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BB165" w14:textId="77777777" w:rsidR="00A7517D" w:rsidRDefault="00A7517D" w:rsidP="007401EC"/>
    <w:p w14:paraId="55DE41D9" w14:textId="77777777" w:rsidR="00A7517D" w:rsidRDefault="00A7517D" w:rsidP="00A7517D">
      <w:pPr>
        <w:pStyle w:val="Titolo"/>
        <w:jc w:val="center"/>
        <w:rPr>
          <w:color w:val="00B0F0"/>
        </w:rPr>
      </w:pPr>
    </w:p>
    <w:p w14:paraId="1FAFDAE6" w14:textId="32144618" w:rsidR="00A7517D" w:rsidRDefault="00D15959" w:rsidP="00A7517D">
      <w:pPr>
        <w:pStyle w:val="Titolo"/>
        <w:jc w:val="center"/>
        <w:rPr>
          <w:b/>
          <w:bCs/>
          <w:color w:val="00B0F0"/>
        </w:rPr>
      </w:pPr>
      <w:r>
        <w:rPr>
          <w:b/>
          <w:bCs/>
          <w:color w:val="00B0F0"/>
        </w:rPr>
        <w:t>GUIDA ALLA COMPILAZIONE DEL DGUE STUTTURATO</w:t>
      </w:r>
    </w:p>
    <w:p w14:paraId="655B7737" w14:textId="77777777" w:rsidR="00D15959" w:rsidRDefault="00D15959" w:rsidP="00D15959"/>
    <w:p w14:paraId="77F3B392" w14:textId="1C2D0771" w:rsidR="00D15959" w:rsidRPr="00D15959" w:rsidRDefault="00D15959" w:rsidP="00D15959">
      <w:pPr>
        <w:jc w:val="center"/>
        <w:rPr>
          <w:b/>
          <w:bCs/>
          <w:color w:val="F79646" w:themeColor="accent6"/>
        </w:rPr>
      </w:pPr>
      <w:r w:rsidRPr="00D15959">
        <w:rPr>
          <w:b/>
          <w:bCs/>
          <w:color w:val="F79646" w:themeColor="accent6"/>
        </w:rPr>
        <w:t>Manuale per gli Operatori Economici</w:t>
      </w:r>
    </w:p>
    <w:p w14:paraId="0FA46018" w14:textId="77777777" w:rsidR="0010269D" w:rsidRDefault="0010269D">
      <w:pPr>
        <w:rPr>
          <w:rFonts w:cs="Arial"/>
        </w:rPr>
      </w:pPr>
    </w:p>
    <w:p w14:paraId="62D3DA47" w14:textId="77777777" w:rsidR="00A7517D" w:rsidRDefault="00A7517D" w:rsidP="007401EC"/>
    <w:p w14:paraId="1704DA32" w14:textId="77777777" w:rsidR="00A7517D" w:rsidRDefault="00A7517D" w:rsidP="007401EC"/>
    <w:p w14:paraId="41EC34EF" w14:textId="77777777" w:rsidR="00A7517D" w:rsidRDefault="00A7517D" w:rsidP="007401EC"/>
    <w:p w14:paraId="27D18B72" w14:textId="77777777" w:rsidR="00A7517D" w:rsidRDefault="00A7517D" w:rsidP="007401EC"/>
    <w:p w14:paraId="11031765" w14:textId="77777777" w:rsidR="00A7517D" w:rsidRDefault="00A7517D" w:rsidP="007401EC"/>
    <w:p w14:paraId="62844E7B" w14:textId="77777777" w:rsidR="00A7517D" w:rsidRDefault="00A7517D" w:rsidP="007401EC"/>
    <w:p w14:paraId="566E2C47" w14:textId="77777777" w:rsidR="00A7517D" w:rsidRDefault="00A7517D" w:rsidP="007401EC"/>
    <w:p w14:paraId="7837B680" w14:textId="77777777" w:rsidR="00A7517D" w:rsidRDefault="00A7517D" w:rsidP="007401EC"/>
    <w:p w14:paraId="0B04EFEF" w14:textId="77777777" w:rsidR="00A7517D" w:rsidRDefault="00A7517D" w:rsidP="007401EC"/>
    <w:p w14:paraId="4E5D7738" w14:textId="77777777" w:rsidR="00A7517D" w:rsidRDefault="00A7517D" w:rsidP="007401EC"/>
    <w:p w14:paraId="69933960" w14:textId="77777777" w:rsidR="00A7517D" w:rsidRDefault="00A7517D" w:rsidP="007401EC"/>
    <w:p w14:paraId="1D84B56E" w14:textId="77777777" w:rsidR="00A7517D" w:rsidRDefault="00A7517D" w:rsidP="007401EC"/>
    <w:p w14:paraId="7B2E8E3C" w14:textId="77777777" w:rsidR="00A7517D" w:rsidRDefault="00A7517D" w:rsidP="007401EC"/>
    <w:p w14:paraId="3F5807C8" w14:textId="77777777" w:rsidR="00A7517D" w:rsidRDefault="00A7517D" w:rsidP="007401EC"/>
    <w:p w14:paraId="44A75F64" w14:textId="77777777" w:rsidR="00A7517D" w:rsidRDefault="00A7517D" w:rsidP="007401EC"/>
    <w:p w14:paraId="6DF10A44" w14:textId="77777777" w:rsidR="00A7517D" w:rsidRDefault="00A7517D" w:rsidP="007401EC"/>
    <w:p w14:paraId="1FE90568" w14:textId="77777777" w:rsidR="00A7517D" w:rsidRDefault="00A7517D" w:rsidP="007401EC"/>
    <w:p w14:paraId="7D319599" w14:textId="77777777" w:rsidR="00A7517D" w:rsidRDefault="00A7517D" w:rsidP="007401EC"/>
    <w:p w14:paraId="5AF98D5C" w14:textId="77777777" w:rsidR="00A7517D" w:rsidRDefault="00A7517D" w:rsidP="007401EC"/>
    <w:p w14:paraId="469FC0C5" w14:textId="77777777" w:rsidR="00A7517D" w:rsidRDefault="00A7517D">
      <w:pPr>
        <w:rPr>
          <w:rFonts w:cs="Arial"/>
        </w:rPr>
      </w:pPr>
    </w:p>
    <w:p w14:paraId="67A06C43" w14:textId="77777777" w:rsidR="00A7517D" w:rsidRDefault="00A7517D">
      <w:pPr>
        <w:rPr>
          <w:rFonts w:cs="Arial"/>
        </w:rPr>
      </w:pPr>
    </w:p>
    <w:p w14:paraId="3BC1B5CB" w14:textId="77777777" w:rsidR="00A7517D" w:rsidRDefault="00A7517D">
      <w:pPr>
        <w:rPr>
          <w:rFonts w:cs="Arial"/>
        </w:rPr>
      </w:pPr>
    </w:p>
    <w:p w14:paraId="5E58BF98" w14:textId="77777777" w:rsidR="00A7517D" w:rsidRPr="00A7517D" w:rsidRDefault="00A7517D">
      <w:pPr>
        <w:rPr>
          <w:rFonts w:cs="Arial"/>
        </w:rPr>
      </w:pPr>
    </w:p>
    <w:sdt>
      <w:sdtPr>
        <w:rPr>
          <w:rFonts w:ascii="Arial" w:eastAsiaTheme="minorEastAsia" w:hAnsi="Arial" w:cs="Arial"/>
          <w:smallCaps w:val="0"/>
          <w:color w:val="auto"/>
          <w:sz w:val="22"/>
          <w:szCs w:val="22"/>
        </w:rPr>
        <w:id w:val="-1615288232"/>
        <w:docPartObj>
          <w:docPartGallery w:val="Table of Contents"/>
          <w:docPartUnique/>
        </w:docPartObj>
      </w:sdtPr>
      <w:sdtEndPr>
        <w:rPr>
          <w:b/>
          <w:bCs/>
        </w:rPr>
      </w:sdtEndPr>
      <w:sdtContent>
        <w:p w14:paraId="72EB7993" w14:textId="5FE12926" w:rsidR="0010269D" w:rsidRPr="00A7517D" w:rsidRDefault="0010269D">
          <w:pPr>
            <w:pStyle w:val="Titolosommario"/>
            <w:rPr>
              <w:rFonts w:cstheme="majorHAnsi"/>
              <w:sz w:val="28"/>
              <w:szCs w:val="28"/>
            </w:rPr>
          </w:pPr>
          <w:r w:rsidRPr="00A7517D">
            <w:rPr>
              <w:rFonts w:cstheme="majorHAnsi"/>
              <w:sz w:val="28"/>
              <w:szCs w:val="28"/>
            </w:rPr>
            <w:t>Sommario</w:t>
          </w:r>
        </w:p>
        <w:p w14:paraId="7450B170" w14:textId="40B45348" w:rsidR="005C15E1" w:rsidRDefault="0010269D">
          <w:pPr>
            <w:pStyle w:val="Sommario1"/>
            <w:tabs>
              <w:tab w:val="left" w:pos="440"/>
              <w:tab w:val="right" w:leader="dot" w:pos="9622"/>
            </w:tabs>
            <w:rPr>
              <w:rFonts w:asciiTheme="minorHAnsi" w:hAnsiTheme="minorHAnsi"/>
              <w:noProof/>
              <w:kern w:val="2"/>
              <w:lang w:eastAsia="it-IT"/>
              <w14:ligatures w14:val="standardContextual"/>
            </w:rPr>
          </w:pPr>
          <w:r w:rsidRPr="00A7517D">
            <w:rPr>
              <w:rFonts w:cs="Arial"/>
            </w:rPr>
            <w:fldChar w:fldCharType="begin"/>
          </w:r>
          <w:r w:rsidRPr="00A7517D">
            <w:rPr>
              <w:rFonts w:cs="Arial"/>
            </w:rPr>
            <w:instrText xml:space="preserve"> TOC \o "1-3" \h \z \u </w:instrText>
          </w:r>
          <w:r w:rsidRPr="00A7517D">
            <w:rPr>
              <w:rFonts w:cs="Arial"/>
            </w:rPr>
            <w:fldChar w:fldCharType="separate"/>
          </w:r>
          <w:hyperlink w:anchor="_Toc153438123" w:history="1">
            <w:r w:rsidR="005C15E1" w:rsidRPr="006613E2">
              <w:rPr>
                <w:rStyle w:val="Collegamentoipertestuale"/>
                <w:noProof/>
              </w:rPr>
              <w:t>2</w:t>
            </w:r>
            <w:r w:rsidR="005C15E1">
              <w:rPr>
                <w:rFonts w:asciiTheme="minorHAnsi" w:hAnsiTheme="minorHAnsi"/>
                <w:noProof/>
                <w:kern w:val="2"/>
                <w:lang w:eastAsia="it-IT"/>
                <w14:ligatures w14:val="standardContextual"/>
              </w:rPr>
              <w:tab/>
            </w:r>
            <w:r w:rsidR="005C15E1" w:rsidRPr="006613E2">
              <w:rPr>
                <w:rStyle w:val="Collegamentoipertestuale"/>
                <w:noProof/>
              </w:rPr>
              <w:t>Introduzione</w:t>
            </w:r>
            <w:r w:rsidR="005C15E1">
              <w:rPr>
                <w:noProof/>
                <w:webHidden/>
              </w:rPr>
              <w:tab/>
            </w:r>
            <w:r w:rsidR="005C15E1">
              <w:rPr>
                <w:noProof/>
                <w:webHidden/>
              </w:rPr>
              <w:fldChar w:fldCharType="begin"/>
            </w:r>
            <w:r w:rsidR="005C15E1">
              <w:rPr>
                <w:noProof/>
                <w:webHidden/>
              </w:rPr>
              <w:instrText xml:space="preserve"> PAGEREF _Toc153438123 \h </w:instrText>
            </w:r>
            <w:r w:rsidR="005C15E1">
              <w:rPr>
                <w:noProof/>
                <w:webHidden/>
              </w:rPr>
            </w:r>
            <w:r w:rsidR="005C15E1">
              <w:rPr>
                <w:noProof/>
                <w:webHidden/>
              </w:rPr>
              <w:fldChar w:fldCharType="separate"/>
            </w:r>
            <w:r w:rsidR="005C15E1">
              <w:rPr>
                <w:noProof/>
                <w:webHidden/>
              </w:rPr>
              <w:t>3</w:t>
            </w:r>
            <w:r w:rsidR="005C15E1">
              <w:rPr>
                <w:noProof/>
                <w:webHidden/>
              </w:rPr>
              <w:fldChar w:fldCharType="end"/>
            </w:r>
          </w:hyperlink>
        </w:p>
        <w:p w14:paraId="56B41271" w14:textId="63DF1193" w:rsidR="005C15E1" w:rsidRDefault="0031320A">
          <w:pPr>
            <w:pStyle w:val="Sommario1"/>
            <w:tabs>
              <w:tab w:val="left" w:pos="440"/>
              <w:tab w:val="right" w:leader="dot" w:pos="9622"/>
            </w:tabs>
            <w:rPr>
              <w:rFonts w:asciiTheme="minorHAnsi" w:hAnsiTheme="minorHAnsi"/>
              <w:noProof/>
              <w:kern w:val="2"/>
              <w:lang w:eastAsia="it-IT"/>
              <w14:ligatures w14:val="standardContextual"/>
            </w:rPr>
          </w:pPr>
          <w:hyperlink w:anchor="_Toc153438124" w:history="1">
            <w:r w:rsidR="005C15E1" w:rsidRPr="006613E2">
              <w:rPr>
                <w:rStyle w:val="Collegamentoipertestuale"/>
                <w:noProof/>
              </w:rPr>
              <w:t>3</w:t>
            </w:r>
            <w:r w:rsidR="005C15E1">
              <w:rPr>
                <w:rFonts w:asciiTheme="minorHAnsi" w:hAnsiTheme="minorHAnsi"/>
                <w:noProof/>
                <w:kern w:val="2"/>
                <w:lang w:eastAsia="it-IT"/>
                <w14:ligatures w14:val="standardContextual"/>
              </w:rPr>
              <w:tab/>
            </w:r>
            <w:r w:rsidR="005C15E1" w:rsidRPr="006613E2">
              <w:rPr>
                <w:rStyle w:val="Collegamentoipertestuale"/>
                <w:noProof/>
              </w:rPr>
              <w:t>Compilazione DGUE</w:t>
            </w:r>
            <w:r w:rsidR="005C15E1">
              <w:rPr>
                <w:noProof/>
                <w:webHidden/>
              </w:rPr>
              <w:tab/>
            </w:r>
            <w:r w:rsidR="005C15E1">
              <w:rPr>
                <w:noProof/>
                <w:webHidden/>
              </w:rPr>
              <w:fldChar w:fldCharType="begin"/>
            </w:r>
            <w:r w:rsidR="005C15E1">
              <w:rPr>
                <w:noProof/>
                <w:webHidden/>
              </w:rPr>
              <w:instrText xml:space="preserve"> PAGEREF _Toc153438124 \h </w:instrText>
            </w:r>
            <w:r w:rsidR="005C15E1">
              <w:rPr>
                <w:noProof/>
                <w:webHidden/>
              </w:rPr>
            </w:r>
            <w:r w:rsidR="005C15E1">
              <w:rPr>
                <w:noProof/>
                <w:webHidden/>
              </w:rPr>
              <w:fldChar w:fldCharType="separate"/>
            </w:r>
            <w:r w:rsidR="005C15E1">
              <w:rPr>
                <w:noProof/>
                <w:webHidden/>
              </w:rPr>
              <w:t>3</w:t>
            </w:r>
            <w:r w:rsidR="005C15E1">
              <w:rPr>
                <w:noProof/>
                <w:webHidden/>
              </w:rPr>
              <w:fldChar w:fldCharType="end"/>
            </w:r>
          </w:hyperlink>
        </w:p>
        <w:p w14:paraId="55346386" w14:textId="0600E21A" w:rsidR="005C15E1" w:rsidRDefault="0031320A">
          <w:pPr>
            <w:pStyle w:val="Sommario2"/>
            <w:tabs>
              <w:tab w:val="left" w:pos="880"/>
              <w:tab w:val="right" w:leader="dot" w:pos="9622"/>
            </w:tabs>
            <w:rPr>
              <w:rFonts w:asciiTheme="minorHAnsi" w:hAnsiTheme="minorHAnsi"/>
              <w:noProof/>
              <w:kern w:val="2"/>
              <w:lang w:eastAsia="it-IT"/>
              <w14:ligatures w14:val="standardContextual"/>
            </w:rPr>
          </w:pPr>
          <w:hyperlink w:anchor="_Toc153438125" w:history="1">
            <w:r w:rsidR="005C15E1" w:rsidRPr="006613E2">
              <w:rPr>
                <w:rStyle w:val="Collegamentoipertestuale"/>
                <w:noProof/>
              </w:rPr>
              <w:t>3.1</w:t>
            </w:r>
            <w:r w:rsidR="005C15E1">
              <w:rPr>
                <w:rFonts w:asciiTheme="minorHAnsi" w:hAnsiTheme="minorHAnsi"/>
                <w:noProof/>
                <w:kern w:val="2"/>
                <w:lang w:eastAsia="it-IT"/>
                <w14:ligatures w14:val="standardContextual"/>
              </w:rPr>
              <w:tab/>
            </w:r>
            <w:r w:rsidR="005C15E1" w:rsidRPr="006613E2">
              <w:rPr>
                <w:rStyle w:val="Collegamentoipertestuale"/>
                <w:noProof/>
              </w:rPr>
              <w:t>Comando +</w:t>
            </w:r>
            <w:r w:rsidR="005C15E1">
              <w:rPr>
                <w:noProof/>
                <w:webHidden/>
              </w:rPr>
              <w:tab/>
            </w:r>
            <w:r w:rsidR="005C15E1">
              <w:rPr>
                <w:noProof/>
                <w:webHidden/>
              </w:rPr>
              <w:fldChar w:fldCharType="begin"/>
            </w:r>
            <w:r w:rsidR="005C15E1">
              <w:rPr>
                <w:noProof/>
                <w:webHidden/>
              </w:rPr>
              <w:instrText xml:space="preserve"> PAGEREF _Toc153438125 \h </w:instrText>
            </w:r>
            <w:r w:rsidR="005C15E1">
              <w:rPr>
                <w:noProof/>
                <w:webHidden/>
              </w:rPr>
            </w:r>
            <w:r w:rsidR="005C15E1">
              <w:rPr>
                <w:noProof/>
                <w:webHidden/>
              </w:rPr>
              <w:fldChar w:fldCharType="separate"/>
            </w:r>
            <w:r w:rsidR="005C15E1">
              <w:rPr>
                <w:noProof/>
                <w:webHidden/>
              </w:rPr>
              <w:t>5</w:t>
            </w:r>
            <w:r w:rsidR="005C15E1">
              <w:rPr>
                <w:noProof/>
                <w:webHidden/>
              </w:rPr>
              <w:fldChar w:fldCharType="end"/>
            </w:r>
          </w:hyperlink>
        </w:p>
        <w:p w14:paraId="55DAE9CA" w14:textId="5253CB43" w:rsidR="005C15E1" w:rsidRDefault="0031320A">
          <w:pPr>
            <w:pStyle w:val="Sommario2"/>
            <w:tabs>
              <w:tab w:val="left" w:pos="880"/>
              <w:tab w:val="right" w:leader="dot" w:pos="9622"/>
            </w:tabs>
            <w:rPr>
              <w:rFonts w:asciiTheme="minorHAnsi" w:hAnsiTheme="minorHAnsi"/>
              <w:noProof/>
              <w:kern w:val="2"/>
              <w:lang w:eastAsia="it-IT"/>
              <w14:ligatures w14:val="standardContextual"/>
            </w:rPr>
          </w:pPr>
          <w:hyperlink w:anchor="_Toc153438126" w:history="1">
            <w:r w:rsidR="005C15E1" w:rsidRPr="006613E2">
              <w:rPr>
                <w:rStyle w:val="Collegamentoipertestuale"/>
                <w:noProof/>
              </w:rPr>
              <w:t>3.2</w:t>
            </w:r>
            <w:r w:rsidR="005C15E1">
              <w:rPr>
                <w:rFonts w:asciiTheme="minorHAnsi" w:hAnsiTheme="minorHAnsi"/>
                <w:noProof/>
                <w:kern w:val="2"/>
                <w:lang w:eastAsia="it-IT"/>
                <w14:ligatures w14:val="standardContextual"/>
              </w:rPr>
              <w:tab/>
            </w:r>
            <w:r w:rsidR="005C15E1" w:rsidRPr="006613E2">
              <w:rPr>
                <w:rStyle w:val="Collegamentoipertestuale"/>
                <w:noProof/>
              </w:rPr>
              <w:t>Requisiti collegati ai singoli lotti</w:t>
            </w:r>
            <w:r w:rsidR="005C15E1">
              <w:rPr>
                <w:noProof/>
                <w:webHidden/>
              </w:rPr>
              <w:tab/>
            </w:r>
            <w:r w:rsidR="005C15E1">
              <w:rPr>
                <w:noProof/>
                <w:webHidden/>
              </w:rPr>
              <w:fldChar w:fldCharType="begin"/>
            </w:r>
            <w:r w:rsidR="005C15E1">
              <w:rPr>
                <w:noProof/>
                <w:webHidden/>
              </w:rPr>
              <w:instrText xml:space="preserve"> PAGEREF _Toc153438126 \h </w:instrText>
            </w:r>
            <w:r w:rsidR="005C15E1">
              <w:rPr>
                <w:noProof/>
                <w:webHidden/>
              </w:rPr>
            </w:r>
            <w:r w:rsidR="005C15E1">
              <w:rPr>
                <w:noProof/>
                <w:webHidden/>
              </w:rPr>
              <w:fldChar w:fldCharType="separate"/>
            </w:r>
            <w:r w:rsidR="005C15E1">
              <w:rPr>
                <w:noProof/>
                <w:webHidden/>
              </w:rPr>
              <w:t>6</w:t>
            </w:r>
            <w:r w:rsidR="005C15E1">
              <w:rPr>
                <w:noProof/>
                <w:webHidden/>
              </w:rPr>
              <w:fldChar w:fldCharType="end"/>
            </w:r>
          </w:hyperlink>
        </w:p>
        <w:p w14:paraId="4A47C99E" w14:textId="550E4F60" w:rsidR="005C15E1" w:rsidRDefault="0031320A">
          <w:pPr>
            <w:pStyle w:val="Sommario2"/>
            <w:tabs>
              <w:tab w:val="left" w:pos="880"/>
              <w:tab w:val="right" w:leader="dot" w:pos="9622"/>
            </w:tabs>
            <w:rPr>
              <w:rFonts w:asciiTheme="minorHAnsi" w:hAnsiTheme="minorHAnsi"/>
              <w:noProof/>
              <w:kern w:val="2"/>
              <w:lang w:eastAsia="it-IT"/>
              <w14:ligatures w14:val="standardContextual"/>
            </w:rPr>
          </w:pPr>
          <w:hyperlink w:anchor="_Toc153438127" w:history="1">
            <w:r w:rsidR="005C15E1" w:rsidRPr="006613E2">
              <w:rPr>
                <w:rStyle w:val="Collegamentoipertestuale"/>
                <w:noProof/>
              </w:rPr>
              <w:t>3.3</w:t>
            </w:r>
            <w:r w:rsidR="005C15E1">
              <w:rPr>
                <w:rFonts w:asciiTheme="minorHAnsi" w:hAnsiTheme="minorHAnsi"/>
                <w:noProof/>
                <w:kern w:val="2"/>
                <w:lang w:eastAsia="it-IT"/>
                <w14:ligatures w14:val="standardContextual"/>
              </w:rPr>
              <w:tab/>
            </w:r>
            <w:r w:rsidR="005C15E1" w:rsidRPr="006613E2">
              <w:rPr>
                <w:rStyle w:val="Collegamentoipertestuale"/>
                <w:noProof/>
              </w:rPr>
              <w:t>Domande dipendenti</w:t>
            </w:r>
            <w:r w:rsidR="005C15E1">
              <w:rPr>
                <w:noProof/>
                <w:webHidden/>
              </w:rPr>
              <w:tab/>
            </w:r>
            <w:r w:rsidR="005C15E1">
              <w:rPr>
                <w:noProof/>
                <w:webHidden/>
              </w:rPr>
              <w:fldChar w:fldCharType="begin"/>
            </w:r>
            <w:r w:rsidR="005C15E1">
              <w:rPr>
                <w:noProof/>
                <w:webHidden/>
              </w:rPr>
              <w:instrText xml:space="preserve"> PAGEREF _Toc153438127 \h </w:instrText>
            </w:r>
            <w:r w:rsidR="005C15E1">
              <w:rPr>
                <w:noProof/>
                <w:webHidden/>
              </w:rPr>
            </w:r>
            <w:r w:rsidR="005C15E1">
              <w:rPr>
                <w:noProof/>
                <w:webHidden/>
              </w:rPr>
              <w:fldChar w:fldCharType="separate"/>
            </w:r>
            <w:r w:rsidR="005C15E1">
              <w:rPr>
                <w:noProof/>
                <w:webHidden/>
              </w:rPr>
              <w:t>6</w:t>
            </w:r>
            <w:r w:rsidR="005C15E1">
              <w:rPr>
                <w:noProof/>
                <w:webHidden/>
              </w:rPr>
              <w:fldChar w:fldCharType="end"/>
            </w:r>
          </w:hyperlink>
        </w:p>
        <w:p w14:paraId="3F0E8711" w14:textId="2F3E43D2" w:rsidR="005C15E1" w:rsidRDefault="0031320A">
          <w:pPr>
            <w:pStyle w:val="Sommario2"/>
            <w:tabs>
              <w:tab w:val="left" w:pos="880"/>
              <w:tab w:val="right" w:leader="dot" w:pos="9622"/>
            </w:tabs>
            <w:rPr>
              <w:rFonts w:asciiTheme="minorHAnsi" w:hAnsiTheme="minorHAnsi"/>
              <w:noProof/>
              <w:kern w:val="2"/>
              <w:lang w:eastAsia="it-IT"/>
              <w14:ligatures w14:val="standardContextual"/>
            </w:rPr>
          </w:pPr>
          <w:hyperlink w:anchor="_Toc153438128" w:history="1">
            <w:r w:rsidR="005C15E1" w:rsidRPr="006613E2">
              <w:rPr>
                <w:rStyle w:val="Collegamentoipertestuale"/>
                <w:noProof/>
              </w:rPr>
              <w:t>3.4</w:t>
            </w:r>
            <w:r w:rsidR="005C15E1">
              <w:rPr>
                <w:rFonts w:asciiTheme="minorHAnsi" w:hAnsiTheme="minorHAnsi"/>
                <w:noProof/>
                <w:kern w:val="2"/>
                <w:lang w:eastAsia="it-IT"/>
                <w14:ligatures w14:val="standardContextual"/>
              </w:rPr>
              <w:tab/>
            </w:r>
            <w:r w:rsidR="005C15E1" w:rsidRPr="006613E2">
              <w:rPr>
                <w:rStyle w:val="Collegamentoipertestuale"/>
                <w:noProof/>
              </w:rPr>
              <w:t>Risposte cumulative</w:t>
            </w:r>
            <w:r w:rsidR="005C15E1">
              <w:rPr>
                <w:noProof/>
                <w:webHidden/>
              </w:rPr>
              <w:tab/>
            </w:r>
            <w:r w:rsidR="005C15E1">
              <w:rPr>
                <w:noProof/>
                <w:webHidden/>
              </w:rPr>
              <w:fldChar w:fldCharType="begin"/>
            </w:r>
            <w:r w:rsidR="005C15E1">
              <w:rPr>
                <w:noProof/>
                <w:webHidden/>
              </w:rPr>
              <w:instrText xml:space="preserve"> PAGEREF _Toc153438128 \h </w:instrText>
            </w:r>
            <w:r w:rsidR="005C15E1">
              <w:rPr>
                <w:noProof/>
                <w:webHidden/>
              </w:rPr>
            </w:r>
            <w:r w:rsidR="005C15E1">
              <w:rPr>
                <w:noProof/>
                <w:webHidden/>
              </w:rPr>
              <w:fldChar w:fldCharType="separate"/>
            </w:r>
            <w:r w:rsidR="005C15E1">
              <w:rPr>
                <w:noProof/>
                <w:webHidden/>
              </w:rPr>
              <w:t>7</w:t>
            </w:r>
            <w:r w:rsidR="005C15E1">
              <w:rPr>
                <w:noProof/>
                <w:webHidden/>
              </w:rPr>
              <w:fldChar w:fldCharType="end"/>
            </w:r>
          </w:hyperlink>
        </w:p>
        <w:p w14:paraId="2B607AC2" w14:textId="09FC5A11" w:rsidR="005C15E1" w:rsidRDefault="0031320A">
          <w:pPr>
            <w:pStyle w:val="Sommario1"/>
            <w:tabs>
              <w:tab w:val="left" w:pos="440"/>
              <w:tab w:val="right" w:leader="dot" w:pos="9622"/>
            </w:tabs>
            <w:rPr>
              <w:rFonts w:asciiTheme="minorHAnsi" w:hAnsiTheme="minorHAnsi"/>
              <w:noProof/>
              <w:kern w:val="2"/>
              <w:lang w:eastAsia="it-IT"/>
              <w14:ligatures w14:val="standardContextual"/>
            </w:rPr>
          </w:pPr>
          <w:hyperlink w:anchor="_Toc153438129" w:history="1">
            <w:r w:rsidR="005C15E1" w:rsidRPr="006613E2">
              <w:rPr>
                <w:rStyle w:val="Collegamentoipertestuale"/>
                <w:noProof/>
              </w:rPr>
              <w:t>4</w:t>
            </w:r>
            <w:r w:rsidR="005C15E1">
              <w:rPr>
                <w:rFonts w:asciiTheme="minorHAnsi" w:hAnsiTheme="minorHAnsi"/>
                <w:noProof/>
                <w:kern w:val="2"/>
                <w:lang w:eastAsia="it-IT"/>
                <w14:ligatures w14:val="standardContextual"/>
              </w:rPr>
              <w:tab/>
            </w:r>
            <w:r w:rsidR="005C15E1" w:rsidRPr="006613E2">
              <w:rPr>
                <w:rStyle w:val="Collegamentoipertestuale"/>
                <w:noProof/>
              </w:rPr>
              <w:t>Generazione e firma del dgue</w:t>
            </w:r>
            <w:r w:rsidR="005C15E1">
              <w:rPr>
                <w:noProof/>
                <w:webHidden/>
              </w:rPr>
              <w:tab/>
            </w:r>
            <w:r w:rsidR="005C15E1">
              <w:rPr>
                <w:noProof/>
                <w:webHidden/>
              </w:rPr>
              <w:fldChar w:fldCharType="begin"/>
            </w:r>
            <w:r w:rsidR="005C15E1">
              <w:rPr>
                <w:noProof/>
                <w:webHidden/>
              </w:rPr>
              <w:instrText xml:space="preserve"> PAGEREF _Toc153438129 \h </w:instrText>
            </w:r>
            <w:r w:rsidR="005C15E1">
              <w:rPr>
                <w:noProof/>
                <w:webHidden/>
              </w:rPr>
            </w:r>
            <w:r w:rsidR="005C15E1">
              <w:rPr>
                <w:noProof/>
                <w:webHidden/>
              </w:rPr>
              <w:fldChar w:fldCharType="separate"/>
            </w:r>
            <w:r w:rsidR="005C15E1">
              <w:rPr>
                <w:noProof/>
                <w:webHidden/>
              </w:rPr>
              <w:t>8</w:t>
            </w:r>
            <w:r w:rsidR="005C15E1">
              <w:rPr>
                <w:noProof/>
                <w:webHidden/>
              </w:rPr>
              <w:fldChar w:fldCharType="end"/>
            </w:r>
          </w:hyperlink>
        </w:p>
        <w:p w14:paraId="2F522750" w14:textId="56FA75C5" w:rsidR="005C15E1" w:rsidRDefault="0031320A">
          <w:pPr>
            <w:pStyle w:val="Sommario1"/>
            <w:tabs>
              <w:tab w:val="left" w:pos="440"/>
              <w:tab w:val="right" w:leader="dot" w:pos="9622"/>
            </w:tabs>
            <w:rPr>
              <w:rFonts w:asciiTheme="minorHAnsi" w:hAnsiTheme="minorHAnsi"/>
              <w:noProof/>
              <w:kern w:val="2"/>
              <w:lang w:eastAsia="it-IT"/>
              <w14:ligatures w14:val="standardContextual"/>
            </w:rPr>
          </w:pPr>
          <w:hyperlink w:anchor="_Toc153438130" w:history="1">
            <w:r w:rsidR="005C15E1" w:rsidRPr="006613E2">
              <w:rPr>
                <w:rStyle w:val="Collegamentoipertestuale"/>
                <w:noProof/>
              </w:rPr>
              <w:t>5</w:t>
            </w:r>
            <w:r w:rsidR="005C15E1">
              <w:rPr>
                <w:rFonts w:asciiTheme="minorHAnsi" w:hAnsiTheme="minorHAnsi"/>
                <w:noProof/>
                <w:kern w:val="2"/>
                <w:lang w:eastAsia="it-IT"/>
                <w14:ligatures w14:val="standardContextual"/>
              </w:rPr>
              <w:tab/>
            </w:r>
            <w:r w:rsidR="005C15E1" w:rsidRPr="006613E2">
              <w:rPr>
                <w:rStyle w:val="Collegamentoipertestuale"/>
                <w:noProof/>
              </w:rPr>
              <w:t>Copia DGUE</w:t>
            </w:r>
            <w:r w:rsidR="005C15E1">
              <w:rPr>
                <w:noProof/>
                <w:webHidden/>
              </w:rPr>
              <w:tab/>
            </w:r>
            <w:r w:rsidR="005C15E1">
              <w:rPr>
                <w:noProof/>
                <w:webHidden/>
              </w:rPr>
              <w:fldChar w:fldCharType="begin"/>
            </w:r>
            <w:r w:rsidR="005C15E1">
              <w:rPr>
                <w:noProof/>
                <w:webHidden/>
              </w:rPr>
              <w:instrText xml:space="preserve"> PAGEREF _Toc153438130 \h </w:instrText>
            </w:r>
            <w:r w:rsidR="005C15E1">
              <w:rPr>
                <w:noProof/>
                <w:webHidden/>
              </w:rPr>
            </w:r>
            <w:r w:rsidR="005C15E1">
              <w:rPr>
                <w:noProof/>
                <w:webHidden/>
              </w:rPr>
              <w:fldChar w:fldCharType="separate"/>
            </w:r>
            <w:r w:rsidR="005C15E1">
              <w:rPr>
                <w:noProof/>
                <w:webHidden/>
              </w:rPr>
              <w:t>8</w:t>
            </w:r>
            <w:r w:rsidR="005C15E1">
              <w:rPr>
                <w:noProof/>
                <w:webHidden/>
              </w:rPr>
              <w:fldChar w:fldCharType="end"/>
            </w:r>
          </w:hyperlink>
        </w:p>
        <w:p w14:paraId="7DBB02CC" w14:textId="5870CC4A" w:rsidR="005C15E1" w:rsidRDefault="0031320A">
          <w:pPr>
            <w:pStyle w:val="Sommario1"/>
            <w:tabs>
              <w:tab w:val="left" w:pos="440"/>
              <w:tab w:val="right" w:leader="dot" w:pos="9622"/>
            </w:tabs>
            <w:rPr>
              <w:rFonts w:asciiTheme="minorHAnsi" w:hAnsiTheme="minorHAnsi"/>
              <w:noProof/>
              <w:kern w:val="2"/>
              <w:lang w:eastAsia="it-IT"/>
              <w14:ligatures w14:val="standardContextual"/>
            </w:rPr>
          </w:pPr>
          <w:hyperlink w:anchor="_Toc153438131" w:history="1">
            <w:r w:rsidR="005C15E1" w:rsidRPr="006613E2">
              <w:rPr>
                <w:rStyle w:val="Collegamentoipertestuale"/>
                <w:noProof/>
              </w:rPr>
              <w:t>6</w:t>
            </w:r>
            <w:r w:rsidR="005C15E1">
              <w:rPr>
                <w:rFonts w:asciiTheme="minorHAnsi" w:hAnsiTheme="minorHAnsi"/>
                <w:noProof/>
                <w:kern w:val="2"/>
                <w:lang w:eastAsia="it-IT"/>
                <w14:ligatures w14:val="standardContextual"/>
              </w:rPr>
              <w:tab/>
            </w:r>
            <w:r w:rsidR="005C15E1" w:rsidRPr="006613E2">
              <w:rPr>
                <w:rStyle w:val="Collegamentoipertestuale"/>
                <w:noProof/>
              </w:rPr>
              <w:t>Forme di partecipazione associata</w:t>
            </w:r>
            <w:r w:rsidR="005C15E1">
              <w:rPr>
                <w:noProof/>
                <w:webHidden/>
              </w:rPr>
              <w:tab/>
            </w:r>
            <w:r w:rsidR="005C15E1">
              <w:rPr>
                <w:noProof/>
                <w:webHidden/>
              </w:rPr>
              <w:fldChar w:fldCharType="begin"/>
            </w:r>
            <w:r w:rsidR="005C15E1">
              <w:rPr>
                <w:noProof/>
                <w:webHidden/>
              </w:rPr>
              <w:instrText xml:space="preserve"> PAGEREF _Toc153438131 \h </w:instrText>
            </w:r>
            <w:r w:rsidR="005C15E1">
              <w:rPr>
                <w:noProof/>
                <w:webHidden/>
              </w:rPr>
            </w:r>
            <w:r w:rsidR="005C15E1">
              <w:rPr>
                <w:noProof/>
                <w:webHidden/>
              </w:rPr>
              <w:fldChar w:fldCharType="separate"/>
            </w:r>
            <w:r w:rsidR="005C15E1">
              <w:rPr>
                <w:noProof/>
                <w:webHidden/>
              </w:rPr>
              <w:t>9</w:t>
            </w:r>
            <w:r w:rsidR="005C15E1">
              <w:rPr>
                <w:noProof/>
                <w:webHidden/>
              </w:rPr>
              <w:fldChar w:fldCharType="end"/>
            </w:r>
          </w:hyperlink>
        </w:p>
        <w:p w14:paraId="0A674B0B" w14:textId="08BACEE9" w:rsidR="005C15E1" w:rsidRDefault="0031320A">
          <w:pPr>
            <w:pStyle w:val="Sommario1"/>
            <w:tabs>
              <w:tab w:val="left" w:pos="440"/>
              <w:tab w:val="right" w:leader="dot" w:pos="9622"/>
            </w:tabs>
            <w:rPr>
              <w:rFonts w:asciiTheme="minorHAnsi" w:hAnsiTheme="minorHAnsi"/>
              <w:noProof/>
              <w:kern w:val="2"/>
              <w:lang w:eastAsia="it-IT"/>
              <w14:ligatures w14:val="standardContextual"/>
            </w:rPr>
          </w:pPr>
          <w:hyperlink w:anchor="_Toc153438132" w:history="1">
            <w:r w:rsidR="005C15E1" w:rsidRPr="006613E2">
              <w:rPr>
                <w:rStyle w:val="Collegamentoipertestuale"/>
                <w:noProof/>
              </w:rPr>
              <w:t>7</w:t>
            </w:r>
            <w:r w:rsidR="005C15E1">
              <w:rPr>
                <w:rFonts w:asciiTheme="minorHAnsi" w:hAnsiTheme="minorHAnsi"/>
                <w:noProof/>
                <w:kern w:val="2"/>
                <w:lang w:eastAsia="it-IT"/>
                <w14:ligatures w14:val="standardContextual"/>
              </w:rPr>
              <w:tab/>
            </w:r>
            <w:r w:rsidR="005C15E1" w:rsidRPr="006613E2">
              <w:rPr>
                <w:rStyle w:val="Collegamentoipertestuale"/>
                <w:noProof/>
              </w:rPr>
              <w:t>Indice delle figure</w:t>
            </w:r>
            <w:r w:rsidR="005C15E1">
              <w:rPr>
                <w:noProof/>
                <w:webHidden/>
              </w:rPr>
              <w:tab/>
            </w:r>
            <w:r w:rsidR="005C15E1">
              <w:rPr>
                <w:noProof/>
                <w:webHidden/>
              </w:rPr>
              <w:fldChar w:fldCharType="begin"/>
            </w:r>
            <w:r w:rsidR="005C15E1">
              <w:rPr>
                <w:noProof/>
                <w:webHidden/>
              </w:rPr>
              <w:instrText xml:space="preserve"> PAGEREF _Toc153438132 \h </w:instrText>
            </w:r>
            <w:r w:rsidR="005C15E1">
              <w:rPr>
                <w:noProof/>
                <w:webHidden/>
              </w:rPr>
            </w:r>
            <w:r w:rsidR="005C15E1">
              <w:rPr>
                <w:noProof/>
                <w:webHidden/>
              </w:rPr>
              <w:fldChar w:fldCharType="separate"/>
            </w:r>
            <w:r w:rsidR="005C15E1">
              <w:rPr>
                <w:noProof/>
                <w:webHidden/>
              </w:rPr>
              <w:t>11</w:t>
            </w:r>
            <w:r w:rsidR="005C15E1">
              <w:rPr>
                <w:noProof/>
                <w:webHidden/>
              </w:rPr>
              <w:fldChar w:fldCharType="end"/>
            </w:r>
          </w:hyperlink>
        </w:p>
        <w:p w14:paraId="4EA40166" w14:textId="37B68D15" w:rsidR="0010269D" w:rsidRPr="00A7517D" w:rsidRDefault="0010269D">
          <w:pPr>
            <w:rPr>
              <w:rFonts w:cs="Arial"/>
            </w:rPr>
          </w:pPr>
          <w:r w:rsidRPr="00A7517D">
            <w:rPr>
              <w:rFonts w:cs="Arial"/>
              <w:b/>
              <w:bCs/>
            </w:rPr>
            <w:fldChar w:fldCharType="end"/>
          </w:r>
        </w:p>
      </w:sdtContent>
    </w:sdt>
    <w:p w14:paraId="57AD3D2B" w14:textId="04B6BA4E" w:rsidR="00CD29DE" w:rsidRPr="00A7517D" w:rsidRDefault="00CD29DE">
      <w:pPr>
        <w:rPr>
          <w:rFonts w:cs="Arial"/>
        </w:rPr>
      </w:pPr>
    </w:p>
    <w:p w14:paraId="20FDA503" w14:textId="77777777" w:rsidR="0010269D" w:rsidRPr="00A7517D" w:rsidRDefault="0010269D">
      <w:pPr>
        <w:rPr>
          <w:rFonts w:cs="Arial"/>
        </w:rPr>
      </w:pPr>
    </w:p>
    <w:p w14:paraId="60D131A4" w14:textId="026124CC" w:rsidR="049E8F32" w:rsidRPr="00A7517D" w:rsidRDefault="049E8F32" w:rsidP="049E8F32">
      <w:pPr>
        <w:rPr>
          <w:rFonts w:cs="Arial"/>
        </w:rPr>
      </w:pPr>
    </w:p>
    <w:p w14:paraId="34A19DC5" w14:textId="001B76B0" w:rsidR="049E8F32" w:rsidRPr="00A7517D" w:rsidRDefault="049E8F32" w:rsidP="049E8F32">
      <w:pPr>
        <w:rPr>
          <w:rFonts w:cs="Arial"/>
        </w:rPr>
      </w:pPr>
    </w:p>
    <w:p w14:paraId="76DBCDC0" w14:textId="5670AFC4" w:rsidR="049E8F32" w:rsidRPr="00A7517D" w:rsidRDefault="049E8F32" w:rsidP="049E8F32">
      <w:pPr>
        <w:rPr>
          <w:rFonts w:cs="Arial"/>
        </w:rPr>
      </w:pPr>
    </w:p>
    <w:p w14:paraId="2F4DB724" w14:textId="6E9759F5" w:rsidR="049E8F32" w:rsidRPr="00A7517D" w:rsidRDefault="049E8F32" w:rsidP="049E8F32">
      <w:pPr>
        <w:rPr>
          <w:rFonts w:cs="Arial"/>
        </w:rPr>
      </w:pPr>
    </w:p>
    <w:tbl>
      <w:tblPr>
        <w:tblStyle w:val="Grigliatabella"/>
        <w:tblW w:w="0" w:type="auto"/>
        <w:tblLayout w:type="fixed"/>
        <w:tblLook w:val="06A0" w:firstRow="1" w:lastRow="0" w:firstColumn="1" w:lastColumn="0" w:noHBand="1" w:noVBand="1"/>
      </w:tblPr>
      <w:tblGrid>
        <w:gridCol w:w="1204"/>
        <w:gridCol w:w="4470"/>
        <w:gridCol w:w="3214"/>
      </w:tblGrid>
      <w:tr w:rsidR="049E8F32" w:rsidRPr="00A7517D" w14:paraId="03CE7764" w14:textId="77777777" w:rsidTr="049E8F32">
        <w:trPr>
          <w:trHeight w:val="300"/>
        </w:trPr>
        <w:tc>
          <w:tcPr>
            <w:tcW w:w="1204" w:type="dxa"/>
          </w:tcPr>
          <w:p w14:paraId="17E44865" w14:textId="5EDAAAF9" w:rsidR="3B4530C1" w:rsidRPr="00A7517D" w:rsidRDefault="3B4530C1" w:rsidP="049E8F32">
            <w:pPr>
              <w:rPr>
                <w:rFonts w:cs="Arial"/>
              </w:rPr>
            </w:pPr>
            <w:r w:rsidRPr="00A7517D">
              <w:rPr>
                <w:rFonts w:eastAsia="Arial" w:cs="Arial"/>
              </w:rPr>
              <w:t xml:space="preserve">Versione  </w:t>
            </w:r>
          </w:p>
        </w:tc>
        <w:tc>
          <w:tcPr>
            <w:tcW w:w="4470" w:type="dxa"/>
          </w:tcPr>
          <w:p w14:paraId="4F8E1974" w14:textId="6C074C8D" w:rsidR="3B4530C1" w:rsidRPr="00A7517D" w:rsidRDefault="3B4530C1" w:rsidP="049E8F32">
            <w:pPr>
              <w:rPr>
                <w:rFonts w:cs="Arial"/>
              </w:rPr>
            </w:pPr>
            <w:r w:rsidRPr="00A7517D">
              <w:rPr>
                <w:rFonts w:eastAsia="Arial" w:cs="Arial"/>
              </w:rPr>
              <w:t>Data di Emissione</w:t>
            </w:r>
          </w:p>
        </w:tc>
        <w:tc>
          <w:tcPr>
            <w:tcW w:w="3214" w:type="dxa"/>
          </w:tcPr>
          <w:p w14:paraId="65FEB4D9" w14:textId="40B41D64" w:rsidR="3B4530C1" w:rsidRPr="00A7517D" w:rsidRDefault="3B4530C1" w:rsidP="049E8F32">
            <w:pPr>
              <w:spacing w:line="259" w:lineRule="auto"/>
              <w:rPr>
                <w:rFonts w:cs="Arial"/>
              </w:rPr>
            </w:pPr>
            <w:r w:rsidRPr="00A7517D">
              <w:rPr>
                <w:rFonts w:eastAsia="Arial" w:cs="Arial"/>
              </w:rPr>
              <w:t xml:space="preserve">Note </w:t>
            </w:r>
          </w:p>
        </w:tc>
      </w:tr>
      <w:tr w:rsidR="049E8F32" w:rsidRPr="00A7517D" w14:paraId="2EBC46FF" w14:textId="77777777" w:rsidTr="049E8F32">
        <w:trPr>
          <w:trHeight w:val="300"/>
        </w:trPr>
        <w:tc>
          <w:tcPr>
            <w:tcW w:w="1204" w:type="dxa"/>
          </w:tcPr>
          <w:p w14:paraId="6D44F636" w14:textId="663A4EC1" w:rsidR="049E8F32" w:rsidRPr="00A7517D" w:rsidRDefault="049E8F32" w:rsidP="049E8F32">
            <w:pPr>
              <w:rPr>
                <w:rFonts w:cs="Arial"/>
              </w:rPr>
            </w:pPr>
          </w:p>
        </w:tc>
        <w:tc>
          <w:tcPr>
            <w:tcW w:w="4470" w:type="dxa"/>
          </w:tcPr>
          <w:p w14:paraId="1F985B50" w14:textId="663A4EC1" w:rsidR="049E8F32" w:rsidRPr="00A7517D" w:rsidRDefault="049E8F32" w:rsidP="049E8F32">
            <w:pPr>
              <w:rPr>
                <w:rFonts w:cs="Arial"/>
              </w:rPr>
            </w:pPr>
          </w:p>
        </w:tc>
        <w:tc>
          <w:tcPr>
            <w:tcW w:w="3214" w:type="dxa"/>
          </w:tcPr>
          <w:p w14:paraId="49B4EA77" w14:textId="663A4EC1" w:rsidR="049E8F32" w:rsidRPr="00A7517D" w:rsidRDefault="049E8F32" w:rsidP="049E8F32">
            <w:pPr>
              <w:rPr>
                <w:rFonts w:cs="Arial"/>
              </w:rPr>
            </w:pPr>
          </w:p>
        </w:tc>
      </w:tr>
      <w:tr w:rsidR="049E8F32" w:rsidRPr="00A7517D" w14:paraId="09F45949" w14:textId="77777777" w:rsidTr="049E8F32">
        <w:trPr>
          <w:trHeight w:val="300"/>
        </w:trPr>
        <w:tc>
          <w:tcPr>
            <w:tcW w:w="1204" w:type="dxa"/>
          </w:tcPr>
          <w:p w14:paraId="2E8607DC" w14:textId="663A4EC1" w:rsidR="049E8F32" w:rsidRPr="00A7517D" w:rsidRDefault="049E8F32" w:rsidP="049E8F32">
            <w:pPr>
              <w:rPr>
                <w:rFonts w:cs="Arial"/>
              </w:rPr>
            </w:pPr>
          </w:p>
        </w:tc>
        <w:tc>
          <w:tcPr>
            <w:tcW w:w="4470" w:type="dxa"/>
          </w:tcPr>
          <w:p w14:paraId="44BF846D" w14:textId="663A4EC1" w:rsidR="049E8F32" w:rsidRPr="00A7517D" w:rsidRDefault="049E8F32" w:rsidP="049E8F32">
            <w:pPr>
              <w:rPr>
                <w:rFonts w:cs="Arial"/>
              </w:rPr>
            </w:pPr>
          </w:p>
        </w:tc>
        <w:tc>
          <w:tcPr>
            <w:tcW w:w="3214" w:type="dxa"/>
          </w:tcPr>
          <w:p w14:paraId="718B6D37" w14:textId="663A4EC1" w:rsidR="049E8F32" w:rsidRPr="00A7517D" w:rsidRDefault="049E8F32" w:rsidP="049E8F32">
            <w:pPr>
              <w:rPr>
                <w:rFonts w:cs="Arial"/>
              </w:rPr>
            </w:pPr>
          </w:p>
        </w:tc>
      </w:tr>
      <w:tr w:rsidR="049E8F32" w:rsidRPr="00A7517D" w14:paraId="770FDBA0" w14:textId="77777777" w:rsidTr="049E8F32">
        <w:trPr>
          <w:trHeight w:val="300"/>
        </w:trPr>
        <w:tc>
          <w:tcPr>
            <w:tcW w:w="1204" w:type="dxa"/>
          </w:tcPr>
          <w:p w14:paraId="2D8611C4" w14:textId="663A4EC1" w:rsidR="049E8F32" w:rsidRPr="00A7517D" w:rsidRDefault="049E8F32" w:rsidP="049E8F32">
            <w:pPr>
              <w:rPr>
                <w:rFonts w:cs="Arial"/>
              </w:rPr>
            </w:pPr>
          </w:p>
        </w:tc>
        <w:tc>
          <w:tcPr>
            <w:tcW w:w="4470" w:type="dxa"/>
          </w:tcPr>
          <w:p w14:paraId="3ECC8E7C" w14:textId="663A4EC1" w:rsidR="049E8F32" w:rsidRPr="00A7517D" w:rsidRDefault="049E8F32" w:rsidP="049E8F32">
            <w:pPr>
              <w:rPr>
                <w:rFonts w:cs="Arial"/>
              </w:rPr>
            </w:pPr>
          </w:p>
        </w:tc>
        <w:tc>
          <w:tcPr>
            <w:tcW w:w="3214" w:type="dxa"/>
          </w:tcPr>
          <w:p w14:paraId="305F7F46" w14:textId="663A4EC1" w:rsidR="049E8F32" w:rsidRPr="00A7517D" w:rsidRDefault="049E8F32" w:rsidP="049E8F32">
            <w:pPr>
              <w:rPr>
                <w:rFonts w:cs="Arial"/>
              </w:rPr>
            </w:pPr>
          </w:p>
        </w:tc>
      </w:tr>
      <w:tr w:rsidR="049E8F32" w:rsidRPr="00A7517D" w14:paraId="58612D4D" w14:textId="77777777" w:rsidTr="049E8F32">
        <w:trPr>
          <w:trHeight w:val="300"/>
        </w:trPr>
        <w:tc>
          <w:tcPr>
            <w:tcW w:w="1204" w:type="dxa"/>
          </w:tcPr>
          <w:p w14:paraId="228E5A4E" w14:textId="663A4EC1" w:rsidR="049E8F32" w:rsidRPr="00A7517D" w:rsidRDefault="049E8F32" w:rsidP="049E8F32">
            <w:pPr>
              <w:rPr>
                <w:rFonts w:cs="Arial"/>
              </w:rPr>
            </w:pPr>
          </w:p>
        </w:tc>
        <w:tc>
          <w:tcPr>
            <w:tcW w:w="4470" w:type="dxa"/>
          </w:tcPr>
          <w:p w14:paraId="245A6127" w14:textId="663A4EC1" w:rsidR="049E8F32" w:rsidRPr="00A7517D" w:rsidRDefault="049E8F32" w:rsidP="049E8F32">
            <w:pPr>
              <w:rPr>
                <w:rFonts w:cs="Arial"/>
              </w:rPr>
            </w:pPr>
          </w:p>
        </w:tc>
        <w:tc>
          <w:tcPr>
            <w:tcW w:w="3214" w:type="dxa"/>
          </w:tcPr>
          <w:p w14:paraId="198C563F" w14:textId="663A4EC1" w:rsidR="049E8F32" w:rsidRPr="00A7517D" w:rsidRDefault="049E8F32" w:rsidP="049E8F32">
            <w:pPr>
              <w:rPr>
                <w:rFonts w:cs="Arial"/>
              </w:rPr>
            </w:pPr>
          </w:p>
        </w:tc>
      </w:tr>
      <w:tr w:rsidR="049E8F32" w:rsidRPr="00A7517D" w14:paraId="7D0CB0A4" w14:textId="77777777" w:rsidTr="049E8F32">
        <w:trPr>
          <w:trHeight w:val="300"/>
        </w:trPr>
        <w:tc>
          <w:tcPr>
            <w:tcW w:w="1204" w:type="dxa"/>
          </w:tcPr>
          <w:p w14:paraId="7D3A9FB4" w14:textId="663A4EC1" w:rsidR="049E8F32" w:rsidRPr="00A7517D" w:rsidRDefault="049E8F32" w:rsidP="049E8F32">
            <w:pPr>
              <w:rPr>
                <w:rFonts w:cs="Arial"/>
              </w:rPr>
            </w:pPr>
          </w:p>
        </w:tc>
        <w:tc>
          <w:tcPr>
            <w:tcW w:w="4470" w:type="dxa"/>
          </w:tcPr>
          <w:p w14:paraId="68EDC17A" w14:textId="663A4EC1" w:rsidR="049E8F32" w:rsidRPr="00A7517D" w:rsidRDefault="049E8F32" w:rsidP="049E8F32">
            <w:pPr>
              <w:rPr>
                <w:rFonts w:cs="Arial"/>
              </w:rPr>
            </w:pPr>
          </w:p>
        </w:tc>
        <w:tc>
          <w:tcPr>
            <w:tcW w:w="3214" w:type="dxa"/>
          </w:tcPr>
          <w:p w14:paraId="6C31F7F3" w14:textId="663A4EC1" w:rsidR="049E8F32" w:rsidRPr="00A7517D" w:rsidRDefault="049E8F32" w:rsidP="049E8F32">
            <w:pPr>
              <w:rPr>
                <w:rFonts w:cs="Arial"/>
              </w:rPr>
            </w:pPr>
          </w:p>
        </w:tc>
      </w:tr>
    </w:tbl>
    <w:p w14:paraId="75D77346" w14:textId="77777777" w:rsidR="00D15959" w:rsidRDefault="00D15959" w:rsidP="00D15959">
      <w:pPr>
        <w:rPr>
          <w:rFonts w:cs="Arial"/>
        </w:rPr>
      </w:pPr>
    </w:p>
    <w:p w14:paraId="52D5C664" w14:textId="77777777" w:rsidR="00D15959" w:rsidRDefault="00D15959" w:rsidP="00D15959">
      <w:pPr>
        <w:rPr>
          <w:rFonts w:cs="Arial"/>
        </w:rPr>
      </w:pPr>
    </w:p>
    <w:p w14:paraId="2D0E9664" w14:textId="77777777" w:rsidR="00D15959" w:rsidRDefault="00D15959" w:rsidP="00D15959">
      <w:pPr>
        <w:rPr>
          <w:rFonts w:cs="Arial"/>
        </w:rPr>
      </w:pPr>
    </w:p>
    <w:p w14:paraId="20C4B9BB" w14:textId="77777777" w:rsidR="00D15959" w:rsidRDefault="00D15959" w:rsidP="00D15959">
      <w:pPr>
        <w:rPr>
          <w:rFonts w:cs="Arial"/>
        </w:rPr>
      </w:pPr>
    </w:p>
    <w:p w14:paraId="077B495D" w14:textId="77777777" w:rsidR="00D15959" w:rsidRDefault="00D15959" w:rsidP="00D15959">
      <w:pPr>
        <w:rPr>
          <w:rFonts w:cs="Arial"/>
        </w:rPr>
      </w:pPr>
    </w:p>
    <w:p w14:paraId="16E78315" w14:textId="2C3FB9AD" w:rsidR="00D15959" w:rsidRDefault="00D15959" w:rsidP="00D15959">
      <w:pPr>
        <w:pStyle w:val="Titolo1"/>
      </w:pPr>
      <w:bookmarkStart w:id="1" w:name="_Toc153438123"/>
      <w:r>
        <w:lastRenderedPageBreak/>
        <w:t>Introduzione</w:t>
      </w:r>
      <w:bookmarkEnd w:id="1"/>
    </w:p>
    <w:p w14:paraId="1BA128B1" w14:textId="10A2C0E1" w:rsidR="00D15959" w:rsidRPr="00D15959" w:rsidRDefault="00D15959" w:rsidP="00D15959">
      <w:r>
        <w:t>Il presente Manuale illustra le modalità di compilazione del Documento di Gara Unico Europeo (DGUE) nell’ambito delle offerte gestite tramite piattaforma.</w:t>
      </w:r>
    </w:p>
    <w:p w14:paraId="301C8110" w14:textId="77777777" w:rsidR="00D15959" w:rsidRDefault="00D15959" w:rsidP="00D15959">
      <w:r>
        <w:t>Il Documento di gara unico europeo (DGUE) è un'autodichiarazione dell'impresa, stabilita in modo standardizzato a livello europeo, sul possesso dei requisiti di carattere generale e speciale, redatto in fase di presentazione dell’Offerta su una procedura di gara.</w:t>
      </w:r>
    </w:p>
    <w:p w14:paraId="50900533" w14:textId="77777777" w:rsidR="00D15959" w:rsidRDefault="00D15959" w:rsidP="00D15959">
      <w:r>
        <w:t xml:space="preserve">La Stazione Appaltante (di seguito SA) può prevedere, in fase di configurazione di una qualsiasi gara telematica, l’attivazione del </w:t>
      </w:r>
      <w:r>
        <w:rPr>
          <w:b/>
          <w:bCs/>
        </w:rPr>
        <w:t>DGUE strutturato</w:t>
      </w:r>
      <w:r>
        <w:t xml:space="preserve">. </w:t>
      </w:r>
    </w:p>
    <w:p w14:paraId="40244CD2" w14:textId="77777777" w:rsidR="00D15959" w:rsidRDefault="00D15959" w:rsidP="00D15959">
      <w:r>
        <w:t>L’attivazione comporta che gli Operatori Economici (OE) che intendono partecipare alla procedura dovranno – tra le altre attività richieste nell’ambito della busta amministrativa – compilare tramite piattaforma il DGUE, scaricare il pdf generato automaticamente dalla piattaforma, firmarlo digitalmente e ricaricarlo nella apposita sezione.</w:t>
      </w:r>
    </w:p>
    <w:p w14:paraId="4BA3DF38" w14:textId="77777777" w:rsidR="00D15959" w:rsidRDefault="00D15959" w:rsidP="00D15959">
      <w:r>
        <w:t>Le Parti, le Sezioni ed i Moduli del DGUE per i quali verrà richiesta la compilazione sono quelle attivate dalla SA per la gara specifica e quelle obbligatorie secondo legge.</w:t>
      </w:r>
    </w:p>
    <w:p w14:paraId="68B73365" w14:textId="77777777" w:rsidR="00D15959" w:rsidRDefault="00D15959" w:rsidP="00D15959">
      <w:r>
        <w:t xml:space="preserve">Parti, Sezioni e Moduli Richieste sono stati configurati secondo quanto predisposto da AGID nel relativo documento di Specifiche Tecniche, pubblicato a luglio 2023 in conformità a quanto previsto dal nuovo Codice dei Contratti, </w:t>
      </w:r>
      <w:proofErr w:type="gramStart"/>
      <w:r>
        <w:t>D.Lgs</w:t>
      </w:r>
      <w:proofErr w:type="gramEnd"/>
      <w:r>
        <w:t>.36/2023. Pertanto, l’obbligatorietà di alcune domande, le dipendenze da altre domande, il tipo di risposta (testo, valori numerici, scelta da elenco, check-box ecc.), il numero di risposte che si possono dare, dipendono da quanto previsto nel suddetto documento.</w:t>
      </w:r>
    </w:p>
    <w:p w14:paraId="573B918A" w14:textId="77777777" w:rsidR="00D15959" w:rsidRDefault="00D15959" w:rsidP="00D15959">
      <w:r>
        <w:t>In caso di partecipazione in RTI, in caso di utilizzo dell’avvalimento ed in caso di indicazione di Imprese esecutrici dei lavori (per Consorzi), la piattaforma richiederà la compilazione di un DGUE strutturato anche a tutte le mandanti, ausiliarie ed imprese esecutrici.</w:t>
      </w:r>
    </w:p>
    <w:p w14:paraId="234B51E5" w14:textId="1DB018B8" w:rsidR="00D15959" w:rsidRPr="00D15959" w:rsidRDefault="008C7943" w:rsidP="00D15959">
      <w:pPr>
        <w:pStyle w:val="Titolo1"/>
      </w:pPr>
      <w:bookmarkStart w:id="2" w:name="_Toc153438124"/>
      <w:r w:rsidRPr="00D15959">
        <w:t>Compilazione D</w:t>
      </w:r>
      <w:r w:rsidR="005C15E1">
        <w:t>GUE</w:t>
      </w:r>
      <w:bookmarkEnd w:id="2"/>
    </w:p>
    <w:p w14:paraId="1B919436" w14:textId="77777777" w:rsidR="00D15959" w:rsidRDefault="00D15959" w:rsidP="00D15959">
      <w:r>
        <w:t>Accedendo con le proprie utenze e seguendo le indicazioni presenti nel manuale dedicato, l’OE può avviare la creazione della propria offerta/risposta.</w:t>
      </w:r>
    </w:p>
    <w:p w14:paraId="3AEFA32D" w14:textId="77777777" w:rsidR="00D15959" w:rsidRDefault="00D15959" w:rsidP="00D15959">
      <w:r>
        <w:t xml:space="preserve">In particolare, nella Busta Documentazione, qualora la SA abbia previsto la compilazione del DGUE strutturato, l’OE avrà a disposizione il comando </w:t>
      </w:r>
      <w:r>
        <w:rPr>
          <w:b/>
          <w:bCs/>
          <w:i/>
          <w:iCs/>
        </w:rPr>
        <w:t>Compila DGUE</w:t>
      </w:r>
      <w:r>
        <w:t>.</w:t>
      </w:r>
    </w:p>
    <w:p w14:paraId="2ADBB2FE" w14:textId="1C528B74" w:rsidR="00681E27" w:rsidRDefault="00681E27" w:rsidP="00D15959">
      <w:r>
        <w:rPr>
          <w:noProof/>
        </w:rPr>
        <w:lastRenderedPageBreak/>
        <mc:AlternateContent>
          <mc:Choice Requires="wps">
            <w:drawing>
              <wp:anchor distT="0" distB="0" distL="114300" distR="114300" simplePos="0" relativeHeight="251660288" behindDoc="0" locked="0" layoutInCell="1" allowOverlap="1" wp14:anchorId="28B41AF4" wp14:editId="4FC655C0">
                <wp:simplePos x="0" y="0"/>
                <wp:positionH relativeFrom="column">
                  <wp:posOffset>848360</wp:posOffset>
                </wp:positionH>
                <wp:positionV relativeFrom="paragraph">
                  <wp:posOffset>3873500</wp:posOffset>
                </wp:positionV>
                <wp:extent cx="4425950" cy="635"/>
                <wp:effectExtent l="0" t="0" r="0" b="0"/>
                <wp:wrapTopAndBottom/>
                <wp:docPr id="187375686" name="Casella di testo 1"/>
                <wp:cNvGraphicFramePr/>
                <a:graphic xmlns:a="http://schemas.openxmlformats.org/drawingml/2006/main">
                  <a:graphicData uri="http://schemas.microsoft.com/office/word/2010/wordprocessingShape">
                    <wps:wsp>
                      <wps:cNvSpPr txBox="1"/>
                      <wps:spPr>
                        <a:xfrm>
                          <a:off x="0" y="0"/>
                          <a:ext cx="4425950" cy="635"/>
                        </a:xfrm>
                        <a:prstGeom prst="rect">
                          <a:avLst/>
                        </a:prstGeom>
                        <a:solidFill>
                          <a:prstClr val="white"/>
                        </a:solidFill>
                        <a:ln>
                          <a:noFill/>
                        </a:ln>
                      </wps:spPr>
                      <wps:txbx>
                        <w:txbxContent>
                          <w:p w14:paraId="4761FF10" w14:textId="6A36B1F9" w:rsidR="00681E27" w:rsidRDefault="00681E27" w:rsidP="00681E27">
                            <w:pPr>
                              <w:pStyle w:val="Didascalia"/>
                              <w:jc w:val="center"/>
                            </w:pPr>
                            <w:bookmarkStart w:id="3" w:name="_Toc152186948"/>
                            <w:r>
                              <w:t xml:space="preserve">Figura </w:t>
                            </w:r>
                            <w:r>
                              <w:fldChar w:fldCharType="begin"/>
                            </w:r>
                            <w:r>
                              <w:instrText>SEQ Figura \* ARABIC</w:instrText>
                            </w:r>
                            <w:r>
                              <w:fldChar w:fldCharType="separate"/>
                            </w:r>
                            <w:r w:rsidR="009736F1">
                              <w:rPr>
                                <w:noProof/>
                              </w:rPr>
                              <w:t>1</w:t>
                            </w:r>
                            <w:r>
                              <w:fldChar w:fldCharType="end"/>
                            </w:r>
                            <w:r>
                              <w:t xml:space="preserve"> – Busta documentazione - Compila DGUE</w:t>
                            </w:r>
                            <w:bookmarkEnd w:id="3"/>
                          </w:p>
                          <w:p w14:paraId="0EC46683" w14:textId="77777777" w:rsidR="00681E27" w:rsidRPr="00681E27" w:rsidRDefault="00681E27" w:rsidP="00681E27"/>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xmlns:pic="http://schemas.openxmlformats.org/drawingml/2006/picture" xmlns:a14="http://schemas.microsoft.com/office/drawing/2010/main" xmlns:ask="http://schemas.microsoft.com/office/drawing/2018/sketchyshapes">
            <w:pict w14:anchorId="6131644F">
              <v:shapetype id="_x0000_t202" coordsize="21600,21600" o:spt="202" path="m,l,21600r21600,l21600,xe" w14:anchorId="28B41AF4">
                <v:stroke joinstyle="miter"/>
                <v:path gradientshapeok="t" o:connecttype="rect"/>
              </v:shapetype>
              <v:shape id="Casella di testo 1" style="position:absolute;left:0;text-align:left;margin-left:66.8pt;margin-top:305pt;width:348.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vrFgIAADgEAAAOAAAAZHJzL2Uyb0RvYy54bWysU8GO2jAQvVfqP1i+lwBdVl1EWFFWVJXQ&#10;7kpstWfj2CSS43HHhoR+fcdOAu22p6oXZ+IZv/G897y4b2vDTgp9BTbnk9GYM2UlFJU95Pzby+bD&#10;J858ELYQBqzK+Vl5fr98/27RuLmaQgmmUMgIxPp543JehuDmWeZlqWrhR+CUpaQGrEWgXzxkBYqG&#10;0GuTTcfj26wBLByCVN7T7kOX5MuEr7WS4UlrrwIzOae7hbRiWvdxzZYLMT+gcGUl+2uIf7hFLSpL&#10;TS9QDyIIdsTqD6i6kggedBhJqDPQupIqzUDTTMZvptmVwqk0C5Hj3YUm//9g5eNp556RhfYztCRg&#10;JKRxfu5pM87Taqzjl27KKE8Uni+0qTYwSZs3N9PZ3YxSknK3H2cRI7sedejDFwU1i0HOkTRJVInT&#10;1oeudCiJnTyYqthUxsSfmFgbZCdB+jVlFVQP/luVsbHWQjzVAcad7DpHjEK7b/vh9lCcaWaEzg7e&#10;yU1FjbbCh2eBpD/NQp4OT7RoA03OoY84KwF//G0/1pMslOWsIT/l3H8/ClScma+WBIvmGwIcgv0Q&#10;2GO9BhpxQq/FyRTSAQxmCDVC/UpWX8UulBJWUq+chyFch87V9FSkWq1SEVnMibC1Oycj9EDoS/sq&#10;0PVyBFLxEQanifkbVbrapItbHQNRnCSLhHYs9jyTPZPo/VOK/v/1P1VdH/zyJwAAAP//AwBQSwME&#10;FAAGAAgAAAAhABbdcQ/fAAAACwEAAA8AAABkcnMvZG93bnJldi54bWxMj8FOwzAQRO9I/IO1SFwQ&#10;tUOqqApxqqqCA1wqQi/c3NiNA/E6sp02/D0LF3qc2afZmWo9u4GdTIi9RwnZQgAz2HrdYydh//58&#10;vwIWk0KtBo9GwreJsK6vrypVan/GN3NqUscoBGOpJNiUxpLz2FrjVFz40SDdjj44lUiGjuugzhTu&#10;Bv4gRMGd6pE+WDWarTXtVzM5Cbvlx87eTcen180yDy/7aVt8do2Utzfz5hFYMnP6h+G3PlWHmjod&#10;/IQ6soF0nheESigyQaOIWOWCnMOfkwGvK365of4BAAD//wMAUEsBAi0AFAAGAAgAAAAhALaDOJL+&#10;AAAA4QEAABMAAAAAAAAAAAAAAAAAAAAAAFtDb250ZW50X1R5cGVzXS54bWxQSwECLQAUAAYACAAA&#10;ACEAOP0h/9YAAACUAQAACwAAAAAAAAAAAAAAAAAvAQAAX3JlbHMvLnJlbHNQSwECLQAUAAYACAAA&#10;ACEALRp76xYCAAA4BAAADgAAAAAAAAAAAAAAAAAuAgAAZHJzL2Uyb0RvYy54bWxQSwECLQAUAAYA&#10;CAAAACEAFt1xD98AAAALAQAADwAAAAAAAAAAAAAAAABwBAAAZHJzL2Rvd25yZXYueG1sUEsFBgAA&#10;AAAEAAQA8wAAAHwFAAAAAA==&#10;">
                <v:textbox style="mso-fit-shape-to-text:t" inset="0,0,0,0">
                  <w:txbxContent>
                    <w:p w:rsidR="00681E27" w:rsidP="00681E27" w:rsidRDefault="00681E27" w14:paraId="1218BBB8" w14:textId="6A36B1F9">
                      <w:pPr>
                        <w:pStyle w:val="Didascalia"/>
                        <w:jc w:val="center"/>
                      </w:pPr>
                      <w:r>
                        <w:t xml:space="preserve">Figura </w:t>
                      </w:r>
                      <w:r>
                        <w:fldChar w:fldCharType="begin"/>
                      </w:r>
                      <w:r>
                        <w:instrText> SEQ Figura \* ARABIC </w:instrText>
                      </w:r>
                      <w:r>
                        <w:fldChar w:fldCharType="separate"/>
                      </w:r>
                      <w:r w:rsidR="009736F1">
                        <w:rPr>
                          <w:noProof/>
                        </w:rPr>
                        <w:t>1</w:t>
                      </w:r>
                      <w:r>
                        <w:fldChar w:fldCharType="end"/>
                      </w:r>
                      <w:r>
                        <w:t xml:space="preserve"> – Busta documentazione - Compila DGUE</w:t>
                      </w:r>
                    </w:p>
                    <w:p w:rsidRPr="00681E27" w:rsidR="00681E27" w:rsidP="00681E27" w:rsidRDefault="00681E27" w14:paraId="672A6659" w14:textId="77777777"/>
                  </w:txbxContent>
                </v:textbox>
                <w10:wrap type="topAndBottom"/>
              </v:shape>
            </w:pict>
          </mc:Fallback>
        </mc:AlternateContent>
      </w:r>
      <w:r>
        <w:rPr>
          <w:noProof/>
        </w:rPr>
        <w:drawing>
          <wp:anchor distT="0" distB="0" distL="114300" distR="114300" simplePos="0" relativeHeight="251658240" behindDoc="0" locked="0" layoutInCell="1" allowOverlap="1" wp14:anchorId="5FCA0314" wp14:editId="10BB0D11">
            <wp:simplePos x="0" y="0"/>
            <wp:positionH relativeFrom="margin">
              <wp:align>center</wp:align>
            </wp:positionH>
            <wp:positionV relativeFrom="paragraph">
              <wp:posOffset>0</wp:posOffset>
            </wp:positionV>
            <wp:extent cx="4425950" cy="3797300"/>
            <wp:effectExtent l="19050" t="19050" r="12700" b="12700"/>
            <wp:wrapTopAndBottom/>
            <wp:docPr id="1763797837" name="Immagine 2"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797837" name="Immagine 2" descr="Immagine che contiene testo, schermata, Carattere, design&#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5950" cy="3797300"/>
                    </a:xfrm>
                    <a:prstGeom prst="rect">
                      <a:avLst/>
                    </a:prstGeom>
                    <a:noFill/>
                    <a:ln w="3175">
                      <a:solidFill>
                        <a:srgbClr val="00B0F0"/>
                      </a:solidFill>
                    </a:ln>
                  </pic:spPr>
                </pic:pic>
              </a:graphicData>
            </a:graphic>
          </wp:anchor>
        </w:drawing>
      </w:r>
    </w:p>
    <w:p w14:paraId="4625874D" w14:textId="2AB799A3" w:rsidR="00D15959" w:rsidRDefault="00681E27" w:rsidP="00D15959">
      <w:pPr>
        <w:rPr>
          <w:rFonts w:cs="Arial"/>
          <w:szCs w:val="20"/>
        </w:rPr>
      </w:pPr>
      <w:r>
        <w:rPr>
          <w:noProof/>
        </w:rPr>
        <w:drawing>
          <wp:anchor distT="0" distB="0" distL="114300" distR="114300" simplePos="0" relativeHeight="251661312" behindDoc="0" locked="0" layoutInCell="1" allowOverlap="1" wp14:anchorId="7D25C27D" wp14:editId="7743E32E">
            <wp:simplePos x="0" y="0"/>
            <wp:positionH relativeFrom="margin">
              <wp:align>center</wp:align>
            </wp:positionH>
            <wp:positionV relativeFrom="paragraph">
              <wp:posOffset>294708</wp:posOffset>
            </wp:positionV>
            <wp:extent cx="4091305" cy="2233930"/>
            <wp:effectExtent l="19050" t="19050" r="23495" b="13970"/>
            <wp:wrapTopAndBottom/>
            <wp:docPr id="880262968" name="Immagine 3"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62968" name="Immagine 3" descr="Immagine che contiene testo, schermata, Carattere, numero&#10;&#10;Descrizione generata automa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91305" cy="2233930"/>
                    </a:xfrm>
                    <a:prstGeom prst="rect">
                      <a:avLst/>
                    </a:prstGeom>
                    <a:noFill/>
                    <a:ln w="3175">
                      <a:solidFill>
                        <a:srgbClr val="00B0F0"/>
                      </a:solidFill>
                    </a:ln>
                  </pic:spPr>
                </pic:pic>
              </a:graphicData>
            </a:graphic>
            <wp14:sizeRelH relativeFrom="page">
              <wp14:pctWidth>0</wp14:pctWidth>
            </wp14:sizeRelH>
            <wp14:sizeRelV relativeFrom="page">
              <wp14:pctHeight>0</wp14:pctHeight>
            </wp14:sizeRelV>
          </wp:anchor>
        </w:drawing>
      </w:r>
      <w:r w:rsidR="00D15959">
        <w:rPr>
          <w:rFonts w:cs="Arial"/>
          <w:szCs w:val="20"/>
        </w:rPr>
        <w:t>Apparirà la seguente schermata per la compilazione.</w:t>
      </w:r>
    </w:p>
    <w:p w14:paraId="037AB31B" w14:textId="7E8222E6" w:rsidR="00681E27" w:rsidRDefault="00681E27" w:rsidP="00681E27">
      <w:pPr>
        <w:keepNext/>
      </w:pPr>
    </w:p>
    <w:p w14:paraId="7638BA76" w14:textId="022B1982" w:rsidR="00681E27" w:rsidRDefault="00681E27" w:rsidP="00681E27">
      <w:pPr>
        <w:pStyle w:val="Didascalia"/>
        <w:jc w:val="center"/>
        <w:rPr>
          <w:rFonts w:cs="Arial"/>
          <w:szCs w:val="20"/>
        </w:rPr>
      </w:pPr>
      <w:bookmarkStart w:id="4" w:name="_Toc152186949"/>
      <w:r>
        <w:t xml:space="preserve">Figura </w:t>
      </w:r>
      <w:r>
        <w:fldChar w:fldCharType="begin"/>
      </w:r>
      <w:r>
        <w:instrText>SEQ Figura \* ARABIC</w:instrText>
      </w:r>
      <w:r>
        <w:fldChar w:fldCharType="separate"/>
      </w:r>
      <w:r w:rsidR="009736F1">
        <w:rPr>
          <w:noProof/>
        </w:rPr>
        <w:t>2</w:t>
      </w:r>
      <w:r>
        <w:fldChar w:fldCharType="end"/>
      </w:r>
      <w:r>
        <w:t xml:space="preserve"> - Modulo DGUE - Toolbar</w:t>
      </w:r>
      <w:bookmarkEnd w:id="4"/>
    </w:p>
    <w:p w14:paraId="0CE94F2B" w14:textId="6171AC9B" w:rsidR="00D15959" w:rsidRDefault="00D15959" w:rsidP="00D15959">
      <w:pPr>
        <w:rPr>
          <w:rFonts w:asciiTheme="majorHAnsi" w:hAnsiTheme="majorHAnsi"/>
        </w:rPr>
      </w:pPr>
      <w:r>
        <w:t xml:space="preserve">In alto è presente una toolbar con le seguenti funzioni: </w:t>
      </w:r>
    </w:p>
    <w:p w14:paraId="6D8EE967" w14:textId="55BBAAA8" w:rsidR="00D15959" w:rsidRDefault="00D15959" w:rsidP="00D15959">
      <w:pPr>
        <w:pStyle w:val="Puntato2"/>
      </w:pPr>
      <w:r>
        <w:rPr>
          <w:b/>
          <w:bCs/>
          <w:u w:val="single"/>
        </w:rPr>
        <w:lastRenderedPageBreak/>
        <w:t>Salva</w:t>
      </w:r>
      <w:r>
        <w:t xml:space="preserve"> per salvare il documento durante le fasi di compilazione; </w:t>
      </w:r>
    </w:p>
    <w:p w14:paraId="1E9D0AE2" w14:textId="3408DBF5" w:rsidR="00D15959" w:rsidRDefault="00D15959" w:rsidP="00D15959">
      <w:pPr>
        <w:pStyle w:val="Puntato2"/>
      </w:pPr>
      <w:r>
        <w:rPr>
          <w:b/>
          <w:bCs/>
          <w:u w:val="single"/>
        </w:rPr>
        <w:t xml:space="preserve">XML ESPD </w:t>
      </w:r>
      <w:proofErr w:type="spellStart"/>
      <w:r>
        <w:rPr>
          <w:b/>
          <w:bCs/>
          <w:u w:val="single"/>
        </w:rPr>
        <w:t>Request</w:t>
      </w:r>
      <w:proofErr w:type="spellEnd"/>
      <w:r>
        <w:t xml:space="preserve">: per scaricare il file XML relativo alla </w:t>
      </w:r>
      <w:proofErr w:type="spellStart"/>
      <w:r>
        <w:t>Request</w:t>
      </w:r>
      <w:proofErr w:type="spellEnd"/>
      <w:r>
        <w:t xml:space="preserve"> (comprensivo dei criteri italiani);</w:t>
      </w:r>
    </w:p>
    <w:p w14:paraId="09B73A53" w14:textId="72AE61FA" w:rsidR="00D15959" w:rsidRDefault="00D15959" w:rsidP="00D15959">
      <w:pPr>
        <w:pStyle w:val="Puntato2"/>
      </w:pPr>
      <w:r>
        <w:rPr>
          <w:b/>
          <w:bCs/>
          <w:u w:val="single"/>
        </w:rPr>
        <w:t xml:space="preserve">XML ESPD </w:t>
      </w:r>
      <w:proofErr w:type="spellStart"/>
      <w:r>
        <w:rPr>
          <w:b/>
          <w:bCs/>
          <w:u w:val="single"/>
        </w:rPr>
        <w:t>Request</w:t>
      </w:r>
      <w:proofErr w:type="spellEnd"/>
      <w:r>
        <w:rPr>
          <w:b/>
          <w:bCs/>
          <w:u w:val="single"/>
        </w:rPr>
        <w:t xml:space="preserve"> No National</w:t>
      </w:r>
      <w:r>
        <w:t xml:space="preserve">: per scaricare il file XML relativo alla </w:t>
      </w:r>
      <w:proofErr w:type="spellStart"/>
      <w:r>
        <w:t>Request</w:t>
      </w:r>
      <w:proofErr w:type="spellEnd"/>
      <w:r>
        <w:t xml:space="preserve"> (comprensivo dei soli criteri europei);</w:t>
      </w:r>
    </w:p>
    <w:p w14:paraId="55453ACC" w14:textId="634EDFC4" w:rsidR="00D15959" w:rsidRDefault="00D15959" w:rsidP="00D15959">
      <w:pPr>
        <w:pStyle w:val="Puntato2"/>
      </w:pPr>
      <w:r>
        <w:rPr>
          <w:b/>
          <w:bCs/>
          <w:u w:val="single"/>
        </w:rPr>
        <w:t>Copia da DGUE</w:t>
      </w:r>
      <w:r>
        <w:t xml:space="preserve"> per copiare i dati già disponibili nel Sistema nel caso sia già stato compilato un documento DGUE su un’altra procedura;</w:t>
      </w:r>
    </w:p>
    <w:p w14:paraId="5BED8A3C" w14:textId="4843080E" w:rsidR="00D15959" w:rsidRDefault="00D15959" w:rsidP="00D15959">
      <w:pPr>
        <w:pStyle w:val="Puntato2"/>
      </w:pPr>
      <w:r>
        <w:rPr>
          <w:b/>
          <w:bCs/>
          <w:u w:val="single"/>
        </w:rPr>
        <w:t>Chiudi</w:t>
      </w:r>
      <w:r>
        <w:t xml:space="preserve"> per tornare sull’istanza in lavorazione. </w:t>
      </w:r>
    </w:p>
    <w:p w14:paraId="42DD0FBD" w14:textId="17AF2DC2" w:rsidR="00D15959" w:rsidRDefault="00D15959" w:rsidP="00D15959">
      <w:r>
        <w:t xml:space="preserve">L’icona </w:t>
      </w:r>
      <w:r>
        <w:rPr>
          <w:noProof/>
          <w:spacing w:val="-25"/>
        </w:rPr>
        <w:drawing>
          <wp:inline distT="0" distB="0" distL="0" distR="0" wp14:anchorId="03EBECD5" wp14:editId="4E479510">
            <wp:extent cx="184150" cy="184150"/>
            <wp:effectExtent l="0" t="0" r="6350" b="6350"/>
            <wp:docPr id="12950448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t xml:space="preserve">  indica la presenza di ulteriori informazioni. Posizionandosi con il cursore del mouse sull’icona ne verrà mostrato il contenuto</w:t>
      </w:r>
      <w:r w:rsidR="0094476C">
        <w:t>.</w:t>
      </w:r>
    </w:p>
    <w:p w14:paraId="2BCA7C6A" w14:textId="77777777" w:rsidR="008C7943" w:rsidRDefault="0094476C" w:rsidP="008C7943">
      <w:pPr>
        <w:keepNext/>
      </w:pPr>
      <w:r w:rsidRPr="0094476C">
        <w:rPr>
          <w:noProof/>
        </w:rPr>
        <w:drawing>
          <wp:inline distT="0" distB="0" distL="0" distR="0" wp14:anchorId="54D96DDA" wp14:editId="2D61FCAD">
            <wp:extent cx="6116320" cy="1341755"/>
            <wp:effectExtent l="19050" t="19050" r="17780" b="10795"/>
            <wp:docPr id="1588731115" name="Immagine 1" descr="Immagine che contiene schermat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31115" name="Immagine 1" descr="Immagine che contiene schermata, testo&#10;&#10;Descrizione generata automaticamente"/>
                    <pic:cNvPicPr/>
                  </pic:nvPicPr>
                  <pic:blipFill>
                    <a:blip r:embed="rId14"/>
                    <a:stretch>
                      <a:fillRect/>
                    </a:stretch>
                  </pic:blipFill>
                  <pic:spPr>
                    <a:xfrm>
                      <a:off x="0" y="0"/>
                      <a:ext cx="6116320" cy="1341755"/>
                    </a:xfrm>
                    <a:prstGeom prst="rect">
                      <a:avLst/>
                    </a:prstGeom>
                    <a:noFill/>
                    <a:ln w="3175">
                      <a:solidFill>
                        <a:srgbClr val="00B0F0"/>
                      </a:solidFill>
                    </a:ln>
                  </pic:spPr>
                </pic:pic>
              </a:graphicData>
            </a:graphic>
          </wp:inline>
        </w:drawing>
      </w:r>
    </w:p>
    <w:p w14:paraId="45392334" w14:textId="3198163B" w:rsidR="0094476C" w:rsidRDefault="008C7943" w:rsidP="008C7943">
      <w:pPr>
        <w:pStyle w:val="Didascalia"/>
        <w:jc w:val="center"/>
      </w:pPr>
      <w:bookmarkStart w:id="5" w:name="_Toc152186950"/>
      <w:r>
        <w:t xml:space="preserve">Figura </w:t>
      </w:r>
      <w:r>
        <w:fldChar w:fldCharType="begin"/>
      </w:r>
      <w:r>
        <w:instrText>SEQ Figura \* ARABIC</w:instrText>
      </w:r>
      <w:r>
        <w:fldChar w:fldCharType="separate"/>
      </w:r>
      <w:r w:rsidR="009736F1">
        <w:rPr>
          <w:noProof/>
        </w:rPr>
        <w:t>3</w:t>
      </w:r>
      <w:r>
        <w:fldChar w:fldCharType="end"/>
      </w:r>
      <w:r>
        <w:t xml:space="preserve"> - Icona Info</w:t>
      </w:r>
      <w:bookmarkEnd w:id="5"/>
    </w:p>
    <w:p w14:paraId="656C3154" w14:textId="65E58080" w:rsidR="00D15959" w:rsidRDefault="00D15959" w:rsidP="00D15959">
      <w:pPr>
        <w:rPr>
          <w:rFonts w:asciiTheme="majorHAnsi" w:hAnsiTheme="majorHAnsi"/>
        </w:rPr>
      </w:pPr>
      <w:r>
        <w:t xml:space="preserve">Il DGUE è strutturato in Parti, Sezioni e Moduli, alcuni dei quali appariranno già precompilati dalla SA perché di sua competenza (ad es. l’intera Parte I). </w:t>
      </w:r>
    </w:p>
    <w:p w14:paraId="02AD50EA" w14:textId="785FFB13" w:rsidR="00D15959" w:rsidRDefault="00D15959" w:rsidP="00D15959">
      <w:r>
        <w:t xml:space="preserve">Tra le aree la cui compilazione è a cura dell’OE, alcune informazioni potrebbero essere recuperate automaticamente dall’anagrafica dell’azienda o comunque da informazioni già presenti in piattaforma. In questo caso alcune potranno essere editabili, altre no. </w:t>
      </w:r>
    </w:p>
    <w:p w14:paraId="4E05DBFA" w14:textId="17892211" w:rsidR="00D15959" w:rsidRDefault="00D15959" w:rsidP="00D15959">
      <w:r>
        <w:t>All’OE verrà richiesto di compilare l’intero documento con riferimento alle sezioni che sono state attivate per la specifica gara. La piattaforma segnalerà le risposte mancanti obbligatorie evidenziando la domanda in arancione:</w:t>
      </w:r>
    </w:p>
    <w:p w14:paraId="57822533" w14:textId="77777777" w:rsidR="00D15959" w:rsidRDefault="00D15959" w:rsidP="00D15959"/>
    <w:p w14:paraId="6347A93B" w14:textId="5F53FB3A" w:rsidR="00D15959" w:rsidRDefault="00D15959" w:rsidP="00D15959">
      <w:pPr>
        <w:pStyle w:val="Titolo2"/>
      </w:pPr>
      <w:bookmarkStart w:id="6" w:name="_Toc153438125"/>
      <w:r>
        <w:t>Comando +</w:t>
      </w:r>
      <w:bookmarkEnd w:id="6"/>
    </w:p>
    <w:p w14:paraId="32A9070F" w14:textId="77777777" w:rsidR="00D15959" w:rsidRDefault="00D15959" w:rsidP="00D15959">
      <w:r>
        <w:t>In alcuni moduli è possibile moltiplicare le aree di risposta per l’aggiunta di</w:t>
      </w:r>
      <w:r>
        <w:rPr>
          <w:spacing w:val="1"/>
        </w:rPr>
        <w:t xml:space="preserve"> </w:t>
      </w:r>
      <w:r>
        <w:t>informazioni,</w:t>
      </w:r>
      <w:r>
        <w:rPr>
          <w:spacing w:val="-5"/>
        </w:rPr>
        <w:t xml:space="preserve"> </w:t>
      </w:r>
      <w:r>
        <w:t>utilizzando</w:t>
      </w:r>
      <w:r>
        <w:rPr>
          <w:spacing w:val="-4"/>
        </w:rPr>
        <w:t xml:space="preserve"> </w:t>
      </w:r>
      <w:r>
        <w:t>il</w:t>
      </w:r>
      <w:r>
        <w:rPr>
          <w:spacing w:val="-6"/>
        </w:rPr>
        <w:t xml:space="preserve"> </w:t>
      </w:r>
      <w:r>
        <w:t xml:space="preserve">comando </w:t>
      </w:r>
      <w:r>
        <w:rPr>
          <w:b/>
          <w:bCs/>
        </w:rPr>
        <w:t>+</w:t>
      </w:r>
      <w:r>
        <w:t>.</w:t>
      </w:r>
    </w:p>
    <w:p w14:paraId="6BEF3345" w14:textId="77777777" w:rsidR="008C7943" w:rsidRDefault="0094476C" w:rsidP="008C7943">
      <w:pPr>
        <w:keepNext/>
      </w:pPr>
      <w:r w:rsidRPr="0094476C">
        <w:rPr>
          <w:rFonts w:asciiTheme="majorHAnsi" w:hAnsiTheme="majorHAnsi"/>
          <w:noProof/>
        </w:rPr>
        <w:lastRenderedPageBreak/>
        <w:drawing>
          <wp:inline distT="0" distB="0" distL="0" distR="0" wp14:anchorId="74570155" wp14:editId="48CB2A40">
            <wp:extent cx="6116320" cy="1552575"/>
            <wp:effectExtent l="19050" t="19050" r="17780" b="28575"/>
            <wp:docPr id="667754165" name="Immagine 1" descr="Immagine che contiene schermata, test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54165" name="Immagine 1" descr="Immagine che contiene schermata, testo, Carattere&#10;&#10;Descrizione generata automaticamente"/>
                    <pic:cNvPicPr/>
                  </pic:nvPicPr>
                  <pic:blipFill>
                    <a:blip r:embed="rId15"/>
                    <a:stretch>
                      <a:fillRect/>
                    </a:stretch>
                  </pic:blipFill>
                  <pic:spPr>
                    <a:xfrm>
                      <a:off x="0" y="0"/>
                      <a:ext cx="6116320" cy="1552575"/>
                    </a:xfrm>
                    <a:prstGeom prst="rect">
                      <a:avLst/>
                    </a:prstGeom>
                    <a:noFill/>
                    <a:ln w="3175">
                      <a:solidFill>
                        <a:srgbClr val="00B0F0"/>
                      </a:solidFill>
                    </a:ln>
                  </pic:spPr>
                </pic:pic>
              </a:graphicData>
            </a:graphic>
          </wp:inline>
        </w:drawing>
      </w:r>
    </w:p>
    <w:p w14:paraId="255F2B01" w14:textId="4C993373" w:rsidR="0094476C" w:rsidRDefault="008C7943" w:rsidP="008C7943">
      <w:pPr>
        <w:pStyle w:val="Didascalia"/>
        <w:jc w:val="center"/>
        <w:rPr>
          <w:rFonts w:asciiTheme="majorHAnsi" w:hAnsiTheme="majorHAnsi"/>
        </w:rPr>
      </w:pPr>
      <w:bookmarkStart w:id="7" w:name="_Toc152186951"/>
      <w:r>
        <w:t xml:space="preserve">Figura </w:t>
      </w:r>
      <w:r>
        <w:fldChar w:fldCharType="begin"/>
      </w:r>
      <w:r>
        <w:instrText>SEQ Figura \* ARABIC</w:instrText>
      </w:r>
      <w:r>
        <w:fldChar w:fldCharType="separate"/>
      </w:r>
      <w:r w:rsidR="009736F1">
        <w:rPr>
          <w:noProof/>
        </w:rPr>
        <w:t>4</w:t>
      </w:r>
      <w:r>
        <w:fldChar w:fldCharType="end"/>
      </w:r>
      <w:r>
        <w:t xml:space="preserve"> - Comandi</w:t>
      </w:r>
      <w:bookmarkEnd w:id="7"/>
    </w:p>
    <w:p w14:paraId="7DC25AAD" w14:textId="0D4C4A6B" w:rsidR="00D15959" w:rsidRDefault="00D15959" w:rsidP="00D15959">
      <w:r>
        <w:rPr>
          <w:rFonts w:cs="Arial"/>
          <w:szCs w:val="20"/>
        </w:rPr>
        <w:t xml:space="preserve">Il </w:t>
      </w:r>
      <w:r>
        <w:t>comando è disponibile quando è prevista la possibilità di inserire più di una risposta, come nell’esempio sotto riportato relativo ai Legali rappresentanti da dichiarare:</w:t>
      </w:r>
    </w:p>
    <w:p w14:paraId="667C00A9" w14:textId="77777777" w:rsidR="00D15959" w:rsidRDefault="00D15959" w:rsidP="00D15959">
      <w:pPr>
        <w:rPr>
          <w:rFonts w:asciiTheme="majorHAnsi" w:hAnsiTheme="majorHAnsi"/>
        </w:rPr>
      </w:pPr>
      <w:r>
        <w:t>Oppure, il comando è disponibile quando è prevista una risposta da fornire per ogni anno, come nell’esempio seguente relativo all’organico medio posseduto negli ultimi anni:</w:t>
      </w:r>
    </w:p>
    <w:p w14:paraId="7BB66C1C" w14:textId="34A247F4" w:rsidR="00D15959" w:rsidRDefault="00D15959" w:rsidP="00D15959">
      <w:pPr>
        <w:rPr>
          <w:rFonts w:asciiTheme="majorHAnsi" w:hAnsiTheme="majorHAnsi"/>
        </w:rPr>
      </w:pPr>
      <w:r>
        <w:t xml:space="preserve">Per rimuovere eventuali sezioni iterate col comando +, cliccare sulla relativa icona rossa del </w:t>
      </w:r>
      <w:r w:rsidR="008C7943">
        <w:rPr>
          <w:b/>
          <w:bCs/>
          <w:i/>
          <w:iCs/>
        </w:rPr>
        <w:t>C</w:t>
      </w:r>
      <w:r>
        <w:rPr>
          <w:b/>
          <w:bCs/>
          <w:i/>
          <w:iCs/>
        </w:rPr>
        <w:t>estino</w:t>
      </w:r>
      <w:r>
        <w:t>.</w:t>
      </w:r>
    </w:p>
    <w:p w14:paraId="205E55E0" w14:textId="77777777" w:rsidR="00D15959" w:rsidRPr="00D15959" w:rsidRDefault="00D15959" w:rsidP="00D15959">
      <w:pPr>
        <w:pStyle w:val="Titolo2"/>
      </w:pPr>
      <w:bookmarkStart w:id="8" w:name="_Toc153438126"/>
      <w:r w:rsidRPr="00D15959">
        <w:t>Requisiti collegati ai singoli lotti</w:t>
      </w:r>
      <w:bookmarkEnd w:id="8"/>
    </w:p>
    <w:p w14:paraId="5E1134D6" w14:textId="77777777" w:rsidR="00D15959" w:rsidRDefault="00D15959" w:rsidP="00D15959">
      <w:r>
        <w:t xml:space="preserve">Soprattutto in merito ai criteri di selezione (Parte IV), può essere richiesto di specificare – nel caso di </w:t>
      </w:r>
      <w:r w:rsidRPr="008C7943">
        <w:rPr>
          <w:u w:val="single"/>
        </w:rPr>
        <w:t>gara multi lotto</w:t>
      </w:r>
      <w:r>
        <w:t xml:space="preserve"> – a quali lotti è associato il requisito posseduto.  </w:t>
      </w:r>
    </w:p>
    <w:p w14:paraId="5524D400" w14:textId="1596C269" w:rsidR="00D15959" w:rsidRDefault="00D15959" w:rsidP="00D15959">
      <w:r>
        <w:t xml:space="preserve">In questo caso l’OE può indicare il requisito posseduto ed associarlo ad uno o più lotti cliccando sul comando di </w:t>
      </w:r>
      <w:r w:rsidRPr="009736F1">
        <w:rPr>
          <w:b/>
          <w:bCs/>
          <w:i/>
          <w:iCs/>
        </w:rPr>
        <w:t>Identificazione Lotti</w:t>
      </w:r>
      <w:r w:rsidR="0094476C" w:rsidRPr="0094476C">
        <w:t xml:space="preserve"> e procedere con la selezione dei lotti.</w:t>
      </w:r>
    </w:p>
    <w:p w14:paraId="57969F12" w14:textId="77777777" w:rsidR="009736F1" w:rsidRDefault="009736F1" w:rsidP="009736F1">
      <w:pPr>
        <w:keepNext/>
      </w:pPr>
      <w:r w:rsidRPr="009736F1">
        <w:rPr>
          <w:noProof/>
        </w:rPr>
        <w:drawing>
          <wp:inline distT="0" distB="0" distL="0" distR="0" wp14:anchorId="4682721B" wp14:editId="6E57C72B">
            <wp:extent cx="6045511" cy="1416123"/>
            <wp:effectExtent l="19050" t="19050" r="12700" b="12700"/>
            <wp:docPr id="640958308" name="Immagine 1" descr="Immagine che contiene testo, Carattere, linea,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58308" name="Immagine 1" descr="Immagine che contiene testo, Carattere, linea, schermata&#10;&#10;Descrizione generata automaticamente"/>
                    <pic:cNvPicPr/>
                  </pic:nvPicPr>
                  <pic:blipFill>
                    <a:blip r:embed="rId16"/>
                    <a:stretch>
                      <a:fillRect/>
                    </a:stretch>
                  </pic:blipFill>
                  <pic:spPr>
                    <a:xfrm>
                      <a:off x="0" y="0"/>
                      <a:ext cx="6045511" cy="1416123"/>
                    </a:xfrm>
                    <a:prstGeom prst="rect">
                      <a:avLst/>
                    </a:prstGeom>
                    <a:noFill/>
                    <a:ln w="3175">
                      <a:solidFill>
                        <a:srgbClr val="00B0F0"/>
                      </a:solidFill>
                    </a:ln>
                  </pic:spPr>
                </pic:pic>
              </a:graphicData>
            </a:graphic>
          </wp:inline>
        </w:drawing>
      </w:r>
    </w:p>
    <w:p w14:paraId="0BDE1F12" w14:textId="55C63510" w:rsidR="009736F1" w:rsidRPr="0094476C" w:rsidRDefault="009736F1" w:rsidP="009736F1">
      <w:pPr>
        <w:pStyle w:val="Didascalia"/>
        <w:jc w:val="center"/>
      </w:pPr>
      <w:bookmarkStart w:id="9" w:name="_Toc152186952"/>
      <w:r>
        <w:t xml:space="preserve">Figura </w:t>
      </w:r>
      <w:r>
        <w:fldChar w:fldCharType="begin"/>
      </w:r>
      <w:r>
        <w:instrText>SEQ Figura \* ARABIC</w:instrText>
      </w:r>
      <w:r>
        <w:fldChar w:fldCharType="separate"/>
      </w:r>
      <w:r>
        <w:rPr>
          <w:noProof/>
        </w:rPr>
        <w:t>5</w:t>
      </w:r>
      <w:r>
        <w:fldChar w:fldCharType="end"/>
      </w:r>
      <w:r>
        <w:t xml:space="preserve"> - Identificazione lotti</w:t>
      </w:r>
      <w:bookmarkEnd w:id="9"/>
    </w:p>
    <w:p w14:paraId="41518A91" w14:textId="77777777" w:rsidR="00681E27" w:rsidRDefault="00681E27" w:rsidP="00681E27">
      <w:pPr>
        <w:rPr>
          <w:rFonts w:asciiTheme="majorHAnsi" w:hAnsiTheme="majorHAnsi"/>
        </w:rPr>
      </w:pPr>
      <w:r>
        <w:t>A questo punto sarà possibile eventualmente utilizzare il comando + per aggiungere requisiti posseduti da associare ad altri lotti, qualora siano di diverso contenuto.</w:t>
      </w:r>
    </w:p>
    <w:p w14:paraId="703DC520" w14:textId="77777777" w:rsidR="00681E27" w:rsidRDefault="00681E27" w:rsidP="00681E27">
      <w:pPr>
        <w:pStyle w:val="Titolo2"/>
      </w:pPr>
      <w:bookmarkStart w:id="10" w:name="_Toc153438127"/>
      <w:r>
        <w:t>Domande dipendenti</w:t>
      </w:r>
      <w:bookmarkEnd w:id="10"/>
    </w:p>
    <w:p w14:paraId="0CC03E69" w14:textId="77777777" w:rsidR="00681E27" w:rsidRDefault="00681E27" w:rsidP="00681E27">
      <w:r>
        <w:t>Si segnala che una specifica risposta data ad alcune domande può comportare l’apertura di ulteriori domande dipendenti, la cui compilazione potrebbe essere obbligatoria o facoltativa, a seconda della natura della stessa.</w:t>
      </w:r>
    </w:p>
    <w:p w14:paraId="77902ECF" w14:textId="77777777" w:rsidR="008C7943" w:rsidRDefault="0094476C" w:rsidP="008C7943">
      <w:pPr>
        <w:keepNext/>
      </w:pPr>
      <w:r w:rsidRPr="0094476C">
        <w:rPr>
          <w:noProof/>
        </w:rPr>
        <w:lastRenderedPageBreak/>
        <w:drawing>
          <wp:inline distT="0" distB="0" distL="0" distR="0" wp14:anchorId="63B3A3EB" wp14:editId="112B1DF5">
            <wp:extent cx="5835950" cy="2273417"/>
            <wp:effectExtent l="19050" t="19050" r="12700" b="12700"/>
            <wp:docPr id="1185712434"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712434" name="Immagine 1" descr="Immagine che contiene testo, schermata, Carattere, design&#10;&#10;Descrizione generata automaticamente"/>
                    <pic:cNvPicPr/>
                  </pic:nvPicPr>
                  <pic:blipFill>
                    <a:blip r:embed="rId17"/>
                    <a:stretch>
                      <a:fillRect/>
                    </a:stretch>
                  </pic:blipFill>
                  <pic:spPr>
                    <a:xfrm>
                      <a:off x="0" y="0"/>
                      <a:ext cx="5835950" cy="2273417"/>
                    </a:xfrm>
                    <a:prstGeom prst="rect">
                      <a:avLst/>
                    </a:prstGeom>
                    <a:noFill/>
                    <a:ln w="3175">
                      <a:solidFill>
                        <a:srgbClr val="00B0F0"/>
                      </a:solidFill>
                    </a:ln>
                  </pic:spPr>
                </pic:pic>
              </a:graphicData>
            </a:graphic>
          </wp:inline>
        </w:drawing>
      </w:r>
    </w:p>
    <w:p w14:paraId="2AE771CF" w14:textId="6B40F571" w:rsidR="0094476C" w:rsidRDefault="008C7943" w:rsidP="008C7943">
      <w:pPr>
        <w:pStyle w:val="Didascalia"/>
        <w:jc w:val="center"/>
      </w:pPr>
      <w:bookmarkStart w:id="11" w:name="_Toc152186953"/>
      <w:r>
        <w:t xml:space="preserve">Figura </w:t>
      </w:r>
      <w:r>
        <w:fldChar w:fldCharType="begin"/>
      </w:r>
      <w:r>
        <w:instrText>SEQ Figura \* ARABIC</w:instrText>
      </w:r>
      <w:r>
        <w:fldChar w:fldCharType="separate"/>
      </w:r>
      <w:r w:rsidR="009736F1">
        <w:rPr>
          <w:noProof/>
        </w:rPr>
        <w:t>6</w:t>
      </w:r>
      <w:r>
        <w:fldChar w:fldCharType="end"/>
      </w:r>
      <w:r>
        <w:t xml:space="preserve"> – Domande dipendenti</w:t>
      </w:r>
      <w:bookmarkEnd w:id="11"/>
    </w:p>
    <w:p w14:paraId="5D279262" w14:textId="3E510D03" w:rsidR="00D15959" w:rsidRDefault="00681E27" w:rsidP="00681E27">
      <w:pPr>
        <w:pStyle w:val="Titolo2"/>
      </w:pPr>
      <w:bookmarkStart w:id="12" w:name="_Toc153438128"/>
      <w:r>
        <w:t>Risposte cumulative</w:t>
      </w:r>
      <w:bookmarkEnd w:id="12"/>
    </w:p>
    <w:p w14:paraId="610F9969" w14:textId="77777777" w:rsidR="00681E27" w:rsidRDefault="00681E27" w:rsidP="00681E27">
      <w:pPr>
        <w:rPr>
          <w:rFonts w:asciiTheme="majorHAnsi" w:hAnsiTheme="majorHAnsi"/>
        </w:rPr>
      </w:pPr>
      <w:r>
        <w:t>Con riferimento alle seguenti Parti/Sezioni:</w:t>
      </w:r>
    </w:p>
    <w:p w14:paraId="2E7D2A63" w14:textId="77777777" w:rsidR="00681E27" w:rsidRDefault="00681E27" w:rsidP="00681E27">
      <w:pPr>
        <w:pStyle w:val="Puntato2"/>
      </w:pPr>
      <w:r>
        <w:rPr>
          <w:b/>
          <w:bCs/>
        </w:rPr>
        <w:t>Parte III - Sezione A</w:t>
      </w:r>
      <w:r>
        <w:t>: MOTIVI LEGATI A CONDANNE PENALI</w:t>
      </w:r>
    </w:p>
    <w:p w14:paraId="12CFD842" w14:textId="77777777" w:rsidR="00681E27" w:rsidRDefault="00681E27" w:rsidP="00681E27">
      <w:pPr>
        <w:pStyle w:val="Puntato2"/>
      </w:pPr>
      <w:r>
        <w:rPr>
          <w:b/>
          <w:bCs/>
        </w:rPr>
        <w:t>Parte III - Sezione C:</w:t>
      </w:r>
      <w:r>
        <w:t xml:space="preserve"> MOTIVI LEGATI A INSOLVENZA, CONFLITTO DI INTERESSI O ILLECITI PROFESSIONALI</w:t>
      </w:r>
    </w:p>
    <w:p w14:paraId="4AA8099C" w14:textId="4FCAD1CB" w:rsidR="00681E27" w:rsidRDefault="008C7943" w:rsidP="00681E27">
      <w:pPr>
        <w:pStyle w:val="Puntato2"/>
        <w:numPr>
          <w:ilvl w:val="0"/>
          <w:numId w:val="0"/>
        </w:numPr>
      </w:pPr>
      <w:r>
        <w:rPr>
          <w:noProof/>
        </w:rPr>
        <mc:AlternateContent>
          <mc:Choice Requires="wps">
            <w:drawing>
              <wp:anchor distT="0" distB="0" distL="114300" distR="114300" simplePos="0" relativeHeight="251665408" behindDoc="0" locked="0" layoutInCell="1" allowOverlap="1" wp14:anchorId="32DF4505" wp14:editId="0235E9F0">
                <wp:simplePos x="0" y="0"/>
                <wp:positionH relativeFrom="column">
                  <wp:posOffset>448310</wp:posOffset>
                </wp:positionH>
                <wp:positionV relativeFrom="paragraph">
                  <wp:posOffset>3110865</wp:posOffset>
                </wp:positionV>
                <wp:extent cx="5226050" cy="635"/>
                <wp:effectExtent l="0" t="0" r="0" b="0"/>
                <wp:wrapTopAndBottom/>
                <wp:docPr id="425546532" name="Casella di testo 1"/>
                <wp:cNvGraphicFramePr/>
                <a:graphic xmlns:a="http://schemas.openxmlformats.org/drawingml/2006/main">
                  <a:graphicData uri="http://schemas.microsoft.com/office/word/2010/wordprocessingShape">
                    <wps:wsp>
                      <wps:cNvSpPr txBox="1"/>
                      <wps:spPr>
                        <a:xfrm>
                          <a:off x="0" y="0"/>
                          <a:ext cx="5226050" cy="635"/>
                        </a:xfrm>
                        <a:prstGeom prst="rect">
                          <a:avLst/>
                        </a:prstGeom>
                        <a:solidFill>
                          <a:prstClr val="white"/>
                        </a:solidFill>
                        <a:ln>
                          <a:noFill/>
                        </a:ln>
                      </wps:spPr>
                      <wps:txbx>
                        <w:txbxContent>
                          <w:p w14:paraId="0DBDCD48" w14:textId="188E5C54" w:rsidR="008C7943" w:rsidRPr="00535BC2" w:rsidRDefault="008C7943" w:rsidP="008C7943">
                            <w:pPr>
                              <w:pStyle w:val="Didascalia"/>
                              <w:jc w:val="center"/>
                              <w:rPr>
                                <w:rFonts w:asciiTheme="majorHAnsi" w:eastAsiaTheme="minorHAnsi" w:hAnsiTheme="majorHAnsi" w:cstheme="majorHAnsi"/>
                                <w:color w:val="000000"/>
                                <w:sz w:val="23"/>
                                <w:szCs w:val="23"/>
                              </w:rPr>
                            </w:pPr>
                            <w:bookmarkStart w:id="13" w:name="_Toc152186954"/>
                            <w:r>
                              <w:t xml:space="preserve">Figura </w:t>
                            </w:r>
                            <w:r>
                              <w:fldChar w:fldCharType="begin"/>
                            </w:r>
                            <w:r>
                              <w:instrText>SEQ Figura \* ARABIC</w:instrText>
                            </w:r>
                            <w:r>
                              <w:fldChar w:fldCharType="separate"/>
                            </w:r>
                            <w:r w:rsidR="009736F1">
                              <w:rPr>
                                <w:noProof/>
                              </w:rPr>
                              <w:t>7</w:t>
                            </w:r>
                            <w:r>
                              <w:fldChar w:fldCharType="end"/>
                            </w:r>
                            <w:r>
                              <w:t xml:space="preserve"> - Risposte cumulative</w:t>
                            </w:r>
                            <w:bookmarkEnd w:id="1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xmlns:pic="http://schemas.openxmlformats.org/drawingml/2006/picture" xmlns:a14="http://schemas.microsoft.com/office/drawing/2010/main" xmlns:ask="http://schemas.microsoft.com/office/drawing/2018/sketchyshapes">
            <w:pict w14:anchorId="0696FB98">
              <v:shape id="_x0000_s1027" style="position:absolute;left:0;text-align:left;margin-left:35.3pt;margin-top:244.95pt;width:411.5pt;height:.05pt;z-index:251665408;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6DFwIAAD8EAAAOAAAAZHJzL2Uyb0RvYy54bWysU1GP2jAMfp+0/xDlfRSYQBOinBgnpkno&#10;7iTudM8hTWmkNM6cQMt+/Zy0hdttT9NeUtd27Pj7Pi/v2tqws0KvweZ8MhpzpqyEQttjzl+et5++&#10;cOaDsIUwYFXOL8rzu9XHD8vGLdQUKjCFQkZFrF80LudVCG6RZV5WqhZ+BE5ZCpaAtQj0i8esQNFQ&#10;9dpk0/F4njWAhUOQynvy3ndBvkr1y1LJ8FiWXgVmck5vC+nEdB7ima2WYnFE4Sot+2eIf3hFLbSl&#10;ptdS9yIIdkL9R6laSwQPZRhJqDMoSy1VmoGmmYzfTbOvhFNpFgLHuytM/v+VlQ/nvXtCFtqv0BKB&#10;EZDG+YUnZ5ynLbGOX3opozhBeLnCptrAJDln0+l8PKOQpNj88yzWyG5XHfrwTUHNopFzJE4SVOK8&#10;86FLHVJiJw9GF1ttTPyJgY1BdhbEX1PpoPriv2UZG3MtxFtdwejJbnNEK7SHlunizYwHKC40OkKn&#10;Cu/kVlO/nfDhSSDJgEYiaYdHOkoDTc6htzirAH/+zR/ziR2KctaQrHLuf5wEKs7Md0u8RQ0OBg7G&#10;YTDsqd4ATTqhpXEymXQBgxnMEqF+JcWvYxcKCSupV87DYG5CJ27aGKnW65RESnMi7OzeyVh6wPW5&#10;fRXoelYCkfkAg+DE4h05XW6ix61PgZBOzEVcOxR7uEmlift+o+IavP1PWbe9X/0CAAD//wMAUEsD&#10;BBQABgAIAAAAIQBHbNwi4AAAAAoBAAAPAAAAZHJzL2Rvd25yZXYueG1sTI+xTsMwEIZ3JN7BOiQW&#10;RG1oFJI0TlVVMMBSEbp0c2M3DsTnKHba8PYcE4z336f/vivXs+vZ2Yyh8yjhYSGAGWy87rCVsP94&#10;uc+AhahQq96jkfBtAqyr66tSFdpf8N2c69gyKsFQKAk2xqHgPDTWOBUWfjBIu5MfnYo0ji3Xo7pQ&#10;uev5oxApd6pDumDVYLbWNF/15CTsksPO3k2n57dNshxf99M2/WxrKW9v5s0KWDRz/IPhV5/UoSKn&#10;o59QB9ZLeBIpkRKSLM+BEZDlS0qOlORCAK9K/v+F6gcAAP//AwBQSwECLQAUAAYACAAAACEAtoM4&#10;kv4AAADhAQAAEwAAAAAAAAAAAAAAAAAAAAAAW0NvbnRlbnRfVHlwZXNdLnhtbFBLAQItABQABgAI&#10;AAAAIQA4/SH/1gAAAJQBAAALAAAAAAAAAAAAAAAAAC8BAABfcmVscy8ucmVsc1BLAQItABQABgAI&#10;AAAAIQDE3F6DFwIAAD8EAAAOAAAAAAAAAAAAAAAAAC4CAABkcnMvZTJvRG9jLnhtbFBLAQItABQA&#10;BgAIAAAAIQBHbNwi4AAAAAoBAAAPAAAAAAAAAAAAAAAAAHEEAABkcnMvZG93bnJldi54bWxQSwUG&#10;AAAAAAQABADzAAAAfgUAAAAA&#10;" w14:anchorId="32DF4505">
                <v:textbox style="mso-fit-shape-to-text:t" inset="0,0,0,0">
                  <w:txbxContent>
                    <w:p w:rsidRPr="00535BC2" w:rsidR="008C7943" w:rsidP="008C7943" w:rsidRDefault="008C7943" w14:paraId="02CEE4B1" w14:textId="188E5C54">
                      <w:pPr>
                        <w:pStyle w:val="Didascalia"/>
                        <w:jc w:val="center"/>
                        <w:rPr>
                          <w:rFonts w:asciiTheme="majorHAnsi" w:hAnsiTheme="majorHAnsi" w:eastAsiaTheme="minorHAnsi" w:cstheme="majorHAnsi"/>
                          <w:color w:val="000000"/>
                          <w:sz w:val="23"/>
                          <w:szCs w:val="23"/>
                        </w:rPr>
                      </w:pPr>
                      <w:r>
                        <w:t xml:space="preserve">Figura </w:t>
                      </w:r>
                      <w:r>
                        <w:fldChar w:fldCharType="begin"/>
                      </w:r>
                      <w:r>
                        <w:instrText> SEQ Figura \* ARABIC </w:instrText>
                      </w:r>
                      <w:r>
                        <w:fldChar w:fldCharType="separate"/>
                      </w:r>
                      <w:r w:rsidR="009736F1">
                        <w:rPr>
                          <w:noProof/>
                        </w:rPr>
                        <w:t>7</w:t>
                      </w:r>
                      <w:r>
                        <w:fldChar w:fldCharType="end"/>
                      </w:r>
                      <w:r>
                        <w:t xml:space="preserve"> - Risposte cumulative</w:t>
                      </w:r>
                    </w:p>
                  </w:txbxContent>
                </v:textbox>
                <w10:wrap type="topAndBottom"/>
              </v:shape>
            </w:pict>
          </mc:Fallback>
        </mc:AlternateContent>
      </w:r>
      <w:r w:rsidRPr="0094476C">
        <w:rPr>
          <w:noProof/>
        </w:rPr>
        <w:drawing>
          <wp:anchor distT="0" distB="0" distL="114300" distR="114300" simplePos="0" relativeHeight="251663360" behindDoc="0" locked="0" layoutInCell="1" allowOverlap="1" wp14:anchorId="69C0502C" wp14:editId="10571B3C">
            <wp:simplePos x="0" y="0"/>
            <wp:positionH relativeFrom="margin">
              <wp:align>center</wp:align>
            </wp:positionH>
            <wp:positionV relativeFrom="paragraph">
              <wp:posOffset>657225</wp:posOffset>
            </wp:positionV>
            <wp:extent cx="5226050" cy="2396490"/>
            <wp:effectExtent l="19050" t="19050" r="12700" b="22860"/>
            <wp:wrapTopAndBottom/>
            <wp:docPr id="370714024"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14024" name="Immagine 1" descr="Immagine che contiene testo, schermata, Carattere, design&#10;&#10;Descrizione generata automaticamente"/>
                    <pic:cNvPicPr/>
                  </pic:nvPicPr>
                  <pic:blipFill>
                    <a:blip r:embed="rId18"/>
                    <a:stretch>
                      <a:fillRect/>
                    </a:stretch>
                  </pic:blipFill>
                  <pic:spPr>
                    <a:xfrm>
                      <a:off x="0" y="0"/>
                      <a:ext cx="5226050" cy="2396490"/>
                    </a:xfrm>
                    <a:prstGeom prst="rect">
                      <a:avLst/>
                    </a:prstGeom>
                    <a:noFill/>
                    <a:ln w="3175">
                      <a:solidFill>
                        <a:srgbClr val="00B0F0"/>
                      </a:solidFill>
                    </a:ln>
                  </pic:spPr>
                </pic:pic>
              </a:graphicData>
            </a:graphic>
            <wp14:sizeRelH relativeFrom="margin">
              <wp14:pctWidth>0</wp14:pctWidth>
            </wp14:sizeRelH>
            <wp14:sizeRelV relativeFrom="margin">
              <wp14:pctHeight>0</wp14:pctHeight>
            </wp14:sizeRelV>
          </wp:anchor>
        </w:drawing>
      </w:r>
      <w:r w:rsidR="00681E27">
        <w:t>L’OE che non abbia condanne penali da dichiarare (Sezione A) o che non abbia motivi legati ad insolvenza, conflitto di interessi o illeciti professionali da dichiarare (Sezione C), può rispondere semplicemente alla relativa domanda cumulativa.</w:t>
      </w:r>
    </w:p>
    <w:p w14:paraId="7645735D" w14:textId="68D8FFFE" w:rsidR="0094476C" w:rsidRDefault="0094476C" w:rsidP="008C7943">
      <w:pPr>
        <w:pStyle w:val="Didascalia"/>
      </w:pPr>
    </w:p>
    <w:p w14:paraId="259130F0" w14:textId="7BB787CE" w:rsidR="00681E27" w:rsidRDefault="00681E27" w:rsidP="00681E27">
      <w:pPr>
        <w:pStyle w:val="Puntato2"/>
        <w:numPr>
          <w:ilvl w:val="0"/>
          <w:numId w:val="0"/>
        </w:numPr>
      </w:pPr>
      <w:r>
        <w:lastRenderedPageBreak/>
        <w:t>La piattaforma assegnerà dunque risposta negativa a tutte le domande presenti nei Moduli della Sezione. Utilizzando questa modalità non è possibile modificare le singole risposte della Sezione; pertanto, è possibile utilizzarla solo qualora non ci siano situazioni rilevanti da dichiarare.</w:t>
      </w:r>
    </w:p>
    <w:p w14:paraId="59651F57" w14:textId="2DE097AE" w:rsidR="00681E27" w:rsidRDefault="00963023" w:rsidP="00681E27">
      <w:pPr>
        <w:pStyle w:val="Titolo1"/>
      </w:pPr>
      <w:bookmarkStart w:id="14" w:name="_Toc153438129"/>
      <w:r>
        <w:t xml:space="preserve">Generazione e firma del </w:t>
      </w:r>
      <w:proofErr w:type="spellStart"/>
      <w:r>
        <w:t>dgue</w:t>
      </w:r>
      <w:bookmarkEnd w:id="14"/>
      <w:proofErr w:type="spellEnd"/>
    </w:p>
    <w:p w14:paraId="17703056" w14:textId="57C81AFF" w:rsidR="00681E27" w:rsidRDefault="00681E27" w:rsidP="00681E27">
      <w:r>
        <w:t>Solo una volta che sono state fornite le risposte a tutte le domande obbligatorie, la piattaforma consentirà la generazione del pdf.</w:t>
      </w:r>
    </w:p>
    <w:p w14:paraId="45FB2404" w14:textId="06CC0276" w:rsidR="00681E27" w:rsidRDefault="00681E27" w:rsidP="00681E27">
      <w:r>
        <w:t xml:space="preserve">Nel caso si debba interrompere la compilazione del DGUE prima di aver completato l’iter, è sempre possibile cliccare sul comando </w:t>
      </w:r>
      <w:r>
        <w:rPr>
          <w:b/>
          <w:bCs/>
          <w:i/>
          <w:iCs/>
        </w:rPr>
        <w:t>Salva</w:t>
      </w:r>
      <w:r>
        <w:t xml:space="preserve"> presente nella toolbar, in modo da riprenderne la compilazione senza perdere quanto già inserito.</w:t>
      </w:r>
    </w:p>
    <w:p w14:paraId="4EA17FF3" w14:textId="64A1103D" w:rsidR="00681E27" w:rsidRDefault="00681E27" w:rsidP="00681E27">
      <w:pPr>
        <w:rPr>
          <w:b/>
          <w:bCs/>
          <w:i/>
          <w:iCs/>
        </w:rPr>
      </w:pPr>
      <w:r>
        <w:t xml:space="preserve">Per generare il pdf, una volta completata la compilazione, cliccare su </w:t>
      </w:r>
      <w:r>
        <w:rPr>
          <w:b/>
          <w:bCs/>
          <w:i/>
          <w:iCs/>
        </w:rPr>
        <w:t>Genera PDF.</w:t>
      </w:r>
    </w:p>
    <w:p w14:paraId="38195923" w14:textId="04C773CA" w:rsidR="008C7943" w:rsidRPr="008C7943" w:rsidRDefault="008C7943" w:rsidP="00681E27">
      <w:pPr>
        <w:rPr>
          <w:b/>
          <w:bCs/>
          <w:i/>
          <w:iCs/>
        </w:rPr>
      </w:pPr>
      <w:r>
        <w:rPr>
          <w:noProof/>
        </w:rPr>
        <mc:AlternateContent>
          <mc:Choice Requires="wps">
            <w:drawing>
              <wp:anchor distT="0" distB="0" distL="114300" distR="114300" simplePos="0" relativeHeight="251667456" behindDoc="0" locked="0" layoutInCell="1" allowOverlap="1" wp14:anchorId="3D2F5AA3" wp14:editId="274B35E8">
                <wp:simplePos x="0" y="0"/>
                <wp:positionH relativeFrom="column">
                  <wp:posOffset>562610</wp:posOffset>
                </wp:positionH>
                <wp:positionV relativeFrom="paragraph">
                  <wp:posOffset>1568450</wp:posOffset>
                </wp:positionV>
                <wp:extent cx="4997450" cy="635"/>
                <wp:effectExtent l="0" t="0" r="0" b="0"/>
                <wp:wrapTopAndBottom/>
                <wp:docPr id="1455601027" name="Casella di testo 1"/>
                <wp:cNvGraphicFramePr/>
                <a:graphic xmlns:a="http://schemas.openxmlformats.org/drawingml/2006/main">
                  <a:graphicData uri="http://schemas.microsoft.com/office/word/2010/wordprocessingShape">
                    <wps:wsp>
                      <wps:cNvSpPr txBox="1"/>
                      <wps:spPr>
                        <a:xfrm>
                          <a:off x="0" y="0"/>
                          <a:ext cx="4997450" cy="635"/>
                        </a:xfrm>
                        <a:prstGeom prst="rect">
                          <a:avLst/>
                        </a:prstGeom>
                        <a:solidFill>
                          <a:prstClr val="white"/>
                        </a:solidFill>
                        <a:ln>
                          <a:noFill/>
                        </a:ln>
                      </wps:spPr>
                      <wps:txbx>
                        <w:txbxContent>
                          <w:p w14:paraId="27DFA09C" w14:textId="3FA496D1" w:rsidR="008C7943" w:rsidRPr="00252142" w:rsidRDefault="008C7943" w:rsidP="008C7943">
                            <w:pPr>
                              <w:pStyle w:val="Didascalia"/>
                              <w:jc w:val="center"/>
                              <w:rPr>
                                <w:b/>
                                <w:bCs/>
                                <w:noProof/>
                              </w:rPr>
                            </w:pPr>
                            <w:bookmarkStart w:id="15" w:name="_Toc152186955"/>
                            <w:r>
                              <w:t xml:space="preserve">Figura </w:t>
                            </w:r>
                            <w:r>
                              <w:fldChar w:fldCharType="begin"/>
                            </w:r>
                            <w:r>
                              <w:instrText>SEQ Figura \* ARABIC</w:instrText>
                            </w:r>
                            <w:r>
                              <w:fldChar w:fldCharType="separate"/>
                            </w:r>
                            <w:r w:rsidR="009736F1">
                              <w:rPr>
                                <w:noProof/>
                              </w:rPr>
                              <w:t>8</w:t>
                            </w:r>
                            <w:r>
                              <w:fldChar w:fldCharType="end"/>
                            </w:r>
                            <w:r>
                              <w:t xml:space="preserve"> - Generazione e firma del DGUE</w:t>
                            </w:r>
                            <w:bookmarkEnd w:id="1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xmlns:pic="http://schemas.openxmlformats.org/drawingml/2006/picture" xmlns:a14="http://schemas.microsoft.com/office/drawing/2010/main" xmlns:ask="http://schemas.microsoft.com/office/drawing/2018/sketchyshapes">
            <w:pict w14:anchorId="49BFABF6">
              <v:shape id="_x0000_s1028" style="position:absolute;left:0;text-align:left;margin-left:44.3pt;margin-top:123.5pt;width:393.5pt;height:.05pt;z-index:251667456;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sGwIAAD8EAAAOAAAAZHJzL2Uyb0RvYy54bWysU8Fu2zAMvQ/YPwi6L06ytmuNOEWWIsOA&#10;oC2QDj0rshwLkEWNUmJnXz9KjpOt22nYRaZJihTfe5zdd41hB4Vegy34ZDTmTFkJpba7gn97WX24&#10;5cwHYUthwKqCH5Xn9/P372aty9UUajClQkZFrM9bV/A6BJdnmZe1aoQfgVOWghVgIwL94i4rUbRU&#10;vTHZdDy+yVrA0iFI5T15H/ogn6f6VaVkeKoqrwIzBae3hXRiOrfxzOYzke9QuFrL0zPEP7yiEdpS&#10;03OpBxEE26P+o1SjJYKHKowkNBlUlZYqzUDTTMZvptnUwqk0C4Hj3Rkm///KysfDxj0jC91n6IjA&#10;CEjrfO7JGefpKmzil17KKE4QHs+wqS4wSc6ru7tPV9cUkhS7+Xgda2SXqw59+KKgYdEoOBInCSpx&#10;WPvQpw4psZMHo8uVNib+xMDSIDsI4q+tdVCn4r9lGRtzLcRbfcHoyS5zRCt0247psuDTYcYtlEca&#10;HaFXhXdypanfWvjwLJBkQCORtMMTHZWBtuBwsjirAX/8zR/ziR2KctaSrAruv+8FKs7MV0u8RQ0O&#10;Bg7GdjDsvlkCTTqhpXEymXQBgxnMCqF5JcUvYhcKCSupV8HDYC5DL27aGKkWi5RESnMirO3GyVh6&#10;wPWlexXoTqwEIvMRBsGJ/A05fW6ixy32gZBOzEVcexRPcJNKE/enjYpr8Ot/yrrs/fwnAAAA//8D&#10;AFBLAwQUAAYACAAAACEAr/XeSOAAAAAKAQAADwAAAGRycy9kb3ducmV2LnhtbEyPPU/DMBCGdyT+&#10;g3VILIg6LSGN0jhVVcEAS0XowubGbpwSnyPbacO/52CB8d579H6U68n27Kx96BwKmM8SYBobpzps&#10;Bezfn+9zYCFKVLJ3qAV86QDr6vqqlIVyF3zT5zq2jEwwFFKAiXEoOA+N0VaGmRs00u/ovJWRTt9y&#10;5eWFzG3PF0mScSs7pAQjB701uvmsRytgl37szN14fHrdpA/+ZT9us1NbC3F7M21WwKKe4h8MP/Wp&#10;OlTU6eBGVIH1AvI8I1LAIl3SJgLy5SMph19lDrwq+f8J1TcAAAD//wMAUEsBAi0AFAAGAAgAAAAh&#10;ALaDOJL+AAAA4QEAABMAAAAAAAAAAAAAAAAAAAAAAFtDb250ZW50X1R5cGVzXS54bWxQSwECLQAU&#10;AAYACAAAACEAOP0h/9YAAACUAQAACwAAAAAAAAAAAAAAAAAvAQAAX3JlbHMvLnJlbHNQSwECLQAU&#10;AAYACAAAACEAorfmbBsCAAA/BAAADgAAAAAAAAAAAAAAAAAuAgAAZHJzL2Uyb0RvYy54bWxQSwEC&#10;LQAUAAYACAAAACEAr/XeSOAAAAAKAQAADwAAAAAAAAAAAAAAAAB1BAAAZHJzL2Rvd25yZXYueG1s&#10;UEsFBgAAAAAEAAQA8wAAAIIFAAAAAA==&#10;" w14:anchorId="3D2F5AA3">
                <v:textbox style="mso-fit-shape-to-text:t" inset="0,0,0,0">
                  <w:txbxContent>
                    <w:p w:rsidRPr="00252142" w:rsidR="008C7943" w:rsidP="008C7943" w:rsidRDefault="008C7943" w14:paraId="79B04921" w14:textId="3FA496D1">
                      <w:pPr>
                        <w:pStyle w:val="Didascalia"/>
                        <w:jc w:val="center"/>
                        <w:rPr>
                          <w:b/>
                          <w:bCs/>
                          <w:noProof/>
                        </w:rPr>
                      </w:pPr>
                      <w:r>
                        <w:t xml:space="preserve">Figura </w:t>
                      </w:r>
                      <w:r>
                        <w:fldChar w:fldCharType="begin"/>
                      </w:r>
                      <w:r>
                        <w:instrText> SEQ Figura \* ARABIC </w:instrText>
                      </w:r>
                      <w:r>
                        <w:fldChar w:fldCharType="separate"/>
                      </w:r>
                      <w:r w:rsidR="009736F1">
                        <w:rPr>
                          <w:noProof/>
                        </w:rPr>
                        <w:t>8</w:t>
                      </w:r>
                      <w:r>
                        <w:fldChar w:fldCharType="end"/>
                      </w:r>
                      <w:r>
                        <w:t xml:space="preserve"> - Generazione e firma del DGUE</w:t>
                      </w:r>
                    </w:p>
                  </w:txbxContent>
                </v:textbox>
                <w10:wrap type="topAndBottom"/>
              </v:shape>
            </w:pict>
          </mc:Fallback>
        </mc:AlternateContent>
      </w:r>
      <w:r w:rsidR="0094476C">
        <w:rPr>
          <w:b/>
          <w:bCs/>
          <w:i/>
          <w:iCs/>
          <w:noProof/>
        </w:rPr>
        <w:drawing>
          <wp:anchor distT="0" distB="0" distL="114300" distR="114300" simplePos="0" relativeHeight="251662336" behindDoc="0" locked="0" layoutInCell="1" allowOverlap="1" wp14:anchorId="07E41C5B" wp14:editId="096F271D">
            <wp:simplePos x="0" y="0"/>
            <wp:positionH relativeFrom="margin">
              <wp:align>center</wp:align>
            </wp:positionH>
            <wp:positionV relativeFrom="paragraph">
              <wp:posOffset>147</wp:posOffset>
            </wp:positionV>
            <wp:extent cx="4997707" cy="1511378"/>
            <wp:effectExtent l="19050" t="19050" r="12700" b="12700"/>
            <wp:wrapTopAndBottom/>
            <wp:docPr id="1528510003" name="Immagine 4"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510003" name="Immagine 4" descr="Immagine che contiene testo, schermata, Carattere&#10;&#10;Descrizione generata automaticamente"/>
                    <pic:cNvPicPr/>
                  </pic:nvPicPr>
                  <pic:blipFill>
                    <a:blip r:embed="rId19"/>
                    <a:stretch>
                      <a:fillRect/>
                    </a:stretch>
                  </pic:blipFill>
                  <pic:spPr>
                    <a:xfrm>
                      <a:off x="0" y="0"/>
                      <a:ext cx="4997707" cy="1511378"/>
                    </a:xfrm>
                    <a:prstGeom prst="rect">
                      <a:avLst/>
                    </a:prstGeom>
                    <a:noFill/>
                    <a:ln w="3175">
                      <a:solidFill>
                        <a:srgbClr val="00B0F0"/>
                      </a:solidFill>
                    </a:ln>
                  </pic:spPr>
                </pic:pic>
              </a:graphicData>
            </a:graphic>
          </wp:anchor>
        </w:drawing>
      </w:r>
    </w:p>
    <w:p w14:paraId="49C6D36C" w14:textId="044B15AA" w:rsidR="008C7943" w:rsidRDefault="008C7943" w:rsidP="008C7943">
      <w:pPr>
        <w:pStyle w:val="Titolo1"/>
      </w:pPr>
      <w:bookmarkStart w:id="16" w:name="_Toc153438130"/>
      <w:r>
        <w:t>Copia DGUE</w:t>
      </w:r>
      <w:bookmarkEnd w:id="16"/>
    </w:p>
    <w:p w14:paraId="565F2031" w14:textId="36394440" w:rsidR="7783C2D5" w:rsidRDefault="7783C2D5"/>
    <w:p w14:paraId="6057C7A4" w14:textId="41C24F1C" w:rsidR="008C7943" w:rsidRDefault="00586193" w:rsidP="00681E27">
      <w:r>
        <w:rPr>
          <w:noProof/>
        </w:rPr>
        <mc:AlternateContent>
          <mc:Choice Requires="wps">
            <w:drawing>
              <wp:anchor distT="0" distB="0" distL="114300" distR="114300" simplePos="0" relativeHeight="251671552" behindDoc="0" locked="0" layoutInCell="1" allowOverlap="1" wp14:anchorId="5661B39F" wp14:editId="345E7502">
                <wp:simplePos x="0" y="0"/>
                <wp:positionH relativeFrom="column">
                  <wp:posOffset>1010285</wp:posOffset>
                </wp:positionH>
                <wp:positionV relativeFrom="paragraph">
                  <wp:posOffset>2158365</wp:posOffset>
                </wp:positionV>
                <wp:extent cx="4091305" cy="635"/>
                <wp:effectExtent l="0" t="0" r="0" b="0"/>
                <wp:wrapTopAndBottom/>
                <wp:docPr id="1926971032" name="Casella di testo 1"/>
                <wp:cNvGraphicFramePr/>
                <a:graphic xmlns:a="http://schemas.openxmlformats.org/drawingml/2006/main">
                  <a:graphicData uri="http://schemas.microsoft.com/office/word/2010/wordprocessingShape">
                    <wps:wsp>
                      <wps:cNvSpPr txBox="1"/>
                      <wps:spPr>
                        <a:xfrm>
                          <a:off x="0" y="0"/>
                          <a:ext cx="4091305" cy="635"/>
                        </a:xfrm>
                        <a:prstGeom prst="rect">
                          <a:avLst/>
                        </a:prstGeom>
                        <a:solidFill>
                          <a:prstClr val="white"/>
                        </a:solidFill>
                        <a:ln>
                          <a:noFill/>
                        </a:ln>
                      </wps:spPr>
                      <wps:txbx>
                        <w:txbxContent>
                          <w:p w14:paraId="01EC947F" w14:textId="4F54D918" w:rsidR="00586193" w:rsidRPr="00BB25ED" w:rsidRDefault="00586193" w:rsidP="00586193">
                            <w:pPr>
                              <w:pStyle w:val="Didascalia"/>
                              <w:jc w:val="center"/>
                              <w:rPr>
                                <w:noProof/>
                              </w:rPr>
                            </w:pPr>
                            <w:bookmarkStart w:id="17" w:name="_Toc152186956"/>
                            <w:r>
                              <w:t xml:space="preserve">Figura </w:t>
                            </w:r>
                            <w:r>
                              <w:fldChar w:fldCharType="begin"/>
                            </w:r>
                            <w:r>
                              <w:instrText>SEQ Figura \* ARABIC</w:instrText>
                            </w:r>
                            <w:r>
                              <w:fldChar w:fldCharType="separate"/>
                            </w:r>
                            <w:r w:rsidR="009736F1">
                              <w:rPr>
                                <w:noProof/>
                              </w:rPr>
                              <w:t>9</w:t>
                            </w:r>
                            <w:r>
                              <w:fldChar w:fldCharType="end"/>
                            </w:r>
                            <w:r>
                              <w:t xml:space="preserve"> - Copia da DGUE</w:t>
                            </w:r>
                            <w:bookmarkEnd w:id="1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xmlns:a="http://schemas.openxmlformats.org/drawingml/2006/main" xmlns:pic="http://schemas.openxmlformats.org/drawingml/2006/picture" xmlns:a14="http://schemas.microsoft.com/office/drawing/2010/main" xmlns:ask="http://schemas.microsoft.com/office/drawing/2018/sketchyshapes">
            <w:pict w14:anchorId="2D2D973B">
              <v:shape id="_x0000_s1029" style="position:absolute;left:0;text-align:left;margin-left:79.55pt;margin-top:169.95pt;width:322.1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6fPGwIAAD8EAAAOAAAAZHJzL2Uyb0RvYy54bWysU8Fu2zAMvQ/YPwi6L3aatViDOEWWIsOA&#10;oi2QDj0rshwLkEWNUmJnXz9KtpOt22nYRaZJihTfe1zcdY1hR4Vegy34dJJzpqyEUtt9wb+9bD58&#10;4swHYUthwKqCn5Tnd8v37xatm6srqMGUChkVsX7euoLXIbh5lnlZq0b4CThlKVgBNiLQL+6zEkVL&#10;1RuTXeX5TdYClg5BKu/Je98H+TLVryolw1NVeRWYKTi9LaQT07mLZ7ZciPkehau1HJ4h/uEVjdCW&#10;mp5L3Ysg2AH1H6UaLRE8VGEiocmgqrRUaQaaZpq/mWZbC6fSLASOd2eY/P8rKx+PW/eMLHSfoSMC&#10;IyCt83NPzjhPV2ETv/RSRnGC8HSGTXWBSXJ+zG+ns/yaM0mxm9l1rJFdrjr04YuChkWj4EicJKjE&#10;8cGHPnVMiZ08GF1utDHxJwbWBtlREH9trYMaiv+WZWzMtRBv9QWjJ7vMEa3Q7Tqmy4LPxhl3UJ5o&#10;dIReFd7JjaZ+D8KHZ4EkA5qWpB2e6KgMtAWHweKsBvzxN3/MJ3YoyllLsiq4/34QqDgzXy3xFjU4&#10;Gjgau9Gwh2YNNOmUlsbJZNIFDGY0K4TmlRS/il0oJKykXgUPo7kOvbhpY6RarVISKc2J8GC3TsbS&#10;I64v3atAN7ASiMxHGAUn5m/I6XMTPW51CIR0Yi7i2qM4wE0qTdwPGxXX4Nf/lHXZ++VPAAAA//8D&#10;AFBLAwQUAAYACAAAACEAKg3ifuEAAAALAQAADwAAAGRycy9kb3ducmV2LnhtbEyPsU7DMBCGdyTe&#10;wTokFkTtklA1aZyqqmCApSJ06ebG1zgQ21HstOHtOaYy/nef/vuuWE+2Y2ccQuudhPlMAENXe926&#10;RsL+8/VxCSxE5bTqvEMJPxhgXd7eFCrX/uI+8FzFhlGJC7mSYGLsc85DbdCqMPM9Otqd/GBVpDg0&#10;XA/qQuW2409CLLhVraMLRvW4NVh/V6OVsEsPO/Mwnl7eN2kyvO3H7eKrqaS8v5s2K2ARp3iF4U+f&#10;1KEkp6MfnQ6so/yczQmVkCRZBoyIpUhSYEeapEIALwv+/4fyFwAA//8DAFBLAQItABQABgAIAAAA&#10;IQC2gziS/gAAAOEBAAATAAAAAAAAAAAAAAAAAAAAAABbQ29udGVudF9UeXBlc10ueG1sUEsBAi0A&#10;FAAGAAgAAAAhADj9If/WAAAAlAEAAAsAAAAAAAAAAAAAAAAALwEAAF9yZWxzLy5yZWxzUEsBAi0A&#10;FAAGAAgAAAAhAFpvp88bAgAAPwQAAA4AAAAAAAAAAAAAAAAALgIAAGRycy9lMm9Eb2MueG1sUEsB&#10;Ai0AFAAGAAgAAAAhACoN4n7hAAAACwEAAA8AAAAAAAAAAAAAAAAAdQQAAGRycy9kb3ducmV2Lnht&#10;bFBLBQYAAAAABAAEAPMAAACDBQAAAAA=&#10;" w14:anchorId="5661B39F">
                <v:textbox style="mso-fit-shape-to-text:t" inset="0,0,0,0">
                  <w:txbxContent>
                    <w:p w:rsidRPr="00BB25ED" w:rsidR="00586193" w:rsidP="00586193" w:rsidRDefault="00586193" w14:paraId="7C2F8490" w14:textId="4F54D918">
                      <w:pPr>
                        <w:pStyle w:val="Didascalia"/>
                        <w:jc w:val="center"/>
                        <w:rPr>
                          <w:noProof/>
                        </w:rPr>
                      </w:pPr>
                      <w:r>
                        <w:t xml:space="preserve">Figura </w:t>
                      </w:r>
                      <w:r>
                        <w:fldChar w:fldCharType="begin"/>
                      </w:r>
                      <w:r>
                        <w:instrText> SEQ Figura \* ARABIC </w:instrText>
                      </w:r>
                      <w:r>
                        <w:fldChar w:fldCharType="separate"/>
                      </w:r>
                      <w:r w:rsidR="009736F1">
                        <w:rPr>
                          <w:noProof/>
                        </w:rPr>
                        <w:t>9</w:t>
                      </w:r>
                      <w:r>
                        <w:fldChar w:fldCharType="end"/>
                      </w:r>
                      <w:r>
                        <w:t xml:space="preserve"> - Copia da DGUE</w:t>
                      </w:r>
                    </w:p>
                  </w:txbxContent>
                </v:textbox>
                <w10:wrap type="topAndBottom"/>
              </v:shape>
            </w:pict>
          </mc:Fallback>
        </mc:AlternateContent>
      </w:r>
      <w:r>
        <w:rPr>
          <w:noProof/>
        </w:rPr>
        <w:drawing>
          <wp:anchor distT="0" distB="0" distL="114300" distR="114300" simplePos="0" relativeHeight="251669504" behindDoc="0" locked="0" layoutInCell="1" allowOverlap="1" wp14:anchorId="533A4B14" wp14:editId="309398C9">
            <wp:simplePos x="0" y="0"/>
            <wp:positionH relativeFrom="margin">
              <wp:align>center</wp:align>
            </wp:positionH>
            <wp:positionV relativeFrom="paragraph">
              <wp:posOffset>760923</wp:posOffset>
            </wp:positionV>
            <wp:extent cx="4091305" cy="1340485"/>
            <wp:effectExtent l="19050" t="19050" r="23495" b="12065"/>
            <wp:wrapTopAndBottom/>
            <wp:docPr id="1631638672" name="Immagine 1631638672" descr="Immagine che contiene testo, schermata, Caratte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262968" name="Immagine 3" descr="Immagine che contiene testo, schermata, Carattere, numero&#10;&#10;Descrizione generata automaticamente"/>
                    <pic:cNvPicPr>
                      <a:picLocks noChangeAspect="1" noChangeArrowheads="1"/>
                    </pic:cNvPicPr>
                  </pic:nvPicPr>
                  <pic:blipFill rotWithShape="1">
                    <a:blip r:embed="rId12">
                      <a:extLst>
                        <a:ext uri="{28A0092B-C50C-407E-A947-70E740481C1C}">
                          <a14:useLocalDpi xmlns:a14="http://schemas.microsoft.com/office/drawing/2010/main" val="0"/>
                        </a:ext>
                      </a:extLst>
                    </a:blip>
                    <a:srcRect b="39988"/>
                    <a:stretch/>
                  </pic:blipFill>
                  <pic:spPr bwMode="auto">
                    <a:xfrm>
                      <a:off x="0" y="0"/>
                      <a:ext cx="4091305" cy="1340485"/>
                    </a:xfrm>
                    <a:prstGeom prst="rect">
                      <a:avLst/>
                    </a:prstGeom>
                    <a:noFill/>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C7943">
        <w:t xml:space="preserve">Tutti i DGUE strutturati gestiti ed inviati da un OE in piattaforma sono riutilizzabili. Pertanto, qualora l’OE avesse già completato l’invio di almeno un DGUE in altre gare o per l’iscrizione ad Albi o Sistemi Dinamici di Acquisto, potrà </w:t>
      </w:r>
      <w:r>
        <w:t xml:space="preserve">evitare di compilare nuovamente tutti i campi e riutilizzare quello esistente andando a cliccare su </w:t>
      </w:r>
      <w:r w:rsidR="008C7943" w:rsidRPr="00586193">
        <w:rPr>
          <w:b/>
          <w:bCs/>
        </w:rPr>
        <w:t>Copia da DGUE</w:t>
      </w:r>
      <w:r w:rsidR="008C7943">
        <w:t>.</w:t>
      </w:r>
      <w:r>
        <w:t xml:space="preserve"> </w:t>
      </w:r>
    </w:p>
    <w:p w14:paraId="576E5EA6" w14:textId="40044277" w:rsidR="00586193" w:rsidRPr="008C7943" w:rsidRDefault="00586193" w:rsidP="00681E27">
      <w:pPr>
        <w:rPr>
          <w:rFonts w:asciiTheme="majorHAnsi" w:hAnsiTheme="majorHAnsi"/>
        </w:rPr>
      </w:pPr>
    </w:p>
    <w:p w14:paraId="5FE2691F" w14:textId="70AAB7BD" w:rsidR="00681E27" w:rsidRDefault="00681E27" w:rsidP="00681E27">
      <w:r>
        <w:t xml:space="preserve">Dalla pagina </w:t>
      </w:r>
      <w:r w:rsidRPr="00586193">
        <w:rPr>
          <w:b/>
          <w:bCs/>
        </w:rPr>
        <w:t>Elenco DGUE Compilati</w:t>
      </w:r>
      <w:r>
        <w:t xml:space="preserve">, selezionare il documento che si vuole riutilizzare cliccando sull’icona nella colonna </w:t>
      </w:r>
      <w:r>
        <w:rPr>
          <w:b/>
          <w:bCs/>
          <w:i/>
          <w:iCs/>
        </w:rPr>
        <w:t>Copia</w:t>
      </w:r>
      <w:r>
        <w:t>.</w:t>
      </w:r>
    </w:p>
    <w:p w14:paraId="21548951" w14:textId="77777777" w:rsidR="00586193" w:rsidRDefault="00586193" w:rsidP="00586193">
      <w:pPr>
        <w:keepNext/>
      </w:pPr>
      <w:r w:rsidRPr="00586193">
        <w:rPr>
          <w:noProof/>
        </w:rPr>
        <w:drawing>
          <wp:inline distT="0" distB="0" distL="0" distR="0" wp14:anchorId="3ADB871C" wp14:editId="7D3E7E1E">
            <wp:extent cx="6116320" cy="2722880"/>
            <wp:effectExtent l="19050" t="19050" r="17780" b="20320"/>
            <wp:docPr id="1113908402" name="Immagine 1" descr="Immagine che contiene testo, schermata, software, num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08402" name="Immagine 1" descr="Immagine che contiene testo, schermata, software, numero&#10;&#10;Descrizione generata automaticamente"/>
                    <pic:cNvPicPr/>
                  </pic:nvPicPr>
                  <pic:blipFill>
                    <a:blip r:embed="rId20"/>
                    <a:stretch>
                      <a:fillRect/>
                    </a:stretch>
                  </pic:blipFill>
                  <pic:spPr>
                    <a:xfrm>
                      <a:off x="0" y="0"/>
                      <a:ext cx="6116320" cy="2722880"/>
                    </a:xfrm>
                    <a:prstGeom prst="rect">
                      <a:avLst/>
                    </a:prstGeom>
                    <a:noFill/>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33B93BF6" w14:textId="44AE0FAE" w:rsidR="00586193" w:rsidRDefault="00586193" w:rsidP="00586193">
      <w:pPr>
        <w:pStyle w:val="Didascalia"/>
        <w:jc w:val="center"/>
      </w:pPr>
      <w:bookmarkStart w:id="18" w:name="_Toc152186957"/>
      <w:r>
        <w:t xml:space="preserve">Figura </w:t>
      </w:r>
      <w:r>
        <w:fldChar w:fldCharType="begin"/>
      </w:r>
      <w:r>
        <w:instrText>SEQ Figura \* ARABIC</w:instrText>
      </w:r>
      <w:r>
        <w:fldChar w:fldCharType="separate"/>
      </w:r>
      <w:r w:rsidR="009736F1">
        <w:rPr>
          <w:noProof/>
        </w:rPr>
        <w:t>10</w:t>
      </w:r>
      <w:r>
        <w:fldChar w:fldCharType="end"/>
      </w:r>
      <w:r>
        <w:t xml:space="preserve"> - Copia DGUE esistente</w:t>
      </w:r>
      <w:bookmarkEnd w:id="18"/>
    </w:p>
    <w:p w14:paraId="474BFDFE" w14:textId="77777777" w:rsidR="00681E27" w:rsidRDefault="00681E27" w:rsidP="00681E27">
      <w:pPr>
        <w:rPr>
          <w:rFonts w:asciiTheme="majorHAnsi" w:hAnsiTheme="majorHAnsi"/>
        </w:rPr>
      </w:pPr>
      <w:r>
        <w:t>Cliccando sulla lente è possibile accedere al dettaglio del DGUE archiviato.</w:t>
      </w:r>
    </w:p>
    <w:p w14:paraId="495BC2A1" w14:textId="77777777" w:rsidR="00681E27" w:rsidRDefault="00681E27" w:rsidP="00681E27">
      <w:r>
        <w:rPr>
          <w:b/>
          <w:bCs/>
          <w:u w:val="single"/>
        </w:rPr>
        <w:t>ATTENZIONE:</w:t>
      </w:r>
      <w:r>
        <w:t xml:space="preserve"> la versione del DGUE cui il presente manuale si riferisce è la 2.1.1 di ESPD-EDM, del luglio 2023. Nell’elenco non saranno presenti DGUE compilati con versioni precedenti, non compatibili con quella attualmente in uso.</w:t>
      </w:r>
    </w:p>
    <w:p w14:paraId="60466DA8" w14:textId="77777777" w:rsidR="00681E27" w:rsidRDefault="00681E27" w:rsidP="00681E27">
      <w:r>
        <w:t>Qualora il DGUE che si sta riutilizzando fosse incompleto, perché magari utilizzato in una gara che non prevedeva alcune Sezioni o Moduli, sarà necessario procedere al completamento dei campi mancanti, evidenziati come sopra descritto in arancione.</w:t>
      </w:r>
    </w:p>
    <w:p w14:paraId="08E9B7B3" w14:textId="18036AA5" w:rsidR="00681E27" w:rsidRDefault="00963023" w:rsidP="00681E27">
      <w:pPr>
        <w:pStyle w:val="Titolo1"/>
      </w:pPr>
      <w:bookmarkStart w:id="19" w:name="_Toc153438131"/>
      <w:r>
        <w:t>Forme di partecipazione associata</w:t>
      </w:r>
      <w:bookmarkEnd w:id="19"/>
    </w:p>
    <w:p w14:paraId="09391690" w14:textId="77777777" w:rsidR="00681E27" w:rsidRDefault="00681E27" w:rsidP="00681E27">
      <w:r>
        <w:t xml:space="preserve">Con le stesse modalità sopra descritte, tutte le mandanti, le ausiliarie, le imprese esecutrici dei lavori nel caso di Consorzi, dichiarate nella </w:t>
      </w:r>
      <w:r>
        <w:rPr>
          <w:i/>
          <w:iCs/>
        </w:rPr>
        <w:t>Busta Documentazione</w:t>
      </w:r>
      <w:r>
        <w:t>, dovranno compilare il proprio DGUE strutturato oppure riutilizzarne uno già presente in piattaforma.</w:t>
      </w:r>
    </w:p>
    <w:p w14:paraId="6E233F31" w14:textId="77777777" w:rsidR="00681E27" w:rsidRDefault="00681E27" w:rsidP="00681E27">
      <w:r>
        <w:t xml:space="preserve">Si può far riferimento al </w:t>
      </w:r>
      <w:r>
        <w:rPr>
          <w:i/>
          <w:iCs/>
        </w:rPr>
        <w:t>Manuale OE – Partecipazione in forma associata</w:t>
      </w:r>
      <w:r>
        <w:t xml:space="preserve"> per maggiori dettagli sulle modalità di scambio del DGUE tra la capogruppo e le altre imprese coinvolte. </w:t>
      </w:r>
    </w:p>
    <w:p w14:paraId="593C336F" w14:textId="77777777" w:rsidR="00681E27" w:rsidRDefault="00681E27" w:rsidP="00681E27">
      <w:r>
        <w:t xml:space="preserve">Quello che qui rileva evidenziare è che la SA potrebbe aver strutturato in maniera differente il DGUE per la mandataria, rispetto alle mandanti, alle ausiliarie, alle esecutrici dei lavori. </w:t>
      </w:r>
    </w:p>
    <w:p w14:paraId="79B88162" w14:textId="5E868A0A" w:rsidR="00681E27" w:rsidRDefault="00681E27" w:rsidP="00681E27">
      <w:pPr>
        <w:rPr>
          <w:rFonts w:asciiTheme="majorHAnsi" w:hAnsiTheme="majorHAnsi"/>
        </w:rPr>
      </w:pPr>
      <w:r>
        <w:t xml:space="preserve">L’azienda </w:t>
      </w:r>
      <w:r w:rsidR="00586193">
        <w:t>a cui viene</w:t>
      </w:r>
      <w:r>
        <w:t xml:space="preserve"> richiest</w:t>
      </w:r>
      <w:r w:rsidR="00586193">
        <w:t>o</w:t>
      </w:r>
      <w:r>
        <w:t xml:space="preserve"> </w:t>
      </w:r>
      <w:r w:rsidR="00586193">
        <w:t>l’</w:t>
      </w:r>
      <w:r>
        <w:t xml:space="preserve">invio del DGUE da parte della mandataria </w:t>
      </w:r>
      <w:r w:rsidR="00586193">
        <w:t xml:space="preserve">troverà, </w:t>
      </w:r>
      <w:r>
        <w:t>nella lista attività</w:t>
      </w:r>
      <w:r w:rsidR="00586193">
        <w:t xml:space="preserve">, </w:t>
      </w:r>
      <w:r>
        <w:t xml:space="preserve">la richiesta da evadere. </w:t>
      </w:r>
      <w:r w:rsidR="00586193">
        <w:t>Sarà sufficiente</w:t>
      </w:r>
      <w:r>
        <w:t xml:space="preserve"> </w:t>
      </w:r>
      <w:r w:rsidR="006B6927">
        <w:t xml:space="preserve">cliccare sulla comunicazione presente nella lista </w:t>
      </w:r>
      <w:r>
        <w:t>attività pe</w:t>
      </w:r>
      <w:r w:rsidR="00586193">
        <w:t>r aprire il dettaglio della richiesta</w:t>
      </w:r>
      <w:r>
        <w:t>.</w:t>
      </w:r>
      <w:r>
        <w:rPr>
          <w:rFonts w:asciiTheme="majorHAnsi" w:hAnsiTheme="majorHAnsi"/>
        </w:rPr>
        <w:t xml:space="preserve"> </w:t>
      </w:r>
    </w:p>
    <w:p w14:paraId="6A6A879C" w14:textId="77777777" w:rsidR="00B25AA6" w:rsidRPr="00681E27" w:rsidRDefault="00B25AA6" w:rsidP="00681E27"/>
    <w:p w14:paraId="37C6784F" w14:textId="35D3A4E2" w:rsidR="00681E27" w:rsidRPr="00681E27" w:rsidRDefault="00681E27" w:rsidP="00681E27">
      <w:pPr>
        <w:rPr>
          <w:rFonts w:asciiTheme="majorHAnsi" w:hAnsiTheme="majorHAnsi"/>
        </w:rPr>
      </w:pPr>
      <w:r>
        <w:lastRenderedPageBreak/>
        <w:t xml:space="preserve">In alternativa, dal </w:t>
      </w:r>
      <w:proofErr w:type="spellStart"/>
      <w:r>
        <w:t>menù</w:t>
      </w:r>
      <w:proofErr w:type="spellEnd"/>
      <w:r>
        <w:t xml:space="preserve"> di sinistra, </w:t>
      </w:r>
      <w:r w:rsidR="00586193">
        <w:t xml:space="preserve">è possibile </w:t>
      </w:r>
      <w:r>
        <w:t xml:space="preserve">accedere a </w:t>
      </w:r>
      <w:r>
        <w:rPr>
          <w:b/>
          <w:bCs/>
          <w:i/>
          <w:iCs/>
        </w:rPr>
        <w:t>Documenti Richiesti da Terzi</w:t>
      </w:r>
      <w:r>
        <w:t xml:space="preserve"> e poi a </w:t>
      </w:r>
      <w:r>
        <w:rPr>
          <w:b/>
          <w:bCs/>
          <w:i/>
          <w:iCs/>
        </w:rPr>
        <w:t>Documenti Richiesti da evadere</w:t>
      </w:r>
      <w:r>
        <w:t>.</w:t>
      </w:r>
    </w:p>
    <w:p w14:paraId="26678C85" w14:textId="0C477423" w:rsidR="00681E27" w:rsidRDefault="00681E27" w:rsidP="00681E27">
      <w:r>
        <w:t xml:space="preserve">Dalla pagina di Richiesta compilazione DGUE cliccare su </w:t>
      </w:r>
      <w:r>
        <w:rPr>
          <w:b/>
          <w:bCs/>
          <w:i/>
          <w:iCs/>
        </w:rPr>
        <w:t>Apri Risposta</w:t>
      </w:r>
      <w:r>
        <w:t xml:space="preserve"> nella toolbar in alto.</w:t>
      </w:r>
    </w:p>
    <w:p w14:paraId="1AA8916C" w14:textId="77777777" w:rsidR="00681E27" w:rsidRDefault="00681E27" w:rsidP="00681E27">
      <w:r>
        <w:t xml:space="preserve">Cliccare quindi sul comando </w:t>
      </w:r>
      <w:r>
        <w:rPr>
          <w:b/>
          <w:bCs/>
          <w:i/>
          <w:iCs/>
        </w:rPr>
        <w:t xml:space="preserve">Compila DGUE </w:t>
      </w:r>
      <w:r>
        <w:t>e procedere come già mostrato in precedenza.</w:t>
      </w:r>
    </w:p>
    <w:p w14:paraId="0747EDB3" w14:textId="638292FA" w:rsidR="0094476C" w:rsidRDefault="0094476C" w:rsidP="00681E27">
      <w:pPr>
        <w:rPr>
          <w:rFonts w:asciiTheme="majorHAnsi" w:hAnsiTheme="majorHAnsi"/>
        </w:rPr>
      </w:pPr>
    </w:p>
    <w:p w14:paraId="234D5FE8" w14:textId="77777777" w:rsidR="0094476C" w:rsidRDefault="0094476C">
      <w:pPr>
        <w:spacing w:before="0" w:after="160" w:line="259" w:lineRule="auto"/>
        <w:jc w:val="left"/>
        <w:rPr>
          <w:rFonts w:asciiTheme="majorHAnsi" w:hAnsiTheme="majorHAnsi"/>
        </w:rPr>
      </w:pPr>
      <w:r>
        <w:rPr>
          <w:rFonts w:asciiTheme="majorHAnsi" w:hAnsiTheme="majorHAnsi"/>
        </w:rPr>
        <w:br w:type="page"/>
      </w:r>
    </w:p>
    <w:p w14:paraId="7D69EBA8" w14:textId="7A181B9B" w:rsidR="0094476C" w:rsidRDefault="0094476C" w:rsidP="0094476C">
      <w:pPr>
        <w:pStyle w:val="Titolo1"/>
      </w:pPr>
      <w:bookmarkStart w:id="20" w:name="_Toc153438132"/>
      <w:r>
        <w:lastRenderedPageBreak/>
        <w:t>Indice delle figure</w:t>
      </w:r>
      <w:bookmarkEnd w:id="20"/>
    </w:p>
    <w:p w14:paraId="335E852C" w14:textId="77777777" w:rsidR="00681E27" w:rsidRPr="00681E27" w:rsidRDefault="00681E27" w:rsidP="00681E27"/>
    <w:p w14:paraId="50E7BA5C" w14:textId="7AD92474" w:rsidR="00963023" w:rsidRDefault="006B6927">
      <w:pPr>
        <w:pStyle w:val="Indicedellefigure"/>
        <w:tabs>
          <w:tab w:val="right" w:leader="dot" w:pos="9622"/>
        </w:tabs>
        <w:rPr>
          <w:rFonts w:asciiTheme="minorHAnsi" w:hAnsiTheme="minorHAnsi"/>
          <w:noProof/>
          <w:kern w:val="2"/>
          <w:lang w:eastAsia="it-IT"/>
          <w14:ligatures w14:val="standardContextual"/>
        </w:rPr>
      </w:pPr>
      <w:r>
        <w:rPr>
          <w:rFonts w:cs="Arial"/>
          <w:szCs w:val="20"/>
        </w:rPr>
        <w:fldChar w:fldCharType="begin"/>
      </w:r>
      <w:r>
        <w:rPr>
          <w:rFonts w:cs="Arial"/>
          <w:szCs w:val="20"/>
        </w:rPr>
        <w:instrText xml:space="preserve"> TOC \h \z \c "Figura" </w:instrText>
      </w:r>
      <w:r>
        <w:rPr>
          <w:rFonts w:cs="Arial"/>
          <w:szCs w:val="20"/>
        </w:rPr>
        <w:fldChar w:fldCharType="separate"/>
      </w:r>
      <w:hyperlink r:id="rId21" w:anchor="_Toc152186948" w:history="1">
        <w:r w:rsidR="00963023" w:rsidRPr="008E4D21">
          <w:rPr>
            <w:rStyle w:val="Collegamentoipertestuale"/>
            <w:noProof/>
          </w:rPr>
          <w:t>Figura 1 – Busta documentazione - Compila DGUE</w:t>
        </w:r>
        <w:r w:rsidR="00963023">
          <w:rPr>
            <w:noProof/>
            <w:webHidden/>
          </w:rPr>
          <w:tab/>
        </w:r>
        <w:r w:rsidR="00963023">
          <w:rPr>
            <w:noProof/>
            <w:webHidden/>
          </w:rPr>
          <w:fldChar w:fldCharType="begin"/>
        </w:r>
        <w:r w:rsidR="00963023">
          <w:rPr>
            <w:noProof/>
            <w:webHidden/>
          </w:rPr>
          <w:instrText xml:space="preserve"> PAGEREF _Toc152186948 \h </w:instrText>
        </w:r>
        <w:r w:rsidR="00963023">
          <w:rPr>
            <w:noProof/>
            <w:webHidden/>
          </w:rPr>
        </w:r>
        <w:r w:rsidR="00963023">
          <w:rPr>
            <w:noProof/>
            <w:webHidden/>
          </w:rPr>
          <w:fldChar w:fldCharType="separate"/>
        </w:r>
        <w:r w:rsidR="00963023">
          <w:rPr>
            <w:noProof/>
            <w:webHidden/>
          </w:rPr>
          <w:t>4</w:t>
        </w:r>
        <w:r w:rsidR="00963023">
          <w:rPr>
            <w:noProof/>
            <w:webHidden/>
          </w:rPr>
          <w:fldChar w:fldCharType="end"/>
        </w:r>
      </w:hyperlink>
    </w:p>
    <w:p w14:paraId="64E54239" w14:textId="2861E7EE" w:rsidR="00963023" w:rsidRDefault="0031320A">
      <w:pPr>
        <w:pStyle w:val="Indicedellefigure"/>
        <w:tabs>
          <w:tab w:val="right" w:leader="dot" w:pos="9622"/>
        </w:tabs>
        <w:rPr>
          <w:rFonts w:asciiTheme="minorHAnsi" w:hAnsiTheme="minorHAnsi"/>
          <w:noProof/>
          <w:kern w:val="2"/>
          <w:lang w:eastAsia="it-IT"/>
          <w14:ligatures w14:val="standardContextual"/>
        </w:rPr>
      </w:pPr>
      <w:hyperlink w:anchor="_Toc152186949" w:history="1">
        <w:r w:rsidR="00963023" w:rsidRPr="008E4D21">
          <w:rPr>
            <w:rStyle w:val="Collegamentoipertestuale"/>
            <w:noProof/>
          </w:rPr>
          <w:t>Figura 2 - Modulo DGUE - Toolbar</w:t>
        </w:r>
        <w:r w:rsidR="00963023">
          <w:rPr>
            <w:noProof/>
            <w:webHidden/>
          </w:rPr>
          <w:tab/>
        </w:r>
        <w:r w:rsidR="00963023">
          <w:rPr>
            <w:noProof/>
            <w:webHidden/>
          </w:rPr>
          <w:fldChar w:fldCharType="begin"/>
        </w:r>
        <w:r w:rsidR="00963023">
          <w:rPr>
            <w:noProof/>
            <w:webHidden/>
          </w:rPr>
          <w:instrText xml:space="preserve"> PAGEREF _Toc152186949 \h </w:instrText>
        </w:r>
        <w:r w:rsidR="00963023">
          <w:rPr>
            <w:noProof/>
            <w:webHidden/>
          </w:rPr>
        </w:r>
        <w:r w:rsidR="00963023">
          <w:rPr>
            <w:noProof/>
            <w:webHidden/>
          </w:rPr>
          <w:fldChar w:fldCharType="separate"/>
        </w:r>
        <w:r w:rsidR="00963023">
          <w:rPr>
            <w:noProof/>
            <w:webHidden/>
          </w:rPr>
          <w:t>4</w:t>
        </w:r>
        <w:r w:rsidR="00963023">
          <w:rPr>
            <w:noProof/>
            <w:webHidden/>
          </w:rPr>
          <w:fldChar w:fldCharType="end"/>
        </w:r>
      </w:hyperlink>
    </w:p>
    <w:p w14:paraId="4A2A66A3" w14:textId="318B438F" w:rsidR="00963023" w:rsidRDefault="0031320A">
      <w:pPr>
        <w:pStyle w:val="Indicedellefigure"/>
        <w:tabs>
          <w:tab w:val="right" w:leader="dot" w:pos="9622"/>
        </w:tabs>
        <w:rPr>
          <w:rFonts w:asciiTheme="minorHAnsi" w:hAnsiTheme="minorHAnsi"/>
          <w:noProof/>
          <w:kern w:val="2"/>
          <w:lang w:eastAsia="it-IT"/>
          <w14:ligatures w14:val="standardContextual"/>
        </w:rPr>
      </w:pPr>
      <w:hyperlink w:anchor="_Toc152186950" w:history="1">
        <w:r w:rsidR="00963023" w:rsidRPr="008E4D21">
          <w:rPr>
            <w:rStyle w:val="Collegamentoipertestuale"/>
            <w:noProof/>
          </w:rPr>
          <w:t>Figura 3 - Icona Info</w:t>
        </w:r>
        <w:r w:rsidR="00963023">
          <w:rPr>
            <w:noProof/>
            <w:webHidden/>
          </w:rPr>
          <w:tab/>
        </w:r>
        <w:r w:rsidR="00963023">
          <w:rPr>
            <w:noProof/>
            <w:webHidden/>
          </w:rPr>
          <w:fldChar w:fldCharType="begin"/>
        </w:r>
        <w:r w:rsidR="00963023">
          <w:rPr>
            <w:noProof/>
            <w:webHidden/>
          </w:rPr>
          <w:instrText xml:space="preserve"> PAGEREF _Toc152186950 \h </w:instrText>
        </w:r>
        <w:r w:rsidR="00963023">
          <w:rPr>
            <w:noProof/>
            <w:webHidden/>
          </w:rPr>
        </w:r>
        <w:r w:rsidR="00963023">
          <w:rPr>
            <w:noProof/>
            <w:webHidden/>
          </w:rPr>
          <w:fldChar w:fldCharType="separate"/>
        </w:r>
        <w:r w:rsidR="00963023">
          <w:rPr>
            <w:noProof/>
            <w:webHidden/>
          </w:rPr>
          <w:t>5</w:t>
        </w:r>
        <w:r w:rsidR="00963023">
          <w:rPr>
            <w:noProof/>
            <w:webHidden/>
          </w:rPr>
          <w:fldChar w:fldCharType="end"/>
        </w:r>
      </w:hyperlink>
    </w:p>
    <w:p w14:paraId="57B06490" w14:textId="5590A9E5" w:rsidR="00963023" w:rsidRDefault="0031320A">
      <w:pPr>
        <w:pStyle w:val="Indicedellefigure"/>
        <w:tabs>
          <w:tab w:val="right" w:leader="dot" w:pos="9622"/>
        </w:tabs>
        <w:rPr>
          <w:rFonts w:asciiTheme="minorHAnsi" w:hAnsiTheme="minorHAnsi"/>
          <w:noProof/>
          <w:kern w:val="2"/>
          <w:lang w:eastAsia="it-IT"/>
          <w14:ligatures w14:val="standardContextual"/>
        </w:rPr>
      </w:pPr>
      <w:hyperlink w:anchor="_Toc152186951" w:history="1">
        <w:r w:rsidR="00963023" w:rsidRPr="008E4D21">
          <w:rPr>
            <w:rStyle w:val="Collegamentoipertestuale"/>
            <w:noProof/>
          </w:rPr>
          <w:t>Figura 4 - Comandi</w:t>
        </w:r>
        <w:r w:rsidR="00963023">
          <w:rPr>
            <w:noProof/>
            <w:webHidden/>
          </w:rPr>
          <w:tab/>
        </w:r>
        <w:r w:rsidR="00963023">
          <w:rPr>
            <w:noProof/>
            <w:webHidden/>
          </w:rPr>
          <w:fldChar w:fldCharType="begin"/>
        </w:r>
        <w:r w:rsidR="00963023">
          <w:rPr>
            <w:noProof/>
            <w:webHidden/>
          </w:rPr>
          <w:instrText xml:space="preserve"> PAGEREF _Toc152186951 \h </w:instrText>
        </w:r>
        <w:r w:rsidR="00963023">
          <w:rPr>
            <w:noProof/>
            <w:webHidden/>
          </w:rPr>
        </w:r>
        <w:r w:rsidR="00963023">
          <w:rPr>
            <w:noProof/>
            <w:webHidden/>
          </w:rPr>
          <w:fldChar w:fldCharType="separate"/>
        </w:r>
        <w:r w:rsidR="00963023">
          <w:rPr>
            <w:noProof/>
            <w:webHidden/>
          </w:rPr>
          <w:t>6</w:t>
        </w:r>
        <w:r w:rsidR="00963023">
          <w:rPr>
            <w:noProof/>
            <w:webHidden/>
          </w:rPr>
          <w:fldChar w:fldCharType="end"/>
        </w:r>
      </w:hyperlink>
    </w:p>
    <w:p w14:paraId="250ED0FD" w14:textId="26A9F189" w:rsidR="00963023" w:rsidRDefault="0031320A">
      <w:pPr>
        <w:pStyle w:val="Indicedellefigure"/>
        <w:tabs>
          <w:tab w:val="right" w:leader="dot" w:pos="9622"/>
        </w:tabs>
        <w:rPr>
          <w:rFonts w:asciiTheme="minorHAnsi" w:hAnsiTheme="minorHAnsi"/>
          <w:noProof/>
          <w:kern w:val="2"/>
          <w:lang w:eastAsia="it-IT"/>
          <w14:ligatures w14:val="standardContextual"/>
        </w:rPr>
      </w:pPr>
      <w:hyperlink w:anchor="_Toc152186952" w:history="1">
        <w:r w:rsidR="00963023" w:rsidRPr="008E4D21">
          <w:rPr>
            <w:rStyle w:val="Collegamentoipertestuale"/>
            <w:noProof/>
          </w:rPr>
          <w:t>Figura 5 - Identificazione lotti</w:t>
        </w:r>
        <w:r w:rsidR="00963023">
          <w:rPr>
            <w:noProof/>
            <w:webHidden/>
          </w:rPr>
          <w:tab/>
        </w:r>
        <w:r w:rsidR="00963023">
          <w:rPr>
            <w:noProof/>
            <w:webHidden/>
          </w:rPr>
          <w:fldChar w:fldCharType="begin"/>
        </w:r>
        <w:r w:rsidR="00963023">
          <w:rPr>
            <w:noProof/>
            <w:webHidden/>
          </w:rPr>
          <w:instrText xml:space="preserve"> PAGEREF _Toc152186952 \h </w:instrText>
        </w:r>
        <w:r w:rsidR="00963023">
          <w:rPr>
            <w:noProof/>
            <w:webHidden/>
          </w:rPr>
        </w:r>
        <w:r w:rsidR="00963023">
          <w:rPr>
            <w:noProof/>
            <w:webHidden/>
          </w:rPr>
          <w:fldChar w:fldCharType="separate"/>
        </w:r>
        <w:r w:rsidR="00963023">
          <w:rPr>
            <w:noProof/>
            <w:webHidden/>
          </w:rPr>
          <w:t>6</w:t>
        </w:r>
        <w:r w:rsidR="00963023">
          <w:rPr>
            <w:noProof/>
            <w:webHidden/>
          </w:rPr>
          <w:fldChar w:fldCharType="end"/>
        </w:r>
      </w:hyperlink>
    </w:p>
    <w:p w14:paraId="44744A3C" w14:textId="07A82C2E" w:rsidR="00963023" w:rsidRDefault="0031320A">
      <w:pPr>
        <w:pStyle w:val="Indicedellefigure"/>
        <w:tabs>
          <w:tab w:val="right" w:leader="dot" w:pos="9622"/>
        </w:tabs>
        <w:rPr>
          <w:rFonts w:asciiTheme="minorHAnsi" w:hAnsiTheme="minorHAnsi"/>
          <w:noProof/>
          <w:kern w:val="2"/>
          <w:lang w:eastAsia="it-IT"/>
          <w14:ligatures w14:val="standardContextual"/>
        </w:rPr>
      </w:pPr>
      <w:hyperlink w:anchor="_Toc152186953" w:history="1">
        <w:r w:rsidR="00963023" w:rsidRPr="008E4D21">
          <w:rPr>
            <w:rStyle w:val="Collegamentoipertestuale"/>
            <w:noProof/>
          </w:rPr>
          <w:t>Figura 6 – Domande dipendenti</w:t>
        </w:r>
        <w:r w:rsidR="00963023">
          <w:rPr>
            <w:noProof/>
            <w:webHidden/>
          </w:rPr>
          <w:tab/>
        </w:r>
        <w:r w:rsidR="00963023">
          <w:rPr>
            <w:noProof/>
            <w:webHidden/>
          </w:rPr>
          <w:fldChar w:fldCharType="begin"/>
        </w:r>
        <w:r w:rsidR="00963023">
          <w:rPr>
            <w:noProof/>
            <w:webHidden/>
          </w:rPr>
          <w:instrText xml:space="preserve"> PAGEREF _Toc152186953 \h </w:instrText>
        </w:r>
        <w:r w:rsidR="00963023">
          <w:rPr>
            <w:noProof/>
            <w:webHidden/>
          </w:rPr>
        </w:r>
        <w:r w:rsidR="00963023">
          <w:rPr>
            <w:noProof/>
            <w:webHidden/>
          </w:rPr>
          <w:fldChar w:fldCharType="separate"/>
        </w:r>
        <w:r w:rsidR="00963023">
          <w:rPr>
            <w:noProof/>
            <w:webHidden/>
          </w:rPr>
          <w:t>7</w:t>
        </w:r>
        <w:r w:rsidR="00963023">
          <w:rPr>
            <w:noProof/>
            <w:webHidden/>
          </w:rPr>
          <w:fldChar w:fldCharType="end"/>
        </w:r>
      </w:hyperlink>
    </w:p>
    <w:p w14:paraId="3C50AED9" w14:textId="191E8EA9" w:rsidR="00963023" w:rsidRDefault="0031320A">
      <w:pPr>
        <w:pStyle w:val="Indicedellefigure"/>
        <w:tabs>
          <w:tab w:val="right" w:leader="dot" w:pos="9622"/>
        </w:tabs>
        <w:rPr>
          <w:rFonts w:asciiTheme="minorHAnsi" w:hAnsiTheme="minorHAnsi"/>
          <w:noProof/>
          <w:kern w:val="2"/>
          <w:lang w:eastAsia="it-IT"/>
          <w14:ligatures w14:val="standardContextual"/>
        </w:rPr>
      </w:pPr>
      <w:hyperlink r:id="rId22" w:anchor="_Toc152186954" w:history="1">
        <w:r w:rsidR="00963023" w:rsidRPr="008E4D21">
          <w:rPr>
            <w:rStyle w:val="Collegamentoipertestuale"/>
            <w:noProof/>
          </w:rPr>
          <w:t>Figura 7 - Risposte cumulative</w:t>
        </w:r>
        <w:r w:rsidR="00963023">
          <w:rPr>
            <w:noProof/>
            <w:webHidden/>
          </w:rPr>
          <w:tab/>
        </w:r>
        <w:r w:rsidR="00963023">
          <w:rPr>
            <w:noProof/>
            <w:webHidden/>
          </w:rPr>
          <w:fldChar w:fldCharType="begin"/>
        </w:r>
        <w:r w:rsidR="00963023">
          <w:rPr>
            <w:noProof/>
            <w:webHidden/>
          </w:rPr>
          <w:instrText xml:space="preserve"> PAGEREF _Toc152186954 \h </w:instrText>
        </w:r>
        <w:r w:rsidR="00963023">
          <w:rPr>
            <w:noProof/>
            <w:webHidden/>
          </w:rPr>
        </w:r>
        <w:r w:rsidR="00963023">
          <w:rPr>
            <w:noProof/>
            <w:webHidden/>
          </w:rPr>
          <w:fldChar w:fldCharType="separate"/>
        </w:r>
        <w:r w:rsidR="00963023">
          <w:rPr>
            <w:noProof/>
            <w:webHidden/>
          </w:rPr>
          <w:t>7</w:t>
        </w:r>
        <w:r w:rsidR="00963023">
          <w:rPr>
            <w:noProof/>
            <w:webHidden/>
          </w:rPr>
          <w:fldChar w:fldCharType="end"/>
        </w:r>
      </w:hyperlink>
    </w:p>
    <w:p w14:paraId="7E508682" w14:textId="48B18495" w:rsidR="00963023" w:rsidRDefault="0031320A">
      <w:pPr>
        <w:pStyle w:val="Indicedellefigure"/>
        <w:tabs>
          <w:tab w:val="right" w:leader="dot" w:pos="9622"/>
        </w:tabs>
        <w:rPr>
          <w:rFonts w:asciiTheme="minorHAnsi" w:hAnsiTheme="minorHAnsi"/>
          <w:noProof/>
          <w:kern w:val="2"/>
          <w:lang w:eastAsia="it-IT"/>
          <w14:ligatures w14:val="standardContextual"/>
        </w:rPr>
      </w:pPr>
      <w:hyperlink r:id="rId23" w:anchor="_Toc152186955" w:history="1">
        <w:r w:rsidR="00963023" w:rsidRPr="008E4D21">
          <w:rPr>
            <w:rStyle w:val="Collegamentoipertestuale"/>
            <w:noProof/>
          </w:rPr>
          <w:t>Figura 8 - Generazione e firma del DGUE</w:t>
        </w:r>
        <w:r w:rsidR="00963023">
          <w:rPr>
            <w:noProof/>
            <w:webHidden/>
          </w:rPr>
          <w:tab/>
        </w:r>
        <w:r w:rsidR="00963023">
          <w:rPr>
            <w:noProof/>
            <w:webHidden/>
          </w:rPr>
          <w:fldChar w:fldCharType="begin"/>
        </w:r>
        <w:r w:rsidR="00963023">
          <w:rPr>
            <w:noProof/>
            <w:webHidden/>
          </w:rPr>
          <w:instrText xml:space="preserve"> PAGEREF _Toc152186955 \h </w:instrText>
        </w:r>
        <w:r w:rsidR="00963023">
          <w:rPr>
            <w:noProof/>
            <w:webHidden/>
          </w:rPr>
        </w:r>
        <w:r w:rsidR="00963023">
          <w:rPr>
            <w:noProof/>
            <w:webHidden/>
          </w:rPr>
          <w:fldChar w:fldCharType="separate"/>
        </w:r>
        <w:r w:rsidR="00963023">
          <w:rPr>
            <w:noProof/>
            <w:webHidden/>
          </w:rPr>
          <w:t>8</w:t>
        </w:r>
        <w:r w:rsidR="00963023">
          <w:rPr>
            <w:noProof/>
            <w:webHidden/>
          </w:rPr>
          <w:fldChar w:fldCharType="end"/>
        </w:r>
      </w:hyperlink>
    </w:p>
    <w:p w14:paraId="72451499" w14:textId="7FAB1FEE" w:rsidR="00963023" w:rsidRDefault="0031320A">
      <w:pPr>
        <w:pStyle w:val="Indicedellefigure"/>
        <w:tabs>
          <w:tab w:val="right" w:leader="dot" w:pos="9622"/>
        </w:tabs>
        <w:rPr>
          <w:rFonts w:asciiTheme="minorHAnsi" w:hAnsiTheme="minorHAnsi"/>
          <w:noProof/>
          <w:kern w:val="2"/>
          <w:lang w:eastAsia="it-IT"/>
          <w14:ligatures w14:val="standardContextual"/>
        </w:rPr>
      </w:pPr>
      <w:hyperlink r:id="rId24" w:anchor="_Toc152186956" w:history="1">
        <w:r w:rsidR="00963023" w:rsidRPr="008E4D21">
          <w:rPr>
            <w:rStyle w:val="Collegamentoipertestuale"/>
            <w:noProof/>
          </w:rPr>
          <w:t>Figura 9 - Copia da DGUE</w:t>
        </w:r>
        <w:r w:rsidR="00963023">
          <w:rPr>
            <w:noProof/>
            <w:webHidden/>
          </w:rPr>
          <w:tab/>
        </w:r>
        <w:r w:rsidR="00963023">
          <w:rPr>
            <w:noProof/>
            <w:webHidden/>
          </w:rPr>
          <w:fldChar w:fldCharType="begin"/>
        </w:r>
        <w:r w:rsidR="00963023">
          <w:rPr>
            <w:noProof/>
            <w:webHidden/>
          </w:rPr>
          <w:instrText xml:space="preserve"> PAGEREF _Toc152186956 \h </w:instrText>
        </w:r>
        <w:r w:rsidR="00963023">
          <w:rPr>
            <w:noProof/>
            <w:webHidden/>
          </w:rPr>
        </w:r>
        <w:r w:rsidR="00963023">
          <w:rPr>
            <w:noProof/>
            <w:webHidden/>
          </w:rPr>
          <w:fldChar w:fldCharType="separate"/>
        </w:r>
        <w:r w:rsidR="00963023">
          <w:rPr>
            <w:noProof/>
            <w:webHidden/>
          </w:rPr>
          <w:t>8</w:t>
        </w:r>
        <w:r w:rsidR="00963023">
          <w:rPr>
            <w:noProof/>
            <w:webHidden/>
          </w:rPr>
          <w:fldChar w:fldCharType="end"/>
        </w:r>
      </w:hyperlink>
    </w:p>
    <w:p w14:paraId="5F3416A9" w14:textId="5057CA68" w:rsidR="00963023" w:rsidRDefault="0031320A">
      <w:pPr>
        <w:pStyle w:val="Indicedellefigure"/>
        <w:tabs>
          <w:tab w:val="right" w:leader="dot" w:pos="9622"/>
        </w:tabs>
        <w:rPr>
          <w:rFonts w:asciiTheme="minorHAnsi" w:hAnsiTheme="minorHAnsi"/>
          <w:noProof/>
          <w:kern w:val="2"/>
          <w:lang w:eastAsia="it-IT"/>
          <w14:ligatures w14:val="standardContextual"/>
        </w:rPr>
      </w:pPr>
      <w:hyperlink w:anchor="_Toc152186957" w:history="1">
        <w:r w:rsidR="00963023" w:rsidRPr="008E4D21">
          <w:rPr>
            <w:rStyle w:val="Collegamentoipertestuale"/>
            <w:noProof/>
          </w:rPr>
          <w:t>Figura 10 - Copia DGUE esistente</w:t>
        </w:r>
        <w:r w:rsidR="00963023">
          <w:rPr>
            <w:noProof/>
            <w:webHidden/>
          </w:rPr>
          <w:tab/>
        </w:r>
        <w:r w:rsidR="00963023">
          <w:rPr>
            <w:noProof/>
            <w:webHidden/>
          </w:rPr>
          <w:fldChar w:fldCharType="begin"/>
        </w:r>
        <w:r w:rsidR="00963023">
          <w:rPr>
            <w:noProof/>
            <w:webHidden/>
          </w:rPr>
          <w:instrText xml:space="preserve"> PAGEREF _Toc152186957 \h </w:instrText>
        </w:r>
        <w:r w:rsidR="00963023">
          <w:rPr>
            <w:noProof/>
            <w:webHidden/>
          </w:rPr>
        </w:r>
        <w:r w:rsidR="00963023">
          <w:rPr>
            <w:noProof/>
            <w:webHidden/>
          </w:rPr>
          <w:fldChar w:fldCharType="separate"/>
        </w:r>
        <w:r w:rsidR="00963023">
          <w:rPr>
            <w:noProof/>
            <w:webHidden/>
          </w:rPr>
          <w:t>9</w:t>
        </w:r>
        <w:r w:rsidR="00963023">
          <w:rPr>
            <w:noProof/>
            <w:webHidden/>
          </w:rPr>
          <w:fldChar w:fldCharType="end"/>
        </w:r>
      </w:hyperlink>
    </w:p>
    <w:p w14:paraId="317EF391" w14:textId="6C562C94" w:rsidR="00D15959" w:rsidRPr="002A60CC" w:rsidRDefault="006B6927" w:rsidP="00D15959">
      <w:pPr>
        <w:rPr>
          <w:rFonts w:cs="Arial"/>
          <w:szCs w:val="20"/>
        </w:rPr>
      </w:pPr>
      <w:r>
        <w:rPr>
          <w:rFonts w:cs="Arial"/>
          <w:szCs w:val="20"/>
        </w:rPr>
        <w:fldChar w:fldCharType="end"/>
      </w:r>
    </w:p>
    <w:sectPr w:rsidR="00D15959" w:rsidRPr="002A60CC" w:rsidSect="00952C6B">
      <w:headerReference w:type="default" r:id="rId25"/>
      <w:footerReference w:type="default" r:id="rId26"/>
      <w:pgSz w:w="11900" w:h="16840"/>
      <w:pgMar w:top="1006" w:right="1134" w:bottom="567" w:left="113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92F84" w14:textId="77777777" w:rsidR="0031320A" w:rsidRDefault="0031320A" w:rsidP="009D288D">
      <w:r>
        <w:separator/>
      </w:r>
    </w:p>
    <w:p w14:paraId="6B60ABF3" w14:textId="77777777" w:rsidR="0031320A" w:rsidRDefault="0031320A"/>
  </w:endnote>
  <w:endnote w:type="continuationSeparator" w:id="0">
    <w:p w14:paraId="103C902A" w14:textId="77777777" w:rsidR="0031320A" w:rsidRDefault="0031320A" w:rsidP="009D288D">
      <w:r>
        <w:continuationSeparator/>
      </w:r>
    </w:p>
    <w:p w14:paraId="7E7363B6" w14:textId="77777777" w:rsidR="0031320A" w:rsidRDefault="0031320A"/>
  </w:endnote>
  <w:endnote w:type="continuationNotice" w:id="1">
    <w:p w14:paraId="46C5FC05" w14:textId="77777777" w:rsidR="0031320A" w:rsidRDefault="0031320A"/>
    <w:p w14:paraId="34621DCA" w14:textId="77777777" w:rsidR="0031320A" w:rsidRDefault="00313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F95" w14:textId="7B8451CD" w:rsidR="00845138" w:rsidRPr="008D219F" w:rsidRDefault="00845138" w:rsidP="00845138">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14:paraId="7325E1BB" w14:textId="6865A97D" w:rsidR="00AC7D8E" w:rsidRDefault="00A24DE0" w:rsidP="00917FEF">
    <w:pPr>
      <w:pStyle w:val="Pidipagina"/>
      <w:ind w:left="-1134"/>
    </w:pPr>
    <w:r>
      <w:rPr>
        <w:noProof/>
      </w:rPr>
      <w:drawing>
        <wp:inline distT="0" distB="0" distL="0" distR="0" wp14:anchorId="6AB7CEB4" wp14:editId="0D2AB76D">
          <wp:extent cx="7562215" cy="1152525"/>
          <wp:effectExtent l="0" t="0" r="635"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1525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6DBC6" w14:textId="77777777" w:rsidR="0031320A" w:rsidRDefault="0031320A" w:rsidP="009D288D">
      <w:bookmarkStart w:id="0" w:name="_Hlk108428381"/>
      <w:bookmarkEnd w:id="0"/>
      <w:r>
        <w:separator/>
      </w:r>
    </w:p>
    <w:p w14:paraId="32DA1D76" w14:textId="77777777" w:rsidR="0031320A" w:rsidRDefault="0031320A"/>
  </w:footnote>
  <w:footnote w:type="continuationSeparator" w:id="0">
    <w:p w14:paraId="144747DF" w14:textId="77777777" w:rsidR="0031320A" w:rsidRDefault="0031320A" w:rsidP="009D288D">
      <w:r>
        <w:continuationSeparator/>
      </w:r>
    </w:p>
    <w:p w14:paraId="0D9CE30C" w14:textId="77777777" w:rsidR="0031320A" w:rsidRDefault="0031320A"/>
  </w:footnote>
  <w:footnote w:type="continuationNotice" w:id="1">
    <w:p w14:paraId="7804966B" w14:textId="77777777" w:rsidR="0031320A" w:rsidRDefault="0031320A"/>
    <w:p w14:paraId="630B819A" w14:textId="77777777" w:rsidR="0031320A" w:rsidRDefault="003132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8F9C" w14:textId="79C9BB21" w:rsidR="00AC7D8E" w:rsidRDefault="00A24DE0" w:rsidP="00D62417">
    <w:pPr>
      <w:pStyle w:val="Intestazione"/>
      <w:ind w:left="-1134"/>
    </w:pPr>
    <w:r>
      <w:rPr>
        <w:noProof/>
      </w:rPr>
      <w:drawing>
        <wp:inline distT="0" distB="0" distL="0" distR="0" wp14:anchorId="73C6F647" wp14:editId="45F2418E">
          <wp:extent cx="7552690" cy="1171575"/>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71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335.65pt;height:335.65pt" o:bullet="t">
        <v:imagedata r:id="rId1" o:title="freccia-dorata-Dx"/>
      </v:shape>
    </w:pict>
  </w:numPicBullet>
  <w:abstractNum w:abstractNumId="0" w15:restartNumberingAfterBreak="0">
    <w:nsid w:val="04BF356C"/>
    <w:multiLevelType w:val="hybridMultilevel"/>
    <w:tmpl w:val="A708855C"/>
    <w:name w:val="WW8Num31"/>
    <w:lvl w:ilvl="0" w:tplc="A8B4A9C0">
      <w:start w:val="1"/>
      <w:numFmt w:val="bullet"/>
      <w:pStyle w:val="ElencoPuntatoPlus"/>
      <w:lvlText w:val=""/>
      <w:lvlPicBulletId w:val="0"/>
      <w:lvlJc w:val="left"/>
      <w:pPr>
        <w:tabs>
          <w:tab w:val="num" w:pos="732"/>
        </w:tabs>
        <w:ind w:left="732" w:hanging="244"/>
      </w:pPr>
      <w:rPr>
        <w:rFonts w:ascii="Symbol" w:hAnsi="Symbol" w:hint="default"/>
        <w:color w:val="auto"/>
      </w:rPr>
    </w:lvl>
    <w:lvl w:ilvl="1" w:tplc="FFFFFFFF">
      <w:start w:val="1"/>
      <w:numFmt w:val="bullet"/>
      <w:lvlText w:val="o"/>
      <w:lvlJc w:val="left"/>
      <w:pPr>
        <w:tabs>
          <w:tab w:val="num" w:pos="1928"/>
        </w:tabs>
        <w:ind w:left="1928" w:hanging="360"/>
      </w:pPr>
      <w:rPr>
        <w:rFonts w:ascii="Courier New" w:hAnsi="Courier New" w:cs="Courier New" w:hint="default"/>
      </w:rPr>
    </w:lvl>
    <w:lvl w:ilvl="2" w:tplc="F1C8250C">
      <w:numFmt w:val="bullet"/>
      <w:lvlText w:val="-"/>
      <w:lvlJc w:val="left"/>
      <w:pPr>
        <w:tabs>
          <w:tab w:val="num" w:pos="2648"/>
        </w:tabs>
        <w:ind w:left="2648" w:hanging="360"/>
      </w:pPr>
      <w:rPr>
        <w:rFonts w:ascii="Arial" w:eastAsia="Arial Unicode MS" w:hAnsi="Arial" w:cs="Arial" w:hint="default"/>
      </w:rPr>
    </w:lvl>
    <w:lvl w:ilvl="3" w:tplc="FFFFFFFF" w:tentative="1">
      <w:start w:val="1"/>
      <w:numFmt w:val="bullet"/>
      <w:lvlText w:val=""/>
      <w:lvlJc w:val="left"/>
      <w:pPr>
        <w:tabs>
          <w:tab w:val="num" w:pos="3368"/>
        </w:tabs>
        <w:ind w:left="3368" w:hanging="360"/>
      </w:pPr>
      <w:rPr>
        <w:rFonts w:ascii="Symbol" w:hAnsi="Symbol" w:hint="default"/>
      </w:rPr>
    </w:lvl>
    <w:lvl w:ilvl="4" w:tplc="FFFFFFFF" w:tentative="1">
      <w:start w:val="1"/>
      <w:numFmt w:val="bullet"/>
      <w:lvlText w:val="o"/>
      <w:lvlJc w:val="left"/>
      <w:pPr>
        <w:tabs>
          <w:tab w:val="num" w:pos="4088"/>
        </w:tabs>
        <w:ind w:left="4088" w:hanging="360"/>
      </w:pPr>
      <w:rPr>
        <w:rFonts w:ascii="Courier New" w:hAnsi="Courier New" w:cs="Courier New" w:hint="default"/>
      </w:rPr>
    </w:lvl>
    <w:lvl w:ilvl="5" w:tplc="FFFFFFFF" w:tentative="1">
      <w:start w:val="1"/>
      <w:numFmt w:val="bullet"/>
      <w:lvlText w:val=""/>
      <w:lvlJc w:val="left"/>
      <w:pPr>
        <w:tabs>
          <w:tab w:val="num" w:pos="4808"/>
        </w:tabs>
        <w:ind w:left="4808" w:hanging="360"/>
      </w:pPr>
      <w:rPr>
        <w:rFonts w:ascii="Wingdings" w:hAnsi="Wingdings" w:hint="default"/>
      </w:rPr>
    </w:lvl>
    <w:lvl w:ilvl="6" w:tplc="FFFFFFFF" w:tentative="1">
      <w:start w:val="1"/>
      <w:numFmt w:val="bullet"/>
      <w:lvlText w:val=""/>
      <w:lvlJc w:val="left"/>
      <w:pPr>
        <w:tabs>
          <w:tab w:val="num" w:pos="5528"/>
        </w:tabs>
        <w:ind w:left="5528" w:hanging="360"/>
      </w:pPr>
      <w:rPr>
        <w:rFonts w:ascii="Symbol" w:hAnsi="Symbol" w:hint="default"/>
      </w:rPr>
    </w:lvl>
    <w:lvl w:ilvl="7" w:tplc="FFFFFFFF" w:tentative="1">
      <w:start w:val="1"/>
      <w:numFmt w:val="bullet"/>
      <w:lvlText w:val="o"/>
      <w:lvlJc w:val="left"/>
      <w:pPr>
        <w:tabs>
          <w:tab w:val="num" w:pos="6248"/>
        </w:tabs>
        <w:ind w:left="6248" w:hanging="360"/>
      </w:pPr>
      <w:rPr>
        <w:rFonts w:ascii="Courier New" w:hAnsi="Courier New" w:cs="Courier New" w:hint="default"/>
      </w:rPr>
    </w:lvl>
    <w:lvl w:ilvl="8" w:tplc="FFFFFFFF" w:tentative="1">
      <w:start w:val="1"/>
      <w:numFmt w:val="bullet"/>
      <w:lvlText w:val=""/>
      <w:lvlJc w:val="left"/>
      <w:pPr>
        <w:tabs>
          <w:tab w:val="num" w:pos="6968"/>
        </w:tabs>
        <w:ind w:left="6968" w:hanging="360"/>
      </w:pPr>
      <w:rPr>
        <w:rFonts w:ascii="Wingdings" w:hAnsi="Wingdings" w:hint="default"/>
      </w:rPr>
    </w:lvl>
  </w:abstractNum>
  <w:abstractNum w:abstractNumId="1"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 w15:restartNumberingAfterBreak="0">
    <w:nsid w:val="451E4207"/>
    <w:multiLevelType w:val="singleLevel"/>
    <w:tmpl w:val="A9A247A8"/>
    <w:lvl w:ilvl="0">
      <w:start w:val="1"/>
      <w:numFmt w:val="bullet"/>
      <w:pStyle w:val="ElencoPuntatolivello1"/>
      <w:lvlText w:val=""/>
      <w:lvlJc w:val="left"/>
      <w:pPr>
        <w:tabs>
          <w:tab w:val="num" w:pos="360"/>
        </w:tabs>
        <w:ind w:left="357" w:hanging="357"/>
      </w:pPr>
      <w:rPr>
        <w:rFonts w:ascii="Symbol" w:hAnsi="Symbol" w:hint="default"/>
        <w:color w:val="auto"/>
      </w:rPr>
    </w:lvl>
  </w:abstractNum>
  <w:abstractNum w:abstractNumId="3"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ascii="Symbol" w:hAnsi="Symbol" w:hint="default"/>
        <w:color w:val="0089CF"/>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A39B5"/>
    <w:multiLevelType w:val="hybridMultilevel"/>
    <w:tmpl w:val="E8440A56"/>
    <w:lvl w:ilvl="0" w:tplc="EA68145A">
      <w:start w:val="1"/>
      <w:numFmt w:val="bullet"/>
      <w:pStyle w:val="Puntato2"/>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21A35"/>
    <w:rsid w:val="00026C4F"/>
    <w:rsid w:val="00030E40"/>
    <w:rsid w:val="000360A2"/>
    <w:rsid w:val="00072A66"/>
    <w:rsid w:val="000743AC"/>
    <w:rsid w:val="0007694B"/>
    <w:rsid w:val="000A2271"/>
    <w:rsid w:val="000A3B84"/>
    <w:rsid w:val="000A6950"/>
    <w:rsid w:val="000B5547"/>
    <w:rsid w:val="000F7440"/>
    <w:rsid w:val="0010269D"/>
    <w:rsid w:val="00120A93"/>
    <w:rsid w:val="0014469F"/>
    <w:rsid w:val="00151EE6"/>
    <w:rsid w:val="00162E9C"/>
    <w:rsid w:val="00167E9D"/>
    <w:rsid w:val="00185BF8"/>
    <w:rsid w:val="00194D55"/>
    <w:rsid w:val="00196234"/>
    <w:rsid w:val="001A559E"/>
    <w:rsid w:val="001F16CE"/>
    <w:rsid w:val="001F6BDB"/>
    <w:rsid w:val="00203880"/>
    <w:rsid w:val="00235B15"/>
    <w:rsid w:val="0024113A"/>
    <w:rsid w:val="00246EE2"/>
    <w:rsid w:val="00252FB1"/>
    <w:rsid w:val="00277045"/>
    <w:rsid w:val="00290D90"/>
    <w:rsid w:val="002A60CC"/>
    <w:rsid w:val="002B0DBF"/>
    <w:rsid w:val="002B721B"/>
    <w:rsid w:val="002D0C75"/>
    <w:rsid w:val="002E2D22"/>
    <w:rsid w:val="002E6DA4"/>
    <w:rsid w:val="002E7304"/>
    <w:rsid w:val="002F6DF8"/>
    <w:rsid w:val="0031320A"/>
    <w:rsid w:val="003139E4"/>
    <w:rsid w:val="003405D7"/>
    <w:rsid w:val="00362B77"/>
    <w:rsid w:val="0036472C"/>
    <w:rsid w:val="00381904"/>
    <w:rsid w:val="0038647C"/>
    <w:rsid w:val="003B445A"/>
    <w:rsid w:val="003C2FB4"/>
    <w:rsid w:val="003CA1AF"/>
    <w:rsid w:val="0043299B"/>
    <w:rsid w:val="00484CDF"/>
    <w:rsid w:val="00485C54"/>
    <w:rsid w:val="004921B3"/>
    <w:rsid w:val="00492773"/>
    <w:rsid w:val="004D19C7"/>
    <w:rsid w:val="004E1A60"/>
    <w:rsid w:val="004E555C"/>
    <w:rsid w:val="004F3401"/>
    <w:rsid w:val="005000D4"/>
    <w:rsid w:val="00502FC8"/>
    <w:rsid w:val="00502FDF"/>
    <w:rsid w:val="005110AE"/>
    <w:rsid w:val="00511A24"/>
    <w:rsid w:val="00557476"/>
    <w:rsid w:val="005761BB"/>
    <w:rsid w:val="00586193"/>
    <w:rsid w:val="0058642C"/>
    <w:rsid w:val="005B388F"/>
    <w:rsid w:val="005C15E1"/>
    <w:rsid w:val="005C3997"/>
    <w:rsid w:val="005C46E3"/>
    <w:rsid w:val="005C65D2"/>
    <w:rsid w:val="005D1319"/>
    <w:rsid w:val="005D1634"/>
    <w:rsid w:val="005D6F15"/>
    <w:rsid w:val="005E0BF5"/>
    <w:rsid w:val="005E4886"/>
    <w:rsid w:val="00627276"/>
    <w:rsid w:val="00627DFD"/>
    <w:rsid w:val="00667D06"/>
    <w:rsid w:val="00674C39"/>
    <w:rsid w:val="00675870"/>
    <w:rsid w:val="00681E27"/>
    <w:rsid w:val="006A164B"/>
    <w:rsid w:val="006A685D"/>
    <w:rsid w:val="006A7993"/>
    <w:rsid w:val="006B6927"/>
    <w:rsid w:val="006D7635"/>
    <w:rsid w:val="00704C5D"/>
    <w:rsid w:val="00712536"/>
    <w:rsid w:val="00720257"/>
    <w:rsid w:val="007401EC"/>
    <w:rsid w:val="007569C8"/>
    <w:rsid w:val="0076356B"/>
    <w:rsid w:val="00790D83"/>
    <w:rsid w:val="00794FCA"/>
    <w:rsid w:val="007A2488"/>
    <w:rsid w:val="007B2A7F"/>
    <w:rsid w:val="007C5503"/>
    <w:rsid w:val="007D78C8"/>
    <w:rsid w:val="007E116D"/>
    <w:rsid w:val="00845138"/>
    <w:rsid w:val="00857621"/>
    <w:rsid w:val="008719A9"/>
    <w:rsid w:val="008A358D"/>
    <w:rsid w:val="008B4403"/>
    <w:rsid w:val="008C7943"/>
    <w:rsid w:val="008F4705"/>
    <w:rsid w:val="00917FEF"/>
    <w:rsid w:val="0094476C"/>
    <w:rsid w:val="00952C6B"/>
    <w:rsid w:val="009578A6"/>
    <w:rsid w:val="00963023"/>
    <w:rsid w:val="00963AF2"/>
    <w:rsid w:val="009736F1"/>
    <w:rsid w:val="009848CF"/>
    <w:rsid w:val="009A40E7"/>
    <w:rsid w:val="009B08EF"/>
    <w:rsid w:val="009B0B85"/>
    <w:rsid w:val="009B0E40"/>
    <w:rsid w:val="009D26E6"/>
    <w:rsid w:val="009D288D"/>
    <w:rsid w:val="009E0F7A"/>
    <w:rsid w:val="00A04A86"/>
    <w:rsid w:val="00A06323"/>
    <w:rsid w:val="00A24DE0"/>
    <w:rsid w:val="00A528D6"/>
    <w:rsid w:val="00A55B5F"/>
    <w:rsid w:val="00A633C4"/>
    <w:rsid w:val="00A64B96"/>
    <w:rsid w:val="00A7517D"/>
    <w:rsid w:val="00A929B1"/>
    <w:rsid w:val="00A954DC"/>
    <w:rsid w:val="00AC7D8E"/>
    <w:rsid w:val="00AE36C6"/>
    <w:rsid w:val="00B25AA6"/>
    <w:rsid w:val="00B76749"/>
    <w:rsid w:val="00BB7EBB"/>
    <w:rsid w:val="00BC5EE2"/>
    <w:rsid w:val="00BE219D"/>
    <w:rsid w:val="00BE649F"/>
    <w:rsid w:val="00C04071"/>
    <w:rsid w:val="00C114BB"/>
    <w:rsid w:val="00C117AF"/>
    <w:rsid w:val="00C339BE"/>
    <w:rsid w:val="00C37F4E"/>
    <w:rsid w:val="00C552DB"/>
    <w:rsid w:val="00C63181"/>
    <w:rsid w:val="00C93C75"/>
    <w:rsid w:val="00CA18C5"/>
    <w:rsid w:val="00CD29DE"/>
    <w:rsid w:val="00D05924"/>
    <w:rsid w:val="00D10F01"/>
    <w:rsid w:val="00D15959"/>
    <w:rsid w:val="00D16B4E"/>
    <w:rsid w:val="00D2417D"/>
    <w:rsid w:val="00D30246"/>
    <w:rsid w:val="00D30F6E"/>
    <w:rsid w:val="00D57FBC"/>
    <w:rsid w:val="00D62417"/>
    <w:rsid w:val="00D64260"/>
    <w:rsid w:val="00DA2731"/>
    <w:rsid w:val="00DB7A51"/>
    <w:rsid w:val="00DC3BED"/>
    <w:rsid w:val="00DD0781"/>
    <w:rsid w:val="00E4197A"/>
    <w:rsid w:val="00E47908"/>
    <w:rsid w:val="00E91A55"/>
    <w:rsid w:val="00EA6D20"/>
    <w:rsid w:val="00EB574E"/>
    <w:rsid w:val="00F10B94"/>
    <w:rsid w:val="00F125B7"/>
    <w:rsid w:val="00F17197"/>
    <w:rsid w:val="00F24143"/>
    <w:rsid w:val="00F30A52"/>
    <w:rsid w:val="00F578F3"/>
    <w:rsid w:val="00F65836"/>
    <w:rsid w:val="00F872E1"/>
    <w:rsid w:val="00FA02FA"/>
    <w:rsid w:val="00FA7180"/>
    <w:rsid w:val="00FD1574"/>
    <w:rsid w:val="00FE48CE"/>
    <w:rsid w:val="01D87210"/>
    <w:rsid w:val="02A06576"/>
    <w:rsid w:val="02E75F3B"/>
    <w:rsid w:val="049E8F32"/>
    <w:rsid w:val="0688D5DE"/>
    <w:rsid w:val="07635DE4"/>
    <w:rsid w:val="08F67E9D"/>
    <w:rsid w:val="09A148B4"/>
    <w:rsid w:val="09FBEE33"/>
    <w:rsid w:val="0A806455"/>
    <w:rsid w:val="0B5B0918"/>
    <w:rsid w:val="0D054CD7"/>
    <w:rsid w:val="0E253CEB"/>
    <w:rsid w:val="0F65C021"/>
    <w:rsid w:val="10D4C240"/>
    <w:rsid w:val="1161309C"/>
    <w:rsid w:val="11991DC8"/>
    <w:rsid w:val="13713DDE"/>
    <w:rsid w:val="14393144"/>
    <w:rsid w:val="14C2377B"/>
    <w:rsid w:val="163D114D"/>
    <w:rsid w:val="1651FEF4"/>
    <w:rsid w:val="16A8DEA0"/>
    <w:rsid w:val="19148FED"/>
    <w:rsid w:val="194DA12A"/>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7D3F728"/>
    <w:rsid w:val="4BF5DBD0"/>
    <w:rsid w:val="4E43D139"/>
    <w:rsid w:val="4FFCCA26"/>
    <w:rsid w:val="535DADB9"/>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42F4DD6"/>
    <w:rsid w:val="74558EC7"/>
    <w:rsid w:val="75FB92D2"/>
    <w:rsid w:val="76FD8B4A"/>
    <w:rsid w:val="77321113"/>
    <w:rsid w:val="775DB2CE"/>
    <w:rsid w:val="7783C2D5"/>
    <w:rsid w:val="77976333"/>
    <w:rsid w:val="7829A243"/>
    <w:rsid w:val="78318FC9"/>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1CED0B"/>
  <w15:docId w15:val="{C969521F-6CD7-441F-A765-3D6875A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w:qFormat/>
    <w:rsid w:val="007401EC"/>
    <w:pPr>
      <w:spacing w:before="120" w:after="120" w:line="240" w:lineRule="auto"/>
      <w:jc w:val="both"/>
    </w:pPr>
    <w:rPr>
      <w:rFonts w:ascii="Arial" w:hAnsi="Arial"/>
    </w:rPr>
  </w:style>
  <w:style w:type="paragraph" w:styleId="Titolo1">
    <w:name w:val="heading 1"/>
    <w:aliases w:val="SOTTOTITOLO"/>
    <w:basedOn w:val="Normale"/>
    <w:next w:val="Normale"/>
    <w:link w:val="Titolo1Carattere"/>
    <w:uiPriority w:val="9"/>
    <w:qFormat/>
    <w:rsid w:val="00627276"/>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smallCaps/>
      <w:color w:val="000000" w:themeColor="text1"/>
      <w:sz w:val="36"/>
      <w:szCs w:val="36"/>
    </w:rPr>
  </w:style>
  <w:style w:type="paragraph" w:styleId="Titolo2">
    <w:name w:val="heading 2"/>
    <w:basedOn w:val="Normale"/>
    <w:next w:val="Normale"/>
    <w:link w:val="Titolo2Carattere"/>
    <w:uiPriority w:val="9"/>
    <w:unhideWhenUsed/>
    <w:qFormat/>
    <w:rsid w:val="00627276"/>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OTTOTITOLO Carattere"/>
    <w:basedOn w:val="Carpredefinitoparagrafo"/>
    <w:link w:val="Titolo1"/>
    <w:uiPriority w:val="9"/>
    <w:rsid w:val="00627276"/>
    <w:rPr>
      <w:rFonts w:asciiTheme="majorHAnsi" w:eastAsiaTheme="majorEastAsia" w:hAnsiTheme="majorHAnsi"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eastAsia="MS Mincho" w:hAnsi="Lucida Grande" w:cs="Lucida Grande"/>
      <w:szCs w:val="18"/>
    </w:rPr>
  </w:style>
  <w:style w:type="character" w:customStyle="1" w:styleId="TestofumettoCarattere">
    <w:name w:val="Testo fumetto Carattere"/>
    <w:basedOn w:val="Carpredefinitoparagrafo"/>
    <w:link w:val="Testofumetto"/>
    <w:uiPriority w:val="99"/>
    <w:semiHidden/>
    <w:rsid w:val="006A164B"/>
    <w:rPr>
      <w:rFonts w:ascii="Lucida Grande" w:eastAsia="Times New Roman" w:hAnsi="Lucida Grande" w:cs="Lucida Grande"/>
      <w:spacing w:val="20"/>
      <w:sz w:val="18"/>
      <w:szCs w:val="18"/>
    </w:rPr>
  </w:style>
  <w:style w:type="character" w:customStyle="1" w:styleId="HEADLINETITLE">
    <w:name w:val="HEADLINE/TITLE"/>
    <w:basedOn w:val="Titolo1Carattere"/>
    <w:uiPriority w:val="1"/>
    <w:rsid w:val="007E116D"/>
    <w:rPr>
      <w:rFonts w:ascii="Calibri" w:eastAsia="Times New Roman" w:hAnsi="Calibri" w:cs="Arial"/>
      <w:b w:val="0"/>
      <w:bCs w:val="0"/>
      <w:smallCaps/>
      <w:color w:val="12396C"/>
      <w:spacing w:val="0"/>
      <w:kern w:val="32"/>
      <w:sz w:val="28"/>
      <w:szCs w:val="28"/>
    </w:rPr>
  </w:style>
  <w:style w:type="paragraph" w:styleId="Intestazione">
    <w:name w:val="header"/>
    <w:basedOn w:val="Normale"/>
    <w:link w:val="IntestazioneCarattere"/>
    <w:unhideWhenUsed/>
    <w:rsid w:val="009D288D"/>
    <w:pPr>
      <w:tabs>
        <w:tab w:val="center" w:pos="4819"/>
        <w:tab w:val="right" w:pos="9638"/>
      </w:tabs>
    </w:pPr>
    <w:rPr>
      <w:rFonts w:ascii="Cambria" w:eastAsia="MS Mincho" w:hAnsi="Cambria"/>
    </w:rPr>
  </w:style>
  <w:style w:type="character" w:customStyle="1" w:styleId="IntestazioneCarattere">
    <w:name w:val="Intestazione Carattere"/>
    <w:basedOn w:val="Carpredefinitoparagrafo"/>
    <w:link w:val="Intestazione"/>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eastAsia="MS Mincho" w:hAnsi="Cambria"/>
    </w:rPr>
  </w:style>
  <w:style w:type="character" w:customStyle="1" w:styleId="PidipaginaCarattere">
    <w:name w:val="Piè di pagina Carattere"/>
    <w:basedOn w:val="Carpredefinitoparagrafo"/>
    <w:link w:val="Pidipagina"/>
    <w:uiPriority w:val="99"/>
    <w:rsid w:val="009D288D"/>
    <w:rPr>
      <w:rFonts w:ascii="Cambria" w:hAnsi="Cambria"/>
      <w:sz w:val="20"/>
      <w:szCs w:val="20"/>
      <w:lang w:eastAsia="it-IT"/>
    </w:rPr>
  </w:style>
  <w:style w:type="paragraph" w:customStyle="1" w:styleId="Paragrafobase">
    <w:name w:val="[Paragrafo base]"/>
    <w:basedOn w:val="Normale"/>
    <w:uiPriority w:val="99"/>
    <w:rsid w:val="007A2488"/>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styleId="Titolo">
    <w:name w:val="Title"/>
    <w:basedOn w:val="Normale"/>
    <w:next w:val="Normale"/>
    <w:link w:val="TitoloCarattere"/>
    <w:uiPriority w:val="10"/>
    <w:qFormat/>
    <w:rsid w:val="00627276"/>
    <w:pPr>
      <w:spacing w:after="0"/>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27276"/>
    <w:rPr>
      <w:rFonts w:asciiTheme="majorHAnsi" w:eastAsiaTheme="majorEastAsia" w:hAnsiTheme="majorHAnsi" w:cstheme="majorBidi"/>
      <w:color w:val="000000" w:themeColor="text1"/>
      <w:sz w:val="56"/>
      <w:szCs w:val="56"/>
    </w:rPr>
  </w:style>
  <w:style w:type="character" w:customStyle="1" w:styleId="Titolo2Carattere">
    <w:name w:val="Titolo 2 Carattere"/>
    <w:basedOn w:val="Carpredefinitoparagrafo"/>
    <w:link w:val="Titolo2"/>
    <w:uiPriority w:val="9"/>
    <w:rsid w:val="00627276"/>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27276"/>
    <w:rPr>
      <w:rFonts w:asciiTheme="majorHAnsi" w:eastAsiaTheme="majorEastAsia" w:hAnsiTheme="majorHAnsi" w:cstheme="majorBidi"/>
      <w:b/>
      <w:bCs/>
      <w:color w:val="000000" w:themeColor="text1"/>
    </w:rPr>
  </w:style>
  <w:style w:type="character" w:customStyle="1" w:styleId="Titolo4Carattere">
    <w:name w:val="Titolo 4 Carattere"/>
    <w:basedOn w:val="Carpredefinitoparagrafo"/>
    <w:link w:val="Titolo4"/>
    <w:uiPriority w:val="9"/>
    <w:semiHidden/>
    <w:rsid w:val="00627276"/>
    <w:rPr>
      <w:rFonts w:asciiTheme="majorHAnsi" w:eastAsiaTheme="majorEastAsia" w:hAnsiTheme="majorHAnsi" w:cstheme="majorBidi"/>
      <w:b/>
      <w:bCs/>
      <w:i/>
      <w:iCs/>
      <w:color w:val="000000" w:themeColor="text1"/>
    </w:rPr>
  </w:style>
  <w:style w:type="character" w:customStyle="1" w:styleId="Titolo5Carattere">
    <w:name w:val="Titolo 5 Carattere"/>
    <w:basedOn w:val="Carpredefinitoparagrafo"/>
    <w:link w:val="Titolo5"/>
    <w:uiPriority w:val="9"/>
    <w:semiHidden/>
    <w:rsid w:val="00627276"/>
    <w:rPr>
      <w:rFonts w:asciiTheme="majorHAnsi" w:eastAsiaTheme="majorEastAsia" w:hAnsiTheme="majorHAnsi" w:cstheme="majorBidi"/>
      <w:color w:val="17365D" w:themeColor="text2" w:themeShade="BF"/>
    </w:rPr>
  </w:style>
  <w:style w:type="character" w:customStyle="1" w:styleId="Titolo6Carattere">
    <w:name w:val="Titolo 6 Carattere"/>
    <w:basedOn w:val="Carpredefinitoparagrafo"/>
    <w:link w:val="Titolo6"/>
    <w:uiPriority w:val="9"/>
    <w:semiHidden/>
    <w:rsid w:val="00627276"/>
    <w:rPr>
      <w:rFonts w:asciiTheme="majorHAnsi" w:eastAsiaTheme="majorEastAsia" w:hAnsiTheme="majorHAnsi" w:cstheme="majorBidi"/>
      <w:i/>
      <w:iCs/>
      <w:color w:val="17365D" w:themeColor="text2" w:themeShade="BF"/>
    </w:rPr>
  </w:style>
  <w:style w:type="character" w:customStyle="1" w:styleId="Titolo7Carattere">
    <w:name w:val="Titolo 7 Carattere"/>
    <w:basedOn w:val="Carpredefinitoparagrafo"/>
    <w:link w:val="Titolo7"/>
    <w:uiPriority w:val="9"/>
    <w:semiHidden/>
    <w:rsid w:val="00627276"/>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627276"/>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627276"/>
    <w:rPr>
      <w:rFonts w:asciiTheme="majorHAnsi" w:eastAsiaTheme="majorEastAsia" w:hAnsiTheme="majorHAnsi" w:cstheme="majorBidi"/>
      <w:i/>
      <w:iCs/>
      <w:color w:val="404040" w:themeColor="text1" w:themeTint="BF"/>
      <w:szCs w:val="20"/>
    </w:rPr>
  </w:style>
  <w:style w:type="paragraph" w:styleId="Didascalia">
    <w:name w:val="caption"/>
    <w:basedOn w:val="Normale"/>
    <w:next w:val="Normale"/>
    <w:uiPriority w:val="35"/>
    <w:unhideWhenUsed/>
    <w:qFormat/>
    <w:rsid w:val="00627276"/>
    <w:pPr>
      <w:spacing w:after="200"/>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rPr>
      <w:lang w:val="en-GB" w:eastAsia="en-GB"/>
    </w:rPr>
  </w:style>
  <w:style w:type="character" w:customStyle="1" w:styleId="CorpotestoCarattere">
    <w:name w:val="Corpo testo Carattere"/>
    <w:basedOn w:val="Carpredefinitoparagrafo"/>
    <w:link w:val="Corpotesto"/>
    <w:rsid w:val="00627276"/>
    <w:rPr>
      <w:lang w:val="en-GB" w:eastAsia="en-GB"/>
    </w:rPr>
  </w:style>
  <w:style w:type="paragraph" w:styleId="Paragrafoelenco">
    <w:name w:val="List Paragraph"/>
    <w:basedOn w:val="Normale"/>
    <w:link w:val="ParagrafoelencoCarattere"/>
    <w:uiPriority w:val="34"/>
    <w:qFormat/>
    <w:rsid w:val="002A60CC"/>
    <w:pPr>
      <w:ind w:left="720"/>
      <w:contextualSpacing/>
    </w:pPr>
  </w:style>
  <w:style w:type="character" w:styleId="Rimandocommento">
    <w:name w:val="annotation reference"/>
    <w:basedOn w:val="Carpredefinitoparagrafo"/>
    <w:uiPriority w:val="99"/>
    <w:semiHidden/>
    <w:unhideWhenUsed/>
    <w:rsid w:val="00627DFD"/>
    <w:rPr>
      <w:sz w:val="16"/>
      <w:szCs w:val="16"/>
    </w:rPr>
  </w:style>
  <w:style w:type="paragraph" w:styleId="Testocommento">
    <w:name w:val="annotation text"/>
    <w:basedOn w:val="Normale"/>
    <w:link w:val="TestocommentoCarattere"/>
    <w:uiPriority w:val="99"/>
    <w:unhideWhenUsed/>
    <w:rsid w:val="00627DFD"/>
    <w:rPr>
      <w:szCs w:val="20"/>
    </w:rPr>
  </w:style>
  <w:style w:type="character" w:customStyle="1" w:styleId="TestocommentoCarattere">
    <w:name w:val="Testo commento Carattere"/>
    <w:basedOn w:val="Carpredefinitoparagrafo"/>
    <w:link w:val="Testocommento"/>
    <w:uiPriority w:val="99"/>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customStyle="1" w:styleId="SoggettocommentoCarattere">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semiHidden/>
    <w:unhideWhenUsed/>
    <w:rsid w:val="00194D55"/>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bulleted1">
    <w:name w:val="F_bulleted 1"/>
    <w:basedOn w:val="Normale"/>
    <w:rsid w:val="00E91A55"/>
    <w:pPr>
      <w:numPr>
        <w:numId w:val="2"/>
      </w:numPr>
      <w:tabs>
        <w:tab w:val="left" w:pos="454"/>
      </w:tabs>
      <w:spacing w:before="60" w:after="60"/>
    </w:pPr>
    <w:rPr>
      <w:rFonts w:eastAsia="Times New Roman" w:cs="Times New Roman"/>
      <w:color w:val="333333"/>
      <w:szCs w:val="20"/>
      <w:lang w:eastAsia="en-US"/>
    </w:rPr>
  </w:style>
  <w:style w:type="character" w:customStyle="1" w:styleId="EvidenziatoGiallo">
    <w:name w:val="Evidenziato Giallo"/>
    <w:rsid w:val="00E91A55"/>
    <w:rPr>
      <w:rFonts w:ascii="Arial" w:hAnsi="Arial"/>
      <w:sz w:val="20"/>
      <w:bdr w:val="none" w:sz="0" w:space="0" w:color="auto"/>
      <w:shd w:val="clear" w:color="auto" w:fill="FFFF00"/>
    </w:rPr>
  </w:style>
  <w:style w:type="paragraph" w:customStyle="1" w:styleId="listanumerata">
    <w:name w:val="lista numerata"/>
    <w:basedOn w:val="Normale"/>
    <w:rsid w:val="00E91A55"/>
    <w:pPr>
      <w:numPr>
        <w:numId w:val="3"/>
      </w:numPr>
      <w:spacing w:after="0" w:line="360" w:lineRule="auto"/>
    </w:pPr>
    <w:rPr>
      <w:rFonts w:ascii="Times New Roman" w:eastAsia="Arial Unicode MS" w:hAnsi="Times New Roman" w:cs="Times New Roman"/>
      <w:b/>
      <w:iCs/>
      <w:szCs w:val="24"/>
      <w:lang w:eastAsia="it-IT"/>
    </w:rPr>
  </w:style>
  <w:style w:type="character" w:customStyle="1" w:styleId="ParagrafoelencoCarattere">
    <w:name w:val="Paragrafo elenco Carattere"/>
    <w:link w:val="Paragrafoelenco"/>
    <w:uiPriority w:val="34"/>
    <w:rsid w:val="002A60CC"/>
    <w:rPr>
      <w:rFonts w:ascii="Arial" w:hAnsi="Arial"/>
      <w:sz w:val="20"/>
    </w:rPr>
  </w:style>
  <w:style w:type="paragraph" w:customStyle="1" w:styleId="ElencoPuntatolivello1">
    <w:name w:val="Elenco Puntato livello 1"/>
    <w:basedOn w:val="Normale"/>
    <w:qFormat/>
    <w:rsid w:val="00D57FBC"/>
    <w:pPr>
      <w:numPr>
        <w:numId w:val="4"/>
      </w:numPr>
      <w:tabs>
        <w:tab w:val="left" w:pos="709"/>
      </w:tabs>
      <w:spacing w:after="0"/>
    </w:pPr>
    <w:rPr>
      <w:rFonts w:eastAsia="Times New Roman" w:cs="Times New Roman"/>
      <w:szCs w:val="20"/>
      <w:lang w:eastAsia="it-IT"/>
    </w:rPr>
  </w:style>
  <w:style w:type="paragraph" w:customStyle="1" w:styleId="ElencoPuntatoPlus">
    <w:name w:val="Elenco Puntato Plus"/>
    <w:basedOn w:val="Normale"/>
    <w:next w:val="Normale"/>
    <w:rsid w:val="003B445A"/>
    <w:pPr>
      <w:widowControl w:val="0"/>
      <w:numPr>
        <w:numId w:val="5"/>
      </w:numPr>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character" w:customStyle="1" w:styleId="Puntato2Carattere">
    <w:name w:val="Puntato 2 Carattere"/>
    <w:basedOn w:val="Carpredefinitoparagrafo"/>
    <w:link w:val="Puntato2"/>
    <w:locked/>
    <w:rsid w:val="00D15959"/>
    <w:rPr>
      <w:rFonts w:asciiTheme="majorHAnsi" w:eastAsiaTheme="minorHAnsi" w:hAnsiTheme="majorHAnsi" w:cstheme="majorHAnsi"/>
      <w:color w:val="000000"/>
      <w:sz w:val="23"/>
      <w:szCs w:val="23"/>
    </w:rPr>
  </w:style>
  <w:style w:type="paragraph" w:customStyle="1" w:styleId="Puntato2">
    <w:name w:val="Puntato 2"/>
    <w:basedOn w:val="Normale"/>
    <w:link w:val="Puntato2Carattere"/>
    <w:qFormat/>
    <w:rsid w:val="00D15959"/>
    <w:pPr>
      <w:numPr>
        <w:numId w:val="6"/>
      </w:numPr>
      <w:autoSpaceDE w:val="0"/>
      <w:autoSpaceDN w:val="0"/>
      <w:adjustRightInd w:val="0"/>
      <w:spacing w:before="0" w:after="160" w:line="276" w:lineRule="auto"/>
      <w:ind w:left="720"/>
    </w:pPr>
    <w:rPr>
      <w:rFonts w:asciiTheme="majorHAnsi" w:eastAsiaTheme="minorHAnsi" w:hAnsiTheme="majorHAnsi" w:cstheme="majorHAnsi"/>
      <w:color w:val="000000"/>
      <w:sz w:val="23"/>
      <w:szCs w:val="23"/>
    </w:rPr>
  </w:style>
  <w:style w:type="paragraph" w:styleId="Sommario2">
    <w:name w:val="toc 2"/>
    <w:basedOn w:val="Normale"/>
    <w:next w:val="Normale"/>
    <w:autoRedefine/>
    <w:uiPriority w:val="39"/>
    <w:unhideWhenUsed/>
    <w:rsid w:val="008C7943"/>
    <w:pPr>
      <w:spacing w:after="100"/>
      <w:ind w:left="220"/>
    </w:pPr>
  </w:style>
  <w:style w:type="paragraph" w:styleId="Indicedellefigure">
    <w:name w:val="table of figures"/>
    <w:basedOn w:val="Normale"/>
    <w:next w:val="Normale"/>
    <w:uiPriority w:val="99"/>
    <w:unhideWhenUsed/>
    <w:rsid w:val="006B692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81039">
      <w:bodyDiv w:val="1"/>
      <w:marLeft w:val="0"/>
      <w:marRight w:val="0"/>
      <w:marTop w:val="0"/>
      <w:marBottom w:val="0"/>
      <w:divBdr>
        <w:top w:val="none" w:sz="0" w:space="0" w:color="auto"/>
        <w:left w:val="none" w:sz="0" w:space="0" w:color="auto"/>
        <w:bottom w:val="none" w:sz="0" w:space="0" w:color="auto"/>
        <w:right w:val="none" w:sz="0" w:space="0" w:color="auto"/>
      </w:divBdr>
    </w:div>
    <w:div w:id="206912540">
      <w:bodyDiv w:val="1"/>
      <w:marLeft w:val="0"/>
      <w:marRight w:val="0"/>
      <w:marTop w:val="0"/>
      <w:marBottom w:val="0"/>
      <w:divBdr>
        <w:top w:val="none" w:sz="0" w:space="0" w:color="auto"/>
        <w:left w:val="none" w:sz="0" w:space="0" w:color="auto"/>
        <w:bottom w:val="none" w:sz="0" w:space="0" w:color="auto"/>
        <w:right w:val="none" w:sz="0" w:space="0" w:color="auto"/>
      </w:divBdr>
    </w:div>
    <w:div w:id="222369591">
      <w:bodyDiv w:val="1"/>
      <w:marLeft w:val="0"/>
      <w:marRight w:val="0"/>
      <w:marTop w:val="0"/>
      <w:marBottom w:val="0"/>
      <w:divBdr>
        <w:top w:val="none" w:sz="0" w:space="0" w:color="auto"/>
        <w:left w:val="none" w:sz="0" w:space="0" w:color="auto"/>
        <w:bottom w:val="none" w:sz="0" w:space="0" w:color="auto"/>
        <w:right w:val="none" w:sz="0" w:space="0" w:color="auto"/>
      </w:divBdr>
    </w:div>
    <w:div w:id="318772084">
      <w:bodyDiv w:val="1"/>
      <w:marLeft w:val="0"/>
      <w:marRight w:val="0"/>
      <w:marTop w:val="0"/>
      <w:marBottom w:val="0"/>
      <w:divBdr>
        <w:top w:val="none" w:sz="0" w:space="0" w:color="auto"/>
        <w:left w:val="none" w:sz="0" w:space="0" w:color="auto"/>
        <w:bottom w:val="none" w:sz="0" w:space="0" w:color="auto"/>
        <w:right w:val="none" w:sz="0" w:space="0" w:color="auto"/>
      </w:divBdr>
    </w:div>
    <w:div w:id="821703089">
      <w:bodyDiv w:val="1"/>
      <w:marLeft w:val="0"/>
      <w:marRight w:val="0"/>
      <w:marTop w:val="0"/>
      <w:marBottom w:val="0"/>
      <w:divBdr>
        <w:top w:val="none" w:sz="0" w:space="0" w:color="auto"/>
        <w:left w:val="none" w:sz="0" w:space="0" w:color="auto"/>
        <w:bottom w:val="none" w:sz="0" w:space="0" w:color="auto"/>
        <w:right w:val="none" w:sz="0" w:space="0" w:color="auto"/>
      </w:divBdr>
    </w:div>
    <w:div w:id="848253796">
      <w:bodyDiv w:val="1"/>
      <w:marLeft w:val="0"/>
      <w:marRight w:val="0"/>
      <w:marTop w:val="0"/>
      <w:marBottom w:val="0"/>
      <w:divBdr>
        <w:top w:val="none" w:sz="0" w:space="0" w:color="auto"/>
        <w:left w:val="none" w:sz="0" w:space="0" w:color="auto"/>
        <w:bottom w:val="none" w:sz="0" w:space="0" w:color="auto"/>
        <w:right w:val="none" w:sz="0" w:space="0" w:color="auto"/>
      </w:divBdr>
    </w:div>
    <w:div w:id="880239746">
      <w:bodyDiv w:val="1"/>
      <w:marLeft w:val="0"/>
      <w:marRight w:val="0"/>
      <w:marTop w:val="0"/>
      <w:marBottom w:val="0"/>
      <w:divBdr>
        <w:top w:val="none" w:sz="0" w:space="0" w:color="auto"/>
        <w:left w:val="none" w:sz="0" w:space="0" w:color="auto"/>
        <w:bottom w:val="none" w:sz="0" w:space="0" w:color="auto"/>
        <w:right w:val="none" w:sz="0" w:space="0" w:color="auto"/>
      </w:divBdr>
    </w:div>
    <w:div w:id="1010178317">
      <w:bodyDiv w:val="1"/>
      <w:marLeft w:val="0"/>
      <w:marRight w:val="0"/>
      <w:marTop w:val="0"/>
      <w:marBottom w:val="0"/>
      <w:divBdr>
        <w:top w:val="none" w:sz="0" w:space="0" w:color="auto"/>
        <w:left w:val="none" w:sz="0" w:space="0" w:color="auto"/>
        <w:bottom w:val="none" w:sz="0" w:space="0" w:color="auto"/>
        <w:right w:val="none" w:sz="0" w:space="0" w:color="auto"/>
      </w:divBdr>
    </w:div>
    <w:div w:id="1210144721">
      <w:bodyDiv w:val="1"/>
      <w:marLeft w:val="0"/>
      <w:marRight w:val="0"/>
      <w:marTop w:val="0"/>
      <w:marBottom w:val="0"/>
      <w:divBdr>
        <w:top w:val="none" w:sz="0" w:space="0" w:color="auto"/>
        <w:left w:val="none" w:sz="0" w:space="0" w:color="auto"/>
        <w:bottom w:val="none" w:sz="0" w:space="0" w:color="auto"/>
        <w:right w:val="none" w:sz="0" w:space="0" w:color="auto"/>
      </w:divBdr>
    </w:div>
    <w:div w:id="1402483928">
      <w:bodyDiv w:val="1"/>
      <w:marLeft w:val="0"/>
      <w:marRight w:val="0"/>
      <w:marTop w:val="0"/>
      <w:marBottom w:val="0"/>
      <w:divBdr>
        <w:top w:val="none" w:sz="0" w:space="0" w:color="auto"/>
        <w:left w:val="none" w:sz="0" w:space="0" w:color="auto"/>
        <w:bottom w:val="none" w:sz="0" w:space="0" w:color="auto"/>
        <w:right w:val="none" w:sz="0" w:space="0" w:color="auto"/>
      </w:divBdr>
    </w:div>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 w:id="1554542267">
      <w:bodyDiv w:val="1"/>
      <w:marLeft w:val="0"/>
      <w:marRight w:val="0"/>
      <w:marTop w:val="0"/>
      <w:marBottom w:val="0"/>
      <w:divBdr>
        <w:top w:val="none" w:sz="0" w:space="0" w:color="auto"/>
        <w:left w:val="none" w:sz="0" w:space="0" w:color="auto"/>
        <w:bottom w:val="none" w:sz="0" w:space="0" w:color="auto"/>
        <w:right w:val="none" w:sz="0" w:space="0" w:color="auto"/>
      </w:divBdr>
    </w:div>
    <w:div w:id="1730494511">
      <w:bodyDiv w:val="1"/>
      <w:marLeft w:val="0"/>
      <w:marRight w:val="0"/>
      <w:marTop w:val="0"/>
      <w:marBottom w:val="0"/>
      <w:divBdr>
        <w:top w:val="none" w:sz="0" w:space="0" w:color="auto"/>
        <w:left w:val="none" w:sz="0" w:space="0" w:color="auto"/>
        <w:bottom w:val="none" w:sz="0" w:space="0" w:color="auto"/>
        <w:right w:val="none" w:sz="0" w:space="0" w:color="auto"/>
      </w:divBdr>
    </w:div>
    <w:div w:id="1761639413">
      <w:bodyDiv w:val="1"/>
      <w:marLeft w:val="0"/>
      <w:marRight w:val="0"/>
      <w:marTop w:val="0"/>
      <w:marBottom w:val="0"/>
      <w:divBdr>
        <w:top w:val="none" w:sz="0" w:space="0" w:color="auto"/>
        <w:left w:val="none" w:sz="0" w:space="0" w:color="auto"/>
        <w:bottom w:val="none" w:sz="0" w:space="0" w:color="auto"/>
        <w:right w:val="none" w:sz="0" w:space="0" w:color="auto"/>
      </w:divBdr>
    </w:div>
    <w:div w:id="1791387918">
      <w:bodyDiv w:val="1"/>
      <w:marLeft w:val="0"/>
      <w:marRight w:val="0"/>
      <w:marTop w:val="0"/>
      <w:marBottom w:val="0"/>
      <w:divBdr>
        <w:top w:val="none" w:sz="0" w:space="0" w:color="auto"/>
        <w:left w:val="none" w:sz="0" w:space="0" w:color="auto"/>
        <w:bottom w:val="none" w:sz="0" w:space="0" w:color="auto"/>
        <w:right w:val="none" w:sz="0" w:space="0" w:color="auto"/>
      </w:divBdr>
    </w:div>
    <w:div w:id="2125541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C:\Users\Valentina\Desktop\Manuali%20OE\Done\20231129_OE_Compilazione%20DGUE.docx" TargetMode="Externa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file:///C:\Users\Valentina\Desktop\Manuali%20OE\Done\20231129_OE_Compilazione%20DGUE.docx" TargetMode="Externa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hyperlink" Target="file:///C:\Users\Valentina\Desktop\Manuali%20OE\Done\20231129_OE_Compilazione%20DGUE.docx"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hyperlink" Target="file:///C:\Users\Valentina\Desktop\Manuali%20OE\Done\20231129_OE_Compilazione%20DGUE.docx"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iente xmlns="088bb931-2423-47bd-aaf6-670bafcd9c86" xsi:nil="true"/>
    <_Flow_SignoffStatus xmlns="088bb931-2423-47bd-aaf6-670bafcd9c86" xsi:nil="true"/>
    <TaxCatchAll xmlns="e8386592-b193-4710-be7c-f63d2dee6c31" xsi:nil="true"/>
    <lcf76f155ced4ddcb4097134ff3c332f xmlns="088bb931-2423-47bd-aaf6-670bafcd9c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5CFE151BB7364696D5F52F575EE2C6" ma:contentTypeVersion="17" ma:contentTypeDescription="Creare un nuovo documento." ma:contentTypeScope="" ma:versionID="4fd672d1fede89045bb533bd96f51f22">
  <xsd:schema xmlns:xsd="http://www.w3.org/2001/XMLSchema" xmlns:xs="http://www.w3.org/2001/XMLSchema" xmlns:p="http://schemas.microsoft.com/office/2006/metadata/properties" xmlns:ns2="088bb931-2423-47bd-aaf6-670bafcd9c86" xmlns:ns3="e8386592-b193-4710-be7c-f63d2dee6c31" targetNamespace="http://schemas.microsoft.com/office/2006/metadata/properties" ma:root="true" ma:fieldsID="c29f71030f5de6e13bbdf174121be324" ns2:_="" ns3:_="">
    <xsd:import namespace="088bb931-2423-47bd-aaf6-670bafcd9c86"/>
    <xsd:import namespace="e8386592-b193-4710-be7c-f63d2dee6c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Cliente" minOccurs="0"/>
                <xsd:element ref="ns2:_Flow_SignoffStatu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bb931-2423-47bd-aaf6-670bafcd9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4fcfb70c-bfb9-411d-a5bd-78c2dd418d01" ma:termSetId="09814cd3-568e-fe90-9814-8d621ff8fb84" ma:anchorId="fba54fb3-c3e1-fe81-a776-ca4b69148c4d" ma:open="true" ma:isKeyword="false">
      <xsd:complexType>
        <xsd:sequence>
          <xsd:element ref="pc:Terms" minOccurs="0" maxOccurs="1"/>
        </xsd:sequence>
      </xsd:complexType>
    </xsd:element>
    <xsd:element name="Cliente" ma:index="19" nillable="true" ma:displayName="Cliente" ma:description="Inserire nome cliente" ma:internalName="Cliente">
      <xsd:simpleType>
        <xsd:restriction base="dms:Text">
          <xsd:maxLength value="255"/>
        </xsd:restriction>
      </xsd:simpleType>
    </xsd:element>
    <xsd:element name="_Flow_SignoffStatus" ma:index="20" nillable="true" ma:displayName="Stato consenso" ma:internalName="Stato_x0020_consenso">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86592-b193-4710-be7c-f63d2dee6c31" elementFormDefault="qualified">
    <xsd:import namespace="http://schemas.microsoft.com/office/2006/documentManagement/types"/>
    <xsd:import namespace="http://schemas.microsoft.com/office/infopath/2007/PartnerControls"/>
    <xsd:element name="SharedWithUsers" ma:index="14"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6af308fe-5cc6-4224-8dda-5f70bf09682f}" ma:internalName="TaxCatchAll" ma:showField="CatchAllData" ma:web="e8386592-b193-4710-be7c-f63d2dee6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2F7C7-E1CA-4BBA-9079-1644B251316A}">
  <ds:schemaRefs>
    <ds:schemaRef ds:uri="http://schemas.microsoft.com/sharepoint/v3/contenttype/forms"/>
  </ds:schemaRefs>
</ds:datastoreItem>
</file>

<file path=customXml/itemProps2.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 ds:uri="088bb931-2423-47bd-aaf6-670bafcd9c86"/>
    <ds:schemaRef ds:uri="e8386592-b193-4710-be7c-f63d2dee6c31"/>
  </ds:schemaRefs>
</ds:datastoreItem>
</file>

<file path=customXml/itemProps3.xml><?xml version="1.0" encoding="utf-8"?>
<ds:datastoreItem xmlns:ds="http://schemas.openxmlformats.org/officeDocument/2006/customXml" ds:itemID="{6D5DD938-01C0-4F28-9CED-B7E0C28E6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bb931-2423-47bd-aaf6-670bafcd9c86"/>
    <ds:schemaRef ds:uri="e8386592-b193-4710-be7c-f63d2dee6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1686</Words>
  <Characters>9616</Characters>
  <Application>Microsoft Office Word</Application>
  <DocSecurity>0</DocSecurity>
  <Lines>80</Lines>
  <Paragraphs>22</Paragraphs>
  <ScaleCrop>false</ScaleCrop>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Valentina Maiarelli</dc:creator>
  <cp:keywords/>
  <dc:description/>
  <cp:lastModifiedBy>Giuseppe Belli</cp:lastModifiedBy>
  <cp:revision>5</cp:revision>
  <cp:lastPrinted>2023-01-13T10:33:00Z</cp:lastPrinted>
  <dcterms:created xsi:type="dcterms:W3CDTF">2023-12-14T08:22:00Z</dcterms:created>
  <dcterms:modified xsi:type="dcterms:W3CDTF">2025-08-21T09:25:00Z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0x010100B35CFE151BB7364696D5F52F575EE2C6</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