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DC197" w14:textId="21DB14D5" w:rsidR="009D7978" w:rsidRDefault="00A66FA0" w:rsidP="00A66FA0">
      <w:pPr>
        <w:jc w:val="center"/>
        <w:rPr>
          <w:rFonts w:cs="Arial"/>
          <w:szCs w:val="20"/>
        </w:rPr>
      </w:pPr>
      <w:r>
        <w:rPr>
          <w:rFonts w:cs="Arial"/>
          <w:noProof/>
          <w:szCs w:val="20"/>
        </w:rPr>
        <w:drawing>
          <wp:inline distT="0" distB="0" distL="0" distR="0" wp14:anchorId="2B889576" wp14:editId="5059D8B2">
            <wp:extent cx="4298315" cy="4298315"/>
            <wp:effectExtent l="0" t="0" r="6985" b="698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8315" cy="4298315"/>
                    </a:xfrm>
                    <a:prstGeom prst="rect">
                      <a:avLst/>
                    </a:prstGeom>
                    <a:noFill/>
                  </pic:spPr>
                </pic:pic>
              </a:graphicData>
            </a:graphic>
          </wp:inline>
        </w:drawing>
      </w:r>
    </w:p>
    <w:p w14:paraId="6CBB05FE" w14:textId="77777777" w:rsidR="00A66FA0" w:rsidRDefault="00A66FA0" w:rsidP="00A66FA0">
      <w:pPr>
        <w:jc w:val="center"/>
        <w:rPr>
          <w:rFonts w:cs="Arial"/>
          <w:szCs w:val="20"/>
        </w:rPr>
      </w:pPr>
    </w:p>
    <w:p w14:paraId="18E96B75" w14:textId="77777777" w:rsidR="00E17648" w:rsidRDefault="00E17648">
      <w:pPr>
        <w:rPr>
          <w:rFonts w:cs="Arial"/>
          <w:szCs w:val="20"/>
        </w:rPr>
      </w:pPr>
    </w:p>
    <w:p w14:paraId="77FE137B" w14:textId="66E94385" w:rsidR="009D7978" w:rsidRDefault="00E17648" w:rsidP="009D7978">
      <w:pPr>
        <w:pStyle w:val="Titolo"/>
        <w:jc w:val="center"/>
        <w:rPr>
          <w:rFonts w:ascii="Arial" w:hAnsi="Arial" w:cs="Arial"/>
          <w:b/>
          <w:bCs/>
          <w:color w:val="00B0F0"/>
        </w:rPr>
      </w:pPr>
      <w:r w:rsidRPr="009D7978">
        <w:rPr>
          <w:rFonts w:ascii="Arial" w:hAnsi="Arial" w:cs="Arial"/>
          <w:b/>
          <w:bCs/>
          <w:color w:val="00B0F0"/>
        </w:rPr>
        <w:t>C</w:t>
      </w:r>
      <w:r w:rsidR="0090121D">
        <w:rPr>
          <w:rFonts w:ascii="Arial" w:hAnsi="Arial" w:cs="Arial"/>
          <w:b/>
          <w:bCs/>
          <w:color w:val="00B0F0"/>
        </w:rPr>
        <w:t>ONFIGURAZIONE DEL MODELLO DI OFFERTA</w:t>
      </w:r>
    </w:p>
    <w:p w14:paraId="523988AB" w14:textId="77777777" w:rsidR="009D7978" w:rsidRDefault="009D7978" w:rsidP="009D7978">
      <w:pPr>
        <w:jc w:val="center"/>
        <w:rPr>
          <w:b/>
          <w:bCs/>
          <w:color w:val="F79646" w:themeColor="accent6"/>
          <w:sz w:val="24"/>
          <w:szCs w:val="28"/>
        </w:rPr>
      </w:pPr>
    </w:p>
    <w:p w14:paraId="38253A08" w14:textId="5B57CBFD" w:rsidR="009D7978" w:rsidRPr="009D7978" w:rsidRDefault="009D7978" w:rsidP="009D7978">
      <w:pPr>
        <w:jc w:val="center"/>
        <w:rPr>
          <w:b/>
          <w:bCs/>
          <w:color w:val="F79646" w:themeColor="accent6"/>
          <w:sz w:val="24"/>
          <w:szCs w:val="28"/>
        </w:rPr>
      </w:pPr>
      <w:r w:rsidRPr="009D7978">
        <w:rPr>
          <w:b/>
          <w:bCs/>
          <w:color w:val="F79646" w:themeColor="accent6"/>
          <w:sz w:val="24"/>
          <w:szCs w:val="28"/>
        </w:rPr>
        <w:t>Manuali per le Stazioni Appaltanti</w:t>
      </w:r>
    </w:p>
    <w:p w14:paraId="1E8F4E50" w14:textId="5DE1E093" w:rsidR="009D7978" w:rsidRDefault="009D7978">
      <w:pPr>
        <w:rPr>
          <w:rFonts w:cs="Arial"/>
          <w:szCs w:val="20"/>
        </w:rPr>
      </w:pPr>
      <w:r>
        <w:rPr>
          <w:rFonts w:cs="Arial"/>
          <w:szCs w:val="20"/>
        </w:rPr>
        <w:br w:type="page"/>
      </w:r>
    </w:p>
    <w:sdt>
      <w:sdtPr>
        <w:rPr>
          <w:rFonts w:ascii="Arial" w:eastAsiaTheme="minorEastAsia" w:hAnsi="Arial" w:cstheme="minorBidi"/>
          <w:smallCaps w:val="0"/>
          <w:color w:val="auto"/>
          <w:sz w:val="20"/>
          <w:szCs w:val="22"/>
        </w:rPr>
        <w:id w:val="-1615288232"/>
        <w:docPartObj>
          <w:docPartGallery w:val="Table of Contents"/>
          <w:docPartUnique/>
        </w:docPartObj>
      </w:sdtPr>
      <w:sdtEndPr>
        <w:rPr>
          <w:b/>
          <w:bCs/>
        </w:rPr>
      </w:sdtEndPr>
      <w:sdtContent>
        <w:p w14:paraId="72EB7993" w14:textId="5FE12926" w:rsidR="0010269D" w:rsidRDefault="0010269D">
          <w:pPr>
            <w:pStyle w:val="Titolosommario"/>
          </w:pPr>
          <w:r>
            <w:t>Sommario</w:t>
          </w:r>
        </w:p>
        <w:p w14:paraId="07792692" w14:textId="723EAC3A" w:rsidR="00031C2E" w:rsidRDefault="0010269D">
          <w:pPr>
            <w:pStyle w:val="Sommario1"/>
            <w:tabs>
              <w:tab w:val="left" w:pos="400"/>
              <w:tab w:val="right" w:leader="dot" w:pos="9622"/>
            </w:tabs>
            <w:rPr>
              <w:rFonts w:asciiTheme="minorHAnsi" w:hAnsiTheme="minorHAnsi"/>
              <w:noProof/>
              <w:kern w:val="2"/>
              <w:sz w:val="22"/>
              <w:lang w:eastAsia="it-IT"/>
              <w14:ligatures w14:val="standardContextual"/>
            </w:rPr>
          </w:pPr>
          <w:r>
            <w:fldChar w:fldCharType="begin"/>
          </w:r>
          <w:r>
            <w:instrText xml:space="preserve"> TOC \o "1-3" \h \z \u </w:instrText>
          </w:r>
          <w:r>
            <w:fldChar w:fldCharType="separate"/>
          </w:r>
          <w:hyperlink w:anchor="_Toc153374825" w:history="1">
            <w:r w:rsidR="00031C2E" w:rsidRPr="00F13CC0">
              <w:rPr>
                <w:rStyle w:val="Collegamentoipertestuale"/>
                <w:noProof/>
              </w:rPr>
              <w:t>2</w:t>
            </w:r>
            <w:r w:rsidR="00031C2E">
              <w:rPr>
                <w:rFonts w:asciiTheme="minorHAnsi" w:hAnsiTheme="minorHAnsi"/>
                <w:noProof/>
                <w:kern w:val="2"/>
                <w:sz w:val="22"/>
                <w:lang w:eastAsia="it-IT"/>
                <w14:ligatures w14:val="standardContextual"/>
              </w:rPr>
              <w:tab/>
            </w:r>
            <w:r w:rsidR="00031C2E" w:rsidRPr="00F13CC0">
              <w:rPr>
                <w:rStyle w:val="Collegamentoipertestuale"/>
                <w:noProof/>
              </w:rPr>
              <w:t>Introduzione</w:t>
            </w:r>
            <w:r w:rsidR="00031C2E">
              <w:rPr>
                <w:noProof/>
                <w:webHidden/>
              </w:rPr>
              <w:tab/>
            </w:r>
            <w:r w:rsidR="00031C2E">
              <w:rPr>
                <w:noProof/>
                <w:webHidden/>
              </w:rPr>
              <w:fldChar w:fldCharType="begin"/>
            </w:r>
            <w:r w:rsidR="00031C2E">
              <w:rPr>
                <w:noProof/>
                <w:webHidden/>
              </w:rPr>
              <w:instrText xml:space="preserve"> PAGEREF _Toc153374825 \h </w:instrText>
            </w:r>
            <w:r w:rsidR="00031C2E">
              <w:rPr>
                <w:noProof/>
                <w:webHidden/>
              </w:rPr>
            </w:r>
            <w:r w:rsidR="00031C2E">
              <w:rPr>
                <w:noProof/>
                <w:webHidden/>
              </w:rPr>
              <w:fldChar w:fldCharType="separate"/>
            </w:r>
            <w:r w:rsidR="00031C2E">
              <w:rPr>
                <w:noProof/>
                <w:webHidden/>
              </w:rPr>
              <w:t>3</w:t>
            </w:r>
            <w:r w:rsidR="00031C2E">
              <w:rPr>
                <w:noProof/>
                <w:webHidden/>
              </w:rPr>
              <w:fldChar w:fldCharType="end"/>
            </w:r>
          </w:hyperlink>
        </w:p>
        <w:p w14:paraId="4DC97433" w14:textId="67F8A213" w:rsidR="00031C2E" w:rsidRDefault="00635F76">
          <w:pPr>
            <w:pStyle w:val="Sommario1"/>
            <w:tabs>
              <w:tab w:val="left" w:pos="400"/>
              <w:tab w:val="right" w:leader="dot" w:pos="9622"/>
            </w:tabs>
            <w:rPr>
              <w:rFonts w:asciiTheme="minorHAnsi" w:hAnsiTheme="minorHAnsi"/>
              <w:noProof/>
              <w:kern w:val="2"/>
              <w:sz w:val="22"/>
              <w:lang w:eastAsia="it-IT"/>
              <w14:ligatures w14:val="standardContextual"/>
            </w:rPr>
          </w:pPr>
          <w:hyperlink w:anchor="_Toc153374826" w:history="1">
            <w:r w:rsidR="00031C2E" w:rsidRPr="00F13CC0">
              <w:rPr>
                <w:rStyle w:val="Collegamentoipertestuale"/>
                <w:noProof/>
              </w:rPr>
              <w:t>3</w:t>
            </w:r>
            <w:r w:rsidR="00031C2E">
              <w:rPr>
                <w:rFonts w:asciiTheme="minorHAnsi" w:hAnsiTheme="minorHAnsi"/>
                <w:noProof/>
                <w:kern w:val="2"/>
                <w:sz w:val="22"/>
                <w:lang w:eastAsia="it-IT"/>
                <w14:ligatures w14:val="standardContextual"/>
              </w:rPr>
              <w:tab/>
            </w:r>
            <w:r w:rsidR="00031C2E" w:rsidRPr="00F13CC0">
              <w:rPr>
                <w:rStyle w:val="Collegamentoipertestuale"/>
                <w:noProof/>
              </w:rPr>
              <w:t>Configurazione del modello di offerta</w:t>
            </w:r>
            <w:r w:rsidR="00031C2E">
              <w:rPr>
                <w:noProof/>
                <w:webHidden/>
              </w:rPr>
              <w:tab/>
            </w:r>
            <w:r w:rsidR="00031C2E">
              <w:rPr>
                <w:noProof/>
                <w:webHidden/>
              </w:rPr>
              <w:fldChar w:fldCharType="begin"/>
            </w:r>
            <w:r w:rsidR="00031C2E">
              <w:rPr>
                <w:noProof/>
                <w:webHidden/>
              </w:rPr>
              <w:instrText xml:space="preserve"> PAGEREF _Toc153374826 \h </w:instrText>
            </w:r>
            <w:r w:rsidR="00031C2E">
              <w:rPr>
                <w:noProof/>
                <w:webHidden/>
              </w:rPr>
            </w:r>
            <w:r w:rsidR="00031C2E">
              <w:rPr>
                <w:noProof/>
                <w:webHidden/>
              </w:rPr>
              <w:fldChar w:fldCharType="separate"/>
            </w:r>
            <w:r w:rsidR="00031C2E">
              <w:rPr>
                <w:noProof/>
                <w:webHidden/>
              </w:rPr>
              <w:t>3</w:t>
            </w:r>
            <w:r w:rsidR="00031C2E">
              <w:rPr>
                <w:noProof/>
                <w:webHidden/>
              </w:rPr>
              <w:fldChar w:fldCharType="end"/>
            </w:r>
          </w:hyperlink>
        </w:p>
        <w:p w14:paraId="447B951B" w14:textId="0BB5C3B1" w:rsidR="00031C2E" w:rsidRDefault="00635F76">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4827" w:history="1">
            <w:r w:rsidR="00031C2E" w:rsidRPr="00F13CC0">
              <w:rPr>
                <w:rStyle w:val="Collegamentoipertestuale"/>
                <w:noProof/>
              </w:rPr>
              <w:t>3.1</w:t>
            </w:r>
            <w:r w:rsidR="00031C2E">
              <w:rPr>
                <w:rFonts w:asciiTheme="minorHAnsi" w:hAnsiTheme="minorHAnsi"/>
                <w:noProof/>
                <w:kern w:val="2"/>
                <w:sz w:val="22"/>
                <w:lang w:eastAsia="it-IT"/>
                <w14:ligatures w14:val="standardContextual"/>
              </w:rPr>
              <w:tab/>
            </w:r>
            <w:r w:rsidR="00031C2E" w:rsidRPr="00F13CC0">
              <w:rPr>
                <w:rStyle w:val="Collegamentoipertestuale"/>
                <w:noProof/>
              </w:rPr>
              <w:t>Attributi da usare nelle fasi di gara</w:t>
            </w:r>
            <w:r w:rsidR="00031C2E">
              <w:rPr>
                <w:noProof/>
                <w:webHidden/>
              </w:rPr>
              <w:tab/>
            </w:r>
            <w:r w:rsidR="00031C2E">
              <w:rPr>
                <w:noProof/>
                <w:webHidden/>
              </w:rPr>
              <w:fldChar w:fldCharType="begin"/>
            </w:r>
            <w:r w:rsidR="00031C2E">
              <w:rPr>
                <w:noProof/>
                <w:webHidden/>
              </w:rPr>
              <w:instrText xml:space="preserve"> PAGEREF _Toc153374827 \h </w:instrText>
            </w:r>
            <w:r w:rsidR="00031C2E">
              <w:rPr>
                <w:noProof/>
                <w:webHidden/>
              </w:rPr>
            </w:r>
            <w:r w:rsidR="00031C2E">
              <w:rPr>
                <w:noProof/>
                <w:webHidden/>
              </w:rPr>
              <w:fldChar w:fldCharType="separate"/>
            </w:r>
            <w:r w:rsidR="00031C2E">
              <w:rPr>
                <w:noProof/>
                <w:webHidden/>
              </w:rPr>
              <w:t>5</w:t>
            </w:r>
            <w:r w:rsidR="00031C2E">
              <w:rPr>
                <w:noProof/>
                <w:webHidden/>
              </w:rPr>
              <w:fldChar w:fldCharType="end"/>
            </w:r>
          </w:hyperlink>
        </w:p>
        <w:p w14:paraId="5413F8B6" w14:textId="38712536" w:rsidR="00031C2E" w:rsidRDefault="00635F76">
          <w:pPr>
            <w:pStyle w:val="Sommario3"/>
            <w:tabs>
              <w:tab w:val="left" w:pos="1100"/>
              <w:tab w:val="right" w:leader="dot" w:pos="9622"/>
            </w:tabs>
            <w:rPr>
              <w:rFonts w:asciiTheme="minorHAnsi" w:hAnsiTheme="minorHAnsi"/>
              <w:noProof/>
              <w:kern w:val="2"/>
              <w:sz w:val="22"/>
              <w:lang w:eastAsia="it-IT"/>
              <w14:ligatures w14:val="standardContextual"/>
            </w:rPr>
          </w:pPr>
          <w:hyperlink w:anchor="_Toc153374828" w:history="1">
            <w:r w:rsidR="00031C2E" w:rsidRPr="00F13CC0">
              <w:rPr>
                <w:rStyle w:val="Collegamentoipertestuale"/>
                <w:noProof/>
              </w:rPr>
              <w:t>3.1.1</w:t>
            </w:r>
            <w:r w:rsidR="00031C2E">
              <w:rPr>
                <w:rFonts w:asciiTheme="minorHAnsi" w:hAnsiTheme="minorHAnsi"/>
                <w:noProof/>
                <w:kern w:val="2"/>
                <w:sz w:val="22"/>
                <w:lang w:eastAsia="it-IT"/>
                <w14:ligatures w14:val="standardContextual"/>
              </w:rPr>
              <w:tab/>
            </w:r>
            <w:r w:rsidR="00031C2E" w:rsidRPr="00F13CC0">
              <w:rPr>
                <w:rStyle w:val="Collegamentoipertestuale"/>
                <w:noProof/>
              </w:rPr>
              <w:t>Tool bar dei comandi</w:t>
            </w:r>
            <w:r w:rsidR="00031C2E">
              <w:rPr>
                <w:noProof/>
                <w:webHidden/>
              </w:rPr>
              <w:tab/>
            </w:r>
            <w:r w:rsidR="00031C2E">
              <w:rPr>
                <w:noProof/>
                <w:webHidden/>
              </w:rPr>
              <w:fldChar w:fldCharType="begin"/>
            </w:r>
            <w:r w:rsidR="00031C2E">
              <w:rPr>
                <w:noProof/>
                <w:webHidden/>
              </w:rPr>
              <w:instrText xml:space="preserve"> PAGEREF _Toc153374828 \h </w:instrText>
            </w:r>
            <w:r w:rsidR="00031C2E">
              <w:rPr>
                <w:noProof/>
                <w:webHidden/>
              </w:rPr>
            </w:r>
            <w:r w:rsidR="00031C2E">
              <w:rPr>
                <w:noProof/>
                <w:webHidden/>
              </w:rPr>
              <w:fldChar w:fldCharType="separate"/>
            </w:r>
            <w:r w:rsidR="00031C2E">
              <w:rPr>
                <w:noProof/>
                <w:webHidden/>
              </w:rPr>
              <w:t>5</w:t>
            </w:r>
            <w:r w:rsidR="00031C2E">
              <w:rPr>
                <w:noProof/>
                <w:webHidden/>
              </w:rPr>
              <w:fldChar w:fldCharType="end"/>
            </w:r>
          </w:hyperlink>
        </w:p>
        <w:p w14:paraId="1D393809" w14:textId="5DC94C13" w:rsidR="00031C2E" w:rsidRDefault="00635F76">
          <w:pPr>
            <w:pStyle w:val="Sommario3"/>
            <w:tabs>
              <w:tab w:val="left" w:pos="1100"/>
              <w:tab w:val="right" w:leader="dot" w:pos="9622"/>
            </w:tabs>
            <w:rPr>
              <w:rFonts w:asciiTheme="minorHAnsi" w:hAnsiTheme="minorHAnsi"/>
              <w:noProof/>
              <w:kern w:val="2"/>
              <w:sz w:val="22"/>
              <w:lang w:eastAsia="it-IT"/>
              <w14:ligatures w14:val="standardContextual"/>
            </w:rPr>
          </w:pPr>
          <w:hyperlink w:anchor="_Toc153374829" w:history="1">
            <w:r w:rsidR="00031C2E" w:rsidRPr="00F13CC0">
              <w:rPr>
                <w:rStyle w:val="Collegamentoipertestuale"/>
                <w:noProof/>
              </w:rPr>
              <w:t>3.1.2</w:t>
            </w:r>
            <w:r w:rsidR="00031C2E">
              <w:rPr>
                <w:rFonts w:asciiTheme="minorHAnsi" w:hAnsiTheme="minorHAnsi"/>
                <w:noProof/>
                <w:kern w:val="2"/>
                <w:sz w:val="22"/>
                <w:lang w:eastAsia="it-IT"/>
                <w14:ligatures w14:val="standardContextual"/>
              </w:rPr>
              <w:tab/>
            </w:r>
            <w:r w:rsidR="00031C2E" w:rsidRPr="00F13CC0">
              <w:rPr>
                <w:rStyle w:val="Collegamentoipertestuale"/>
                <w:noProof/>
              </w:rPr>
              <w:t>Eliminazione di un attributo</w:t>
            </w:r>
            <w:r w:rsidR="00031C2E">
              <w:rPr>
                <w:noProof/>
                <w:webHidden/>
              </w:rPr>
              <w:tab/>
            </w:r>
            <w:r w:rsidR="00031C2E">
              <w:rPr>
                <w:noProof/>
                <w:webHidden/>
              </w:rPr>
              <w:fldChar w:fldCharType="begin"/>
            </w:r>
            <w:r w:rsidR="00031C2E">
              <w:rPr>
                <w:noProof/>
                <w:webHidden/>
              </w:rPr>
              <w:instrText xml:space="preserve"> PAGEREF _Toc153374829 \h </w:instrText>
            </w:r>
            <w:r w:rsidR="00031C2E">
              <w:rPr>
                <w:noProof/>
                <w:webHidden/>
              </w:rPr>
            </w:r>
            <w:r w:rsidR="00031C2E">
              <w:rPr>
                <w:noProof/>
                <w:webHidden/>
              </w:rPr>
              <w:fldChar w:fldCharType="separate"/>
            </w:r>
            <w:r w:rsidR="00031C2E">
              <w:rPr>
                <w:noProof/>
                <w:webHidden/>
              </w:rPr>
              <w:t>6</w:t>
            </w:r>
            <w:r w:rsidR="00031C2E">
              <w:rPr>
                <w:noProof/>
                <w:webHidden/>
              </w:rPr>
              <w:fldChar w:fldCharType="end"/>
            </w:r>
          </w:hyperlink>
        </w:p>
        <w:p w14:paraId="3727638C" w14:textId="21ADD49E" w:rsidR="00031C2E" w:rsidRDefault="00635F76">
          <w:pPr>
            <w:pStyle w:val="Sommario3"/>
            <w:tabs>
              <w:tab w:val="left" w:pos="1100"/>
              <w:tab w:val="right" w:leader="dot" w:pos="9622"/>
            </w:tabs>
            <w:rPr>
              <w:rFonts w:asciiTheme="minorHAnsi" w:hAnsiTheme="minorHAnsi"/>
              <w:noProof/>
              <w:kern w:val="2"/>
              <w:sz w:val="22"/>
              <w:lang w:eastAsia="it-IT"/>
              <w14:ligatures w14:val="standardContextual"/>
            </w:rPr>
          </w:pPr>
          <w:hyperlink w:anchor="_Toc153374830" w:history="1">
            <w:r w:rsidR="00031C2E" w:rsidRPr="00F13CC0">
              <w:rPr>
                <w:rStyle w:val="Collegamentoipertestuale"/>
                <w:noProof/>
              </w:rPr>
              <w:t>3.1.3</w:t>
            </w:r>
            <w:r w:rsidR="00031C2E">
              <w:rPr>
                <w:rFonts w:asciiTheme="minorHAnsi" w:hAnsiTheme="minorHAnsi"/>
                <w:noProof/>
                <w:kern w:val="2"/>
                <w:sz w:val="22"/>
                <w:lang w:eastAsia="it-IT"/>
                <w14:ligatures w14:val="standardContextual"/>
              </w:rPr>
              <w:tab/>
            </w:r>
            <w:r w:rsidR="00031C2E" w:rsidRPr="00F13CC0">
              <w:rPr>
                <w:rStyle w:val="Collegamentoipertestuale"/>
                <w:noProof/>
              </w:rPr>
              <w:t>Definizione degli attributi</w:t>
            </w:r>
            <w:r w:rsidR="00031C2E">
              <w:rPr>
                <w:noProof/>
                <w:webHidden/>
              </w:rPr>
              <w:tab/>
            </w:r>
            <w:r w:rsidR="00031C2E">
              <w:rPr>
                <w:noProof/>
                <w:webHidden/>
              </w:rPr>
              <w:fldChar w:fldCharType="begin"/>
            </w:r>
            <w:r w:rsidR="00031C2E">
              <w:rPr>
                <w:noProof/>
                <w:webHidden/>
              </w:rPr>
              <w:instrText xml:space="preserve"> PAGEREF _Toc153374830 \h </w:instrText>
            </w:r>
            <w:r w:rsidR="00031C2E">
              <w:rPr>
                <w:noProof/>
                <w:webHidden/>
              </w:rPr>
            </w:r>
            <w:r w:rsidR="00031C2E">
              <w:rPr>
                <w:noProof/>
                <w:webHidden/>
              </w:rPr>
              <w:fldChar w:fldCharType="separate"/>
            </w:r>
            <w:r w:rsidR="00031C2E">
              <w:rPr>
                <w:noProof/>
                <w:webHidden/>
              </w:rPr>
              <w:t>6</w:t>
            </w:r>
            <w:r w:rsidR="00031C2E">
              <w:rPr>
                <w:noProof/>
                <w:webHidden/>
              </w:rPr>
              <w:fldChar w:fldCharType="end"/>
            </w:r>
          </w:hyperlink>
        </w:p>
        <w:p w14:paraId="7D22C720" w14:textId="67BCB484" w:rsidR="00031C2E" w:rsidRDefault="00635F76">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4831" w:history="1">
            <w:r w:rsidR="00031C2E" w:rsidRPr="00F13CC0">
              <w:rPr>
                <w:rStyle w:val="Collegamentoipertestuale"/>
                <w:noProof/>
              </w:rPr>
              <w:t>3.2</w:t>
            </w:r>
            <w:r w:rsidR="00031C2E">
              <w:rPr>
                <w:rFonts w:asciiTheme="minorHAnsi" w:hAnsiTheme="minorHAnsi"/>
                <w:noProof/>
                <w:kern w:val="2"/>
                <w:sz w:val="22"/>
                <w:lang w:eastAsia="it-IT"/>
                <w14:ligatures w14:val="standardContextual"/>
              </w:rPr>
              <w:tab/>
            </w:r>
            <w:r w:rsidR="00031C2E" w:rsidRPr="00F13CC0">
              <w:rPr>
                <w:rStyle w:val="Collegamentoipertestuale"/>
                <w:noProof/>
              </w:rPr>
              <w:t>Calcolo valore economico</w:t>
            </w:r>
            <w:r w:rsidR="00031C2E">
              <w:rPr>
                <w:noProof/>
                <w:webHidden/>
              </w:rPr>
              <w:tab/>
            </w:r>
            <w:r w:rsidR="00031C2E">
              <w:rPr>
                <w:noProof/>
                <w:webHidden/>
              </w:rPr>
              <w:fldChar w:fldCharType="begin"/>
            </w:r>
            <w:r w:rsidR="00031C2E">
              <w:rPr>
                <w:noProof/>
                <w:webHidden/>
              </w:rPr>
              <w:instrText xml:space="preserve"> PAGEREF _Toc153374831 \h </w:instrText>
            </w:r>
            <w:r w:rsidR="00031C2E">
              <w:rPr>
                <w:noProof/>
                <w:webHidden/>
              </w:rPr>
            </w:r>
            <w:r w:rsidR="00031C2E">
              <w:rPr>
                <w:noProof/>
                <w:webHidden/>
              </w:rPr>
              <w:fldChar w:fldCharType="separate"/>
            </w:r>
            <w:r w:rsidR="00031C2E">
              <w:rPr>
                <w:noProof/>
                <w:webHidden/>
              </w:rPr>
              <w:t>10</w:t>
            </w:r>
            <w:r w:rsidR="00031C2E">
              <w:rPr>
                <w:noProof/>
                <w:webHidden/>
              </w:rPr>
              <w:fldChar w:fldCharType="end"/>
            </w:r>
          </w:hyperlink>
        </w:p>
        <w:p w14:paraId="3A3E0B97" w14:textId="366CBE0C" w:rsidR="00031C2E" w:rsidRDefault="00635F76">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4832" w:history="1">
            <w:r w:rsidR="00031C2E" w:rsidRPr="00F13CC0">
              <w:rPr>
                <w:rStyle w:val="Collegamentoipertestuale"/>
                <w:noProof/>
              </w:rPr>
              <w:t>3.3</w:t>
            </w:r>
            <w:r w:rsidR="00031C2E">
              <w:rPr>
                <w:rFonts w:asciiTheme="minorHAnsi" w:hAnsiTheme="minorHAnsi"/>
                <w:noProof/>
                <w:kern w:val="2"/>
                <w:sz w:val="22"/>
                <w:lang w:eastAsia="it-IT"/>
                <w14:ligatures w14:val="standardContextual"/>
              </w:rPr>
              <w:tab/>
            </w:r>
            <w:r w:rsidR="00031C2E" w:rsidRPr="00F13CC0">
              <w:rPr>
                <w:rStyle w:val="Collegamentoipertestuale"/>
                <w:noProof/>
              </w:rPr>
              <w:t>Colonne calcolate</w:t>
            </w:r>
            <w:r w:rsidR="00031C2E">
              <w:rPr>
                <w:noProof/>
                <w:webHidden/>
              </w:rPr>
              <w:tab/>
            </w:r>
            <w:r w:rsidR="00031C2E">
              <w:rPr>
                <w:noProof/>
                <w:webHidden/>
              </w:rPr>
              <w:fldChar w:fldCharType="begin"/>
            </w:r>
            <w:r w:rsidR="00031C2E">
              <w:rPr>
                <w:noProof/>
                <w:webHidden/>
              </w:rPr>
              <w:instrText xml:space="preserve"> PAGEREF _Toc153374832 \h </w:instrText>
            </w:r>
            <w:r w:rsidR="00031C2E">
              <w:rPr>
                <w:noProof/>
                <w:webHidden/>
              </w:rPr>
            </w:r>
            <w:r w:rsidR="00031C2E">
              <w:rPr>
                <w:noProof/>
                <w:webHidden/>
              </w:rPr>
              <w:fldChar w:fldCharType="separate"/>
            </w:r>
            <w:r w:rsidR="00031C2E">
              <w:rPr>
                <w:noProof/>
                <w:webHidden/>
              </w:rPr>
              <w:t>10</w:t>
            </w:r>
            <w:r w:rsidR="00031C2E">
              <w:rPr>
                <w:noProof/>
                <w:webHidden/>
              </w:rPr>
              <w:fldChar w:fldCharType="end"/>
            </w:r>
          </w:hyperlink>
        </w:p>
        <w:p w14:paraId="794F6828" w14:textId="2FF85FC7" w:rsidR="00031C2E" w:rsidRDefault="00635F76">
          <w:pPr>
            <w:pStyle w:val="Sommario3"/>
            <w:tabs>
              <w:tab w:val="left" w:pos="1100"/>
              <w:tab w:val="right" w:leader="dot" w:pos="9622"/>
            </w:tabs>
            <w:rPr>
              <w:rFonts w:asciiTheme="minorHAnsi" w:hAnsiTheme="minorHAnsi"/>
              <w:noProof/>
              <w:kern w:val="2"/>
              <w:sz w:val="22"/>
              <w:lang w:eastAsia="it-IT"/>
              <w14:ligatures w14:val="standardContextual"/>
            </w:rPr>
          </w:pPr>
          <w:hyperlink w:anchor="_Toc153374833" w:history="1">
            <w:r w:rsidR="00031C2E" w:rsidRPr="00F13CC0">
              <w:rPr>
                <w:rStyle w:val="Collegamentoipertestuale"/>
                <w:noProof/>
              </w:rPr>
              <w:t>3.3.1</w:t>
            </w:r>
            <w:r w:rsidR="00031C2E">
              <w:rPr>
                <w:rFonts w:asciiTheme="minorHAnsi" w:hAnsiTheme="minorHAnsi"/>
                <w:noProof/>
                <w:kern w:val="2"/>
                <w:sz w:val="22"/>
                <w:lang w:eastAsia="it-IT"/>
                <w14:ligatures w14:val="standardContextual"/>
              </w:rPr>
              <w:tab/>
            </w:r>
            <w:r w:rsidR="00031C2E" w:rsidRPr="00F13CC0">
              <w:rPr>
                <w:rStyle w:val="Collegamentoipertestuale"/>
                <w:noProof/>
              </w:rPr>
              <w:t>Formula – Calcolatrice</w:t>
            </w:r>
            <w:r w:rsidR="00031C2E">
              <w:rPr>
                <w:noProof/>
                <w:webHidden/>
              </w:rPr>
              <w:tab/>
            </w:r>
            <w:r w:rsidR="00031C2E">
              <w:rPr>
                <w:noProof/>
                <w:webHidden/>
              </w:rPr>
              <w:fldChar w:fldCharType="begin"/>
            </w:r>
            <w:r w:rsidR="00031C2E">
              <w:rPr>
                <w:noProof/>
                <w:webHidden/>
              </w:rPr>
              <w:instrText xml:space="preserve"> PAGEREF _Toc153374833 \h </w:instrText>
            </w:r>
            <w:r w:rsidR="00031C2E">
              <w:rPr>
                <w:noProof/>
                <w:webHidden/>
              </w:rPr>
            </w:r>
            <w:r w:rsidR="00031C2E">
              <w:rPr>
                <w:noProof/>
                <w:webHidden/>
              </w:rPr>
              <w:fldChar w:fldCharType="separate"/>
            </w:r>
            <w:r w:rsidR="00031C2E">
              <w:rPr>
                <w:noProof/>
                <w:webHidden/>
              </w:rPr>
              <w:t>11</w:t>
            </w:r>
            <w:r w:rsidR="00031C2E">
              <w:rPr>
                <w:noProof/>
                <w:webHidden/>
              </w:rPr>
              <w:fldChar w:fldCharType="end"/>
            </w:r>
          </w:hyperlink>
        </w:p>
        <w:p w14:paraId="765BD198" w14:textId="27D762D0" w:rsidR="00031C2E" w:rsidRDefault="00635F76">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4834" w:history="1">
            <w:r w:rsidR="00031C2E" w:rsidRPr="00F13CC0">
              <w:rPr>
                <w:rStyle w:val="Collegamentoipertestuale"/>
                <w:noProof/>
              </w:rPr>
              <w:t>3.4</w:t>
            </w:r>
            <w:r w:rsidR="00031C2E">
              <w:rPr>
                <w:rFonts w:asciiTheme="minorHAnsi" w:hAnsiTheme="minorHAnsi"/>
                <w:noProof/>
                <w:kern w:val="2"/>
                <w:sz w:val="22"/>
                <w:lang w:eastAsia="it-IT"/>
                <w14:ligatures w14:val="standardContextual"/>
              </w:rPr>
              <w:tab/>
            </w:r>
            <w:r w:rsidR="00031C2E" w:rsidRPr="00F13CC0">
              <w:rPr>
                <w:rStyle w:val="Collegamentoipertestuale"/>
                <w:noProof/>
              </w:rPr>
              <w:t>Vincoli sugli attributi del modello</w:t>
            </w:r>
            <w:r w:rsidR="00031C2E">
              <w:rPr>
                <w:noProof/>
                <w:webHidden/>
              </w:rPr>
              <w:tab/>
            </w:r>
            <w:r w:rsidR="00031C2E">
              <w:rPr>
                <w:noProof/>
                <w:webHidden/>
              </w:rPr>
              <w:fldChar w:fldCharType="begin"/>
            </w:r>
            <w:r w:rsidR="00031C2E">
              <w:rPr>
                <w:noProof/>
                <w:webHidden/>
              </w:rPr>
              <w:instrText xml:space="preserve"> PAGEREF _Toc153374834 \h </w:instrText>
            </w:r>
            <w:r w:rsidR="00031C2E">
              <w:rPr>
                <w:noProof/>
                <w:webHidden/>
              </w:rPr>
            </w:r>
            <w:r w:rsidR="00031C2E">
              <w:rPr>
                <w:noProof/>
                <w:webHidden/>
              </w:rPr>
              <w:fldChar w:fldCharType="separate"/>
            </w:r>
            <w:r w:rsidR="00031C2E">
              <w:rPr>
                <w:noProof/>
                <w:webHidden/>
              </w:rPr>
              <w:t>12</w:t>
            </w:r>
            <w:r w:rsidR="00031C2E">
              <w:rPr>
                <w:noProof/>
                <w:webHidden/>
              </w:rPr>
              <w:fldChar w:fldCharType="end"/>
            </w:r>
          </w:hyperlink>
        </w:p>
        <w:p w14:paraId="3B84B938" w14:textId="72F4D5EF" w:rsidR="00031C2E" w:rsidRDefault="00635F76">
          <w:pPr>
            <w:pStyle w:val="Sommario3"/>
            <w:tabs>
              <w:tab w:val="left" w:pos="1100"/>
              <w:tab w:val="right" w:leader="dot" w:pos="9622"/>
            </w:tabs>
            <w:rPr>
              <w:rFonts w:asciiTheme="minorHAnsi" w:hAnsiTheme="minorHAnsi"/>
              <w:noProof/>
              <w:kern w:val="2"/>
              <w:sz w:val="22"/>
              <w:lang w:eastAsia="it-IT"/>
              <w14:ligatures w14:val="standardContextual"/>
            </w:rPr>
          </w:pPr>
          <w:hyperlink w:anchor="_Toc153374835" w:history="1">
            <w:r w:rsidR="00031C2E" w:rsidRPr="00F13CC0">
              <w:rPr>
                <w:rStyle w:val="Collegamentoipertestuale"/>
                <w:noProof/>
              </w:rPr>
              <w:t>3.4.1</w:t>
            </w:r>
            <w:r w:rsidR="00031C2E">
              <w:rPr>
                <w:rFonts w:asciiTheme="minorHAnsi" w:hAnsiTheme="minorHAnsi"/>
                <w:noProof/>
                <w:kern w:val="2"/>
                <w:sz w:val="22"/>
                <w:lang w:eastAsia="it-IT"/>
                <w14:ligatures w14:val="standardContextual"/>
              </w:rPr>
              <w:tab/>
            </w:r>
            <w:r w:rsidR="00031C2E" w:rsidRPr="00F13CC0">
              <w:rPr>
                <w:rStyle w:val="Collegamentoipertestuale"/>
                <w:noProof/>
              </w:rPr>
              <w:t>Definizione vincoli</w:t>
            </w:r>
            <w:r w:rsidR="00031C2E">
              <w:rPr>
                <w:noProof/>
                <w:webHidden/>
              </w:rPr>
              <w:tab/>
            </w:r>
            <w:r w:rsidR="00031C2E">
              <w:rPr>
                <w:noProof/>
                <w:webHidden/>
              </w:rPr>
              <w:fldChar w:fldCharType="begin"/>
            </w:r>
            <w:r w:rsidR="00031C2E">
              <w:rPr>
                <w:noProof/>
                <w:webHidden/>
              </w:rPr>
              <w:instrText xml:space="preserve"> PAGEREF _Toc153374835 \h </w:instrText>
            </w:r>
            <w:r w:rsidR="00031C2E">
              <w:rPr>
                <w:noProof/>
                <w:webHidden/>
              </w:rPr>
            </w:r>
            <w:r w:rsidR="00031C2E">
              <w:rPr>
                <w:noProof/>
                <w:webHidden/>
              </w:rPr>
              <w:fldChar w:fldCharType="separate"/>
            </w:r>
            <w:r w:rsidR="00031C2E">
              <w:rPr>
                <w:noProof/>
                <w:webHidden/>
              </w:rPr>
              <w:t>12</w:t>
            </w:r>
            <w:r w:rsidR="00031C2E">
              <w:rPr>
                <w:noProof/>
                <w:webHidden/>
              </w:rPr>
              <w:fldChar w:fldCharType="end"/>
            </w:r>
          </w:hyperlink>
        </w:p>
        <w:p w14:paraId="6DC25CB4" w14:textId="5D898933" w:rsidR="00031C2E" w:rsidRDefault="00635F76">
          <w:pPr>
            <w:pStyle w:val="Sommario2"/>
            <w:tabs>
              <w:tab w:val="left" w:pos="880"/>
              <w:tab w:val="right" w:leader="dot" w:pos="9622"/>
            </w:tabs>
            <w:rPr>
              <w:rFonts w:asciiTheme="minorHAnsi" w:hAnsiTheme="minorHAnsi"/>
              <w:noProof/>
              <w:kern w:val="2"/>
              <w:sz w:val="22"/>
              <w:lang w:eastAsia="it-IT"/>
              <w14:ligatures w14:val="standardContextual"/>
            </w:rPr>
          </w:pPr>
          <w:hyperlink w:anchor="_Toc153374836" w:history="1">
            <w:r w:rsidR="00031C2E" w:rsidRPr="00F13CC0">
              <w:rPr>
                <w:rStyle w:val="Collegamentoipertestuale"/>
                <w:noProof/>
              </w:rPr>
              <w:t>3.5</w:t>
            </w:r>
            <w:r w:rsidR="00031C2E">
              <w:rPr>
                <w:rFonts w:asciiTheme="minorHAnsi" w:hAnsiTheme="minorHAnsi"/>
                <w:noProof/>
                <w:kern w:val="2"/>
                <w:sz w:val="22"/>
                <w:lang w:eastAsia="it-IT"/>
                <w14:ligatures w14:val="standardContextual"/>
              </w:rPr>
              <w:tab/>
            </w:r>
            <w:r w:rsidR="00031C2E" w:rsidRPr="00F13CC0">
              <w:rPr>
                <w:rStyle w:val="Collegamentoipertestuale"/>
                <w:noProof/>
              </w:rPr>
              <w:t>Conferma configurazione modello</w:t>
            </w:r>
            <w:r w:rsidR="00031C2E">
              <w:rPr>
                <w:noProof/>
                <w:webHidden/>
              </w:rPr>
              <w:tab/>
            </w:r>
            <w:r w:rsidR="00031C2E">
              <w:rPr>
                <w:noProof/>
                <w:webHidden/>
              </w:rPr>
              <w:fldChar w:fldCharType="begin"/>
            </w:r>
            <w:r w:rsidR="00031C2E">
              <w:rPr>
                <w:noProof/>
                <w:webHidden/>
              </w:rPr>
              <w:instrText xml:space="preserve"> PAGEREF _Toc153374836 \h </w:instrText>
            </w:r>
            <w:r w:rsidR="00031C2E">
              <w:rPr>
                <w:noProof/>
                <w:webHidden/>
              </w:rPr>
            </w:r>
            <w:r w:rsidR="00031C2E">
              <w:rPr>
                <w:noProof/>
                <w:webHidden/>
              </w:rPr>
              <w:fldChar w:fldCharType="separate"/>
            </w:r>
            <w:r w:rsidR="00031C2E">
              <w:rPr>
                <w:noProof/>
                <w:webHidden/>
              </w:rPr>
              <w:t>13</w:t>
            </w:r>
            <w:r w:rsidR="00031C2E">
              <w:rPr>
                <w:noProof/>
                <w:webHidden/>
              </w:rPr>
              <w:fldChar w:fldCharType="end"/>
            </w:r>
          </w:hyperlink>
        </w:p>
        <w:p w14:paraId="546B4A8B" w14:textId="15F6A47E" w:rsidR="00031C2E" w:rsidRDefault="00635F76">
          <w:pPr>
            <w:pStyle w:val="Sommario1"/>
            <w:tabs>
              <w:tab w:val="left" w:pos="400"/>
              <w:tab w:val="right" w:leader="dot" w:pos="9622"/>
            </w:tabs>
            <w:rPr>
              <w:rFonts w:asciiTheme="minorHAnsi" w:hAnsiTheme="minorHAnsi"/>
              <w:noProof/>
              <w:kern w:val="2"/>
              <w:sz w:val="22"/>
              <w:lang w:eastAsia="it-IT"/>
              <w14:ligatures w14:val="standardContextual"/>
            </w:rPr>
          </w:pPr>
          <w:hyperlink w:anchor="_Toc153374837" w:history="1">
            <w:r w:rsidR="00031C2E" w:rsidRPr="00F13CC0">
              <w:rPr>
                <w:rStyle w:val="Collegamentoipertestuale"/>
                <w:noProof/>
              </w:rPr>
              <w:t>4</w:t>
            </w:r>
            <w:r w:rsidR="00031C2E">
              <w:rPr>
                <w:rFonts w:asciiTheme="minorHAnsi" w:hAnsiTheme="minorHAnsi"/>
                <w:noProof/>
                <w:kern w:val="2"/>
                <w:sz w:val="22"/>
                <w:lang w:eastAsia="it-IT"/>
                <w14:ligatures w14:val="standardContextual"/>
              </w:rPr>
              <w:tab/>
            </w:r>
            <w:r w:rsidR="00031C2E" w:rsidRPr="00F13CC0">
              <w:rPr>
                <w:rStyle w:val="Collegamentoipertestuale"/>
                <w:noProof/>
              </w:rPr>
              <w:t>Indice delle figure</w:t>
            </w:r>
            <w:r w:rsidR="00031C2E">
              <w:rPr>
                <w:noProof/>
                <w:webHidden/>
              </w:rPr>
              <w:tab/>
            </w:r>
            <w:r w:rsidR="00031C2E">
              <w:rPr>
                <w:noProof/>
                <w:webHidden/>
              </w:rPr>
              <w:fldChar w:fldCharType="begin"/>
            </w:r>
            <w:r w:rsidR="00031C2E">
              <w:rPr>
                <w:noProof/>
                <w:webHidden/>
              </w:rPr>
              <w:instrText xml:space="preserve"> PAGEREF _Toc153374837 \h </w:instrText>
            </w:r>
            <w:r w:rsidR="00031C2E">
              <w:rPr>
                <w:noProof/>
                <w:webHidden/>
              </w:rPr>
            </w:r>
            <w:r w:rsidR="00031C2E">
              <w:rPr>
                <w:noProof/>
                <w:webHidden/>
              </w:rPr>
              <w:fldChar w:fldCharType="separate"/>
            </w:r>
            <w:r w:rsidR="00031C2E">
              <w:rPr>
                <w:noProof/>
                <w:webHidden/>
              </w:rPr>
              <w:t>14</w:t>
            </w:r>
            <w:r w:rsidR="00031C2E">
              <w:rPr>
                <w:noProof/>
                <w:webHidden/>
              </w:rPr>
              <w:fldChar w:fldCharType="end"/>
            </w:r>
          </w:hyperlink>
        </w:p>
        <w:p w14:paraId="4EA40166" w14:textId="331798BA" w:rsidR="0010269D" w:rsidRDefault="0010269D">
          <w:r>
            <w:rPr>
              <w:b/>
              <w:bCs/>
            </w:rPr>
            <w:fldChar w:fldCharType="end"/>
          </w:r>
        </w:p>
      </w:sdtContent>
    </w:sdt>
    <w:p w14:paraId="327D5D72" w14:textId="77777777" w:rsidR="0010269D" w:rsidRDefault="0010269D">
      <w:pPr>
        <w:rPr>
          <w:rFonts w:cs="Arial"/>
          <w:szCs w:val="20"/>
        </w:rPr>
      </w:pPr>
    </w:p>
    <w:p w14:paraId="5E7A9674" w14:textId="77777777" w:rsidR="0010269D" w:rsidRDefault="0010269D">
      <w:pPr>
        <w:rPr>
          <w:rFonts w:cs="Arial"/>
          <w:szCs w:val="20"/>
        </w:rPr>
      </w:pPr>
    </w:p>
    <w:p w14:paraId="76DBCDC0" w14:textId="5670AFC4" w:rsidR="049E8F32" w:rsidRDefault="049E8F32" w:rsidP="049E8F32">
      <w:pPr>
        <w:rPr>
          <w:rFonts w:cs="Arial"/>
        </w:rPr>
      </w:pPr>
    </w:p>
    <w:p w14:paraId="2F4DB724" w14:textId="6E9759F5" w:rsidR="049E8F32" w:rsidRDefault="049E8F32" w:rsidP="049E8F32">
      <w:pPr>
        <w:rPr>
          <w:rFonts w:cs="Arial"/>
        </w:rPr>
      </w:pPr>
    </w:p>
    <w:tbl>
      <w:tblPr>
        <w:tblStyle w:val="Grigliatabella"/>
        <w:tblW w:w="0" w:type="auto"/>
        <w:tblLayout w:type="fixed"/>
        <w:tblLook w:val="06A0" w:firstRow="1" w:lastRow="0" w:firstColumn="1" w:lastColumn="0" w:noHBand="1" w:noVBand="1"/>
      </w:tblPr>
      <w:tblGrid>
        <w:gridCol w:w="1204"/>
        <w:gridCol w:w="4470"/>
        <w:gridCol w:w="3214"/>
      </w:tblGrid>
      <w:tr w:rsidR="049E8F32" w14:paraId="03CE7764" w14:textId="77777777" w:rsidTr="049E8F32">
        <w:trPr>
          <w:trHeight w:val="300"/>
        </w:trPr>
        <w:tc>
          <w:tcPr>
            <w:tcW w:w="1204" w:type="dxa"/>
          </w:tcPr>
          <w:p w14:paraId="17E44865" w14:textId="5EDAAAF9" w:rsidR="3B4530C1" w:rsidRDefault="3B4530C1" w:rsidP="049E8F32">
            <w:r w:rsidRPr="049E8F32">
              <w:rPr>
                <w:rFonts w:eastAsia="Arial" w:cs="Arial"/>
                <w:szCs w:val="20"/>
              </w:rPr>
              <w:t xml:space="preserve">Versione  </w:t>
            </w:r>
          </w:p>
        </w:tc>
        <w:tc>
          <w:tcPr>
            <w:tcW w:w="4470" w:type="dxa"/>
          </w:tcPr>
          <w:p w14:paraId="4F8E1974" w14:textId="6C074C8D" w:rsidR="3B4530C1" w:rsidRDefault="3B4530C1" w:rsidP="049E8F32">
            <w:r w:rsidRPr="049E8F32">
              <w:rPr>
                <w:rFonts w:eastAsia="Arial" w:cs="Arial"/>
                <w:szCs w:val="20"/>
              </w:rPr>
              <w:t>Data di Emissione</w:t>
            </w:r>
          </w:p>
        </w:tc>
        <w:tc>
          <w:tcPr>
            <w:tcW w:w="3214" w:type="dxa"/>
          </w:tcPr>
          <w:p w14:paraId="65FEB4D9" w14:textId="40B41D64" w:rsidR="3B4530C1" w:rsidRDefault="3B4530C1" w:rsidP="049E8F32">
            <w:pPr>
              <w:spacing w:line="259" w:lineRule="auto"/>
            </w:pPr>
            <w:r w:rsidRPr="049E8F32">
              <w:rPr>
                <w:rFonts w:eastAsia="Arial" w:cs="Arial"/>
                <w:szCs w:val="20"/>
              </w:rPr>
              <w:t xml:space="preserve">Note </w:t>
            </w:r>
          </w:p>
        </w:tc>
      </w:tr>
      <w:tr w:rsidR="049E8F32" w14:paraId="2EBC46FF" w14:textId="77777777" w:rsidTr="049E8F32">
        <w:trPr>
          <w:trHeight w:val="300"/>
        </w:trPr>
        <w:tc>
          <w:tcPr>
            <w:tcW w:w="1204" w:type="dxa"/>
          </w:tcPr>
          <w:p w14:paraId="6D44F636" w14:textId="663A4EC1" w:rsidR="049E8F32" w:rsidRDefault="049E8F32" w:rsidP="049E8F32">
            <w:pPr>
              <w:rPr>
                <w:rFonts w:cs="Arial"/>
              </w:rPr>
            </w:pPr>
          </w:p>
        </w:tc>
        <w:tc>
          <w:tcPr>
            <w:tcW w:w="4470" w:type="dxa"/>
          </w:tcPr>
          <w:p w14:paraId="1F985B50" w14:textId="663A4EC1" w:rsidR="049E8F32" w:rsidRDefault="049E8F32" w:rsidP="049E8F32">
            <w:pPr>
              <w:rPr>
                <w:rFonts w:cs="Arial"/>
              </w:rPr>
            </w:pPr>
          </w:p>
        </w:tc>
        <w:tc>
          <w:tcPr>
            <w:tcW w:w="3214" w:type="dxa"/>
          </w:tcPr>
          <w:p w14:paraId="49B4EA77" w14:textId="663A4EC1" w:rsidR="049E8F32" w:rsidRDefault="049E8F32" w:rsidP="049E8F32">
            <w:pPr>
              <w:rPr>
                <w:rFonts w:cs="Arial"/>
              </w:rPr>
            </w:pPr>
          </w:p>
        </w:tc>
      </w:tr>
      <w:tr w:rsidR="049E8F32" w14:paraId="09F45949" w14:textId="77777777" w:rsidTr="049E8F32">
        <w:trPr>
          <w:trHeight w:val="300"/>
        </w:trPr>
        <w:tc>
          <w:tcPr>
            <w:tcW w:w="1204" w:type="dxa"/>
          </w:tcPr>
          <w:p w14:paraId="2E8607DC" w14:textId="663A4EC1" w:rsidR="049E8F32" w:rsidRDefault="049E8F32" w:rsidP="049E8F32">
            <w:pPr>
              <w:rPr>
                <w:rFonts w:cs="Arial"/>
              </w:rPr>
            </w:pPr>
          </w:p>
        </w:tc>
        <w:tc>
          <w:tcPr>
            <w:tcW w:w="4470" w:type="dxa"/>
          </w:tcPr>
          <w:p w14:paraId="44BF846D" w14:textId="663A4EC1" w:rsidR="049E8F32" w:rsidRDefault="049E8F32" w:rsidP="049E8F32">
            <w:pPr>
              <w:rPr>
                <w:rFonts w:cs="Arial"/>
              </w:rPr>
            </w:pPr>
          </w:p>
        </w:tc>
        <w:tc>
          <w:tcPr>
            <w:tcW w:w="3214" w:type="dxa"/>
          </w:tcPr>
          <w:p w14:paraId="718B6D37" w14:textId="663A4EC1" w:rsidR="049E8F32" w:rsidRDefault="049E8F32" w:rsidP="049E8F32">
            <w:pPr>
              <w:rPr>
                <w:rFonts w:cs="Arial"/>
              </w:rPr>
            </w:pPr>
          </w:p>
        </w:tc>
      </w:tr>
      <w:tr w:rsidR="049E8F32" w14:paraId="770FDBA0" w14:textId="77777777" w:rsidTr="049E8F32">
        <w:trPr>
          <w:trHeight w:val="300"/>
        </w:trPr>
        <w:tc>
          <w:tcPr>
            <w:tcW w:w="1204" w:type="dxa"/>
          </w:tcPr>
          <w:p w14:paraId="2D8611C4" w14:textId="663A4EC1" w:rsidR="049E8F32" w:rsidRDefault="049E8F32" w:rsidP="049E8F32">
            <w:pPr>
              <w:rPr>
                <w:rFonts w:cs="Arial"/>
              </w:rPr>
            </w:pPr>
          </w:p>
        </w:tc>
        <w:tc>
          <w:tcPr>
            <w:tcW w:w="4470" w:type="dxa"/>
          </w:tcPr>
          <w:p w14:paraId="3ECC8E7C" w14:textId="663A4EC1" w:rsidR="049E8F32" w:rsidRDefault="049E8F32" w:rsidP="049E8F32">
            <w:pPr>
              <w:rPr>
                <w:rFonts w:cs="Arial"/>
              </w:rPr>
            </w:pPr>
          </w:p>
        </w:tc>
        <w:tc>
          <w:tcPr>
            <w:tcW w:w="3214" w:type="dxa"/>
          </w:tcPr>
          <w:p w14:paraId="305F7F46" w14:textId="663A4EC1" w:rsidR="049E8F32" w:rsidRDefault="049E8F32" w:rsidP="049E8F32">
            <w:pPr>
              <w:rPr>
                <w:rFonts w:cs="Arial"/>
              </w:rPr>
            </w:pPr>
          </w:p>
        </w:tc>
      </w:tr>
      <w:tr w:rsidR="049E8F32" w14:paraId="58612D4D" w14:textId="77777777" w:rsidTr="049E8F32">
        <w:trPr>
          <w:trHeight w:val="300"/>
        </w:trPr>
        <w:tc>
          <w:tcPr>
            <w:tcW w:w="1204" w:type="dxa"/>
          </w:tcPr>
          <w:p w14:paraId="228E5A4E" w14:textId="663A4EC1" w:rsidR="049E8F32" w:rsidRDefault="049E8F32" w:rsidP="049E8F32">
            <w:pPr>
              <w:rPr>
                <w:rFonts w:cs="Arial"/>
              </w:rPr>
            </w:pPr>
          </w:p>
        </w:tc>
        <w:tc>
          <w:tcPr>
            <w:tcW w:w="4470" w:type="dxa"/>
          </w:tcPr>
          <w:p w14:paraId="245A6127" w14:textId="663A4EC1" w:rsidR="049E8F32" w:rsidRDefault="049E8F32" w:rsidP="049E8F32">
            <w:pPr>
              <w:rPr>
                <w:rFonts w:cs="Arial"/>
              </w:rPr>
            </w:pPr>
          </w:p>
        </w:tc>
        <w:tc>
          <w:tcPr>
            <w:tcW w:w="3214" w:type="dxa"/>
          </w:tcPr>
          <w:p w14:paraId="198C563F" w14:textId="663A4EC1" w:rsidR="049E8F32" w:rsidRDefault="049E8F32" w:rsidP="049E8F32">
            <w:pPr>
              <w:rPr>
                <w:rFonts w:cs="Arial"/>
              </w:rPr>
            </w:pPr>
          </w:p>
        </w:tc>
      </w:tr>
      <w:tr w:rsidR="049E8F32" w14:paraId="7D0CB0A4" w14:textId="77777777" w:rsidTr="049E8F32">
        <w:trPr>
          <w:trHeight w:val="300"/>
        </w:trPr>
        <w:tc>
          <w:tcPr>
            <w:tcW w:w="1204" w:type="dxa"/>
          </w:tcPr>
          <w:p w14:paraId="7D3A9FB4" w14:textId="663A4EC1" w:rsidR="049E8F32" w:rsidRDefault="049E8F32" w:rsidP="049E8F32">
            <w:pPr>
              <w:rPr>
                <w:rFonts w:cs="Arial"/>
              </w:rPr>
            </w:pPr>
          </w:p>
        </w:tc>
        <w:tc>
          <w:tcPr>
            <w:tcW w:w="4470" w:type="dxa"/>
          </w:tcPr>
          <w:p w14:paraId="68EDC17A" w14:textId="663A4EC1" w:rsidR="049E8F32" w:rsidRDefault="049E8F32" w:rsidP="049E8F32">
            <w:pPr>
              <w:rPr>
                <w:rFonts w:cs="Arial"/>
              </w:rPr>
            </w:pPr>
          </w:p>
        </w:tc>
        <w:tc>
          <w:tcPr>
            <w:tcW w:w="3214" w:type="dxa"/>
          </w:tcPr>
          <w:p w14:paraId="6C31F7F3" w14:textId="663A4EC1" w:rsidR="049E8F32" w:rsidRDefault="049E8F32" w:rsidP="049E8F32">
            <w:pPr>
              <w:rPr>
                <w:rFonts w:cs="Arial"/>
              </w:rPr>
            </w:pPr>
          </w:p>
        </w:tc>
      </w:tr>
    </w:tbl>
    <w:p w14:paraId="50EA55CB" w14:textId="0DC7A748" w:rsidR="049E8F32" w:rsidRDefault="049E8F32" w:rsidP="049E8F32">
      <w:pPr>
        <w:rPr>
          <w:rFonts w:cs="Arial"/>
        </w:rPr>
      </w:pPr>
    </w:p>
    <w:p w14:paraId="19A65467" w14:textId="74C45C49" w:rsidR="049E8F32" w:rsidRDefault="049E8F32" w:rsidP="049E8F32">
      <w:pPr>
        <w:rPr>
          <w:rFonts w:cs="Arial"/>
        </w:rPr>
      </w:pPr>
    </w:p>
    <w:p w14:paraId="3147646F" w14:textId="4FD560D7" w:rsidR="049E8F32" w:rsidRDefault="049E8F32" w:rsidP="049E8F32">
      <w:pPr>
        <w:rPr>
          <w:rFonts w:cs="Arial"/>
        </w:rPr>
      </w:pPr>
    </w:p>
    <w:p w14:paraId="4E5665D3" w14:textId="2889B96C" w:rsidR="049E8F32" w:rsidRDefault="049E8F32" w:rsidP="049E8F32">
      <w:pPr>
        <w:rPr>
          <w:rFonts w:cs="Arial"/>
        </w:rPr>
      </w:pPr>
    </w:p>
    <w:p w14:paraId="63BF9423" w14:textId="77777777" w:rsidR="0010269D" w:rsidRDefault="0010269D">
      <w:pPr>
        <w:rPr>
          <w:rFonts w:cs="Arial"/>
          <w:szCs w:val="20"/>
        </w:rPr>
      </w:pPr>
    </w:p>
    <w:p w14:paraId="48C209F9" w14:textId="2F7EA2FD" w:rsidR="00EB574E" w:rsidRPr="00EB574E" w:rsidRDefault="009D7978" w:rsidP="00EB574E">
      <w:pPr>
        <w:pStyle w:val="Titolo1"/>
      </w:pPr>
      <w:bookmarkStart w:id="1" w:name="_Toc153374825"/>
      <w:r>
        <w:lastRenderedPageBreak/>
        <w:t>Introduzione</w:t>
      </w:r>
      <w:bookmarkEnd w:id="1"/>
    </w:p>
    <w:p w14:paraId="1FF09471" w14:textId="77777777" w:rsidR="0090121D" w:rsidRPr="0090121D" w:rsidRDefault="0090121D" w:rsidP="0090121D">
      <w:pPr>
        <w:spacing w:line="240" w:lineRule="auto"/>
        <w:jc w:val="both"/>
        <w:rPr>
          <w:rStyle w:val="Enfasidelicata"/>
          <w:rFonts w:cs="Arial"/>
          <w:i w:val="0"/>
          <w:iCs w:val="0"/>
          <w:color w:val="auto"/>
          <w:sz w:val="22"/>
        </w:rPr>
      </w:pPr>
      <w:r w:rsidRPr="0090121D">
        <w:rPr>
          <w:rStyle w:val="Enfasidelicata"/>
          <w:rFonts w:cs="Arial"/>
          <w:i w:val="0"/>
          <w:iCs w:val="0"/>
          <w:color w:val="auto"/>
          <w:sz w:val="22"/>
        </w:rPr>
        <w:t>Il presente documento illustra i passi che l’utente di una Pubblica Amministrazione dovrà seguire qualora volesse apportare delle modifiche ad un modello di offerta.</w:t>
      </w:r>
    </w:p>
    <w:p w14:paraId="6B7B6EFE" w14:textId="77777777" w:rsidR="0090121D" w:rsidRPr="0090121D" w:rsidRDefault="0090121D" w:rsidP="0090121D">
      <w:pPr>
        <w:spacing w:line="240" w:lineRule="auto"/>
        <w:jc w:val="both"/>
        <w:rPr>
          <w:rStyle w:val="Enfasidelicata"/>
          <w:rFonts w:cs="Arial"/>
          <w:i w:val="0"/>
          <w:iCs w:val="0"/>
          <w:color w:val="auto"/>
          <w:sz w:val="22"/>
        </w:rPr>
      </w:pPr>
      <w:r w:rsidRPr="0090121D">
        <w:rPr>
          <w:rStyle w:val="Enfasidelicata"/>
          <w:rFonts w:cs="Arial"/>
          <w:i w:val="0"/>
          <w:iCs w:val="0"/>
          <w:color w:val="auto"/>
          <w:sz w:val="22"/>
        </w:rPr>
        <w:t>La scelta del modello di offerta condiziona quanto verrà richiesto:</w:t>
      </w:r>
    </w:p>
    <w:p w14:paraId="795DEC19" w14:textId="29DE3A5D" w:rsidR="0090121D" w:rsidRPr="0090121D" w:rsidRDefault="0090121D" w:rsidP="00635F76">
      <w:pPr>
        <w:pStyle w:val="Paragrafoelenco"/>
        <w:numPr>
          <w:ilvl w:val="0"/>
          <w:numId w:val="7"/>
        </w:numPr>
        <w:spacing w:line="240" w:lineRule="auto"/>
        <w:jc w:val="both"/>
        <w:rPr>
          <w:rStyle w:val="Enfasidelicata"/>
          <w:rFonts w:cs="Arial"/>
          <w:i w:val="0"/>
          <w:iCs w:val="0"/>
          <w:color w:val="auto"/>
          <w:sz w:val="22"/>
        </w:rPr>
      </w:pPr>
      <w:r w:rsidRPr="0090121D">
        <w:rPr>
          <w:rStyle w:val="Enfasidelicata"/>
          <w:rFonts w:cs="Arial"/>
          <w:i w:val="0"/>
          <w:iCs w:val="0"/>
          <w:color w:val="auto"/>
          <w:sz w:val="22"/>
        </w:rPr>
        <w:t>Al RUP che configura la gara (es. Descrizioni, quantità, unità di misura, oneri non soggetti a ribasso ecc.);</w:t>
      </w:r>
    </w:p>
    <w:p w14:paraId="23377598" w14:textId="38974902" w:rsidR="0090121D" w:rsidRPr="0090121D" w:rsidRDefault="0090121D" w:rsidP="00635F76">
      <w:pPr>
        <w:pStyle w:val="Paragrafoelenco"/>
        <w:numPr>
          <w:ilvl w:val="0"/>
          <w:numId w:val="7"/>
        </w:numPr>
        <w:spacing w:line="240" w:lineRule="auto"/>
        <w:jc w:val="both"/>
        <w:rPr>
          <w:rStyle w:val="Enfasidelicata"/>
          <w:rFonts w:cs="Arial"/>
          <w:i w:val="0"/>
          <w:iCs w:val="0"/>
          <w:color w:val="auto"/>
          <w:sz w:val="22"/>
        </w:rPr>
      </w:pPr>
      <w:r w:rsidRPr="0090121D">
        <w:rPr>
          <w:rStyle w:val="Enfasidelicata"/>
          <w:rFonts w:cs="Arial"/>
          <w:i w:val="0"/>
          <w:iCs w:val="0"/>
          <w:color w:val="auto"/>
          <w:sz w:val="22"/>
        </w:rPr>
        <w:t xml:space="preserve">All’OE che partecipa alla gara (es. richieste documentali tecniche ed economiche, </w:t>
      </w:r>
      <w:proofErr w:type="spellStart"/>
      <w:r w:rsidRPr="0090121D">
        <w:rPr>
          <w:rStyle w:val="Enfasidelicata"/>
          <w:rFonts w:cs="Arial"/>
          <w:i w:val="0"/>
          <w:iCs w:val="0"/>
          <w:color w:val="auto"/>
          <w:sz w:val="22"/>
        </w:rPr>
        <w:t>form</w:t>
      </w:r>
      <w:proofErr w:type="spellEnd"/>
      <w:r w:rsidRPr="0090121D">
        <w:rPr>
          <w:rStyle w:val="Enfasidelicata"/>
          <w:rFonts w:cs="Arial"/>
          <w:i w:val="0"/>
          <w:iCs w:val="0"/>
          <w:color w:val="auto"/>
          <w:sz w:val="22"/>
        </w:rPr>
        <w:t xml:space="preserve"> da compilare ecc.).</w:t>
      </w:r>
    </w:p>
    <w:p w14:paraId="21A6FB19" w14:textId="441F56C4" w:rsidR="0090121D" w:rsidRPr="0090121D" w:rsidRDefault="0090121D" w:rsidP="00635F76">
      <w:pPr>
        <w:pStyle w:val="Paragrafoelenco"/>
        <w:numPr>
          <w:ilvl w:val="0"/>
          <w:numId w:val="7"/>
        </w:numPr>
        <w:spacing w:line="240" w:lineRule="auto"/>
        <w:jc w:val="both"/>
        <w:rPr>
          <w:rStyle w:val="Enfasidelicata"/>
          <w:rFonts w:cs="Arial"/>
          <w:i w:val="0"/>
          <w:iCs w:val="0"/>
          <w:color w:val="auto"/>
          <w:sz w:val="22"/>
        </w:rPr>
      </w:pPr>
      <w:r w:rsidRPr="0090121D">
        <w:rPr>
          <w:rStyle w:val="Enfasidelicata"/>
          <w:rFonts w:cs="Arial"/>
          <w:i w:val="0"/>
          <w:iCs w:val="0"/>
          <w:color w:val="auto"/>
          <w:sz w:val="22"/>
        </w:rPr>
        <w:t>All’utente che definirà l’eventuale contratto ed all’aggiudicatario chiamato a firmare il contratto.</w:t>
      </w:r>
    </w:p>
    <w:p w14:paraId="34C4538F" w14:textId="1DFBAE5F" w:rsidR="009D7978" w:rsidRDefault="0090121D" w:rsidP="0090121D">
      <w:pPr>
        <w:spacing w:line="240" w:lineRule="auto"/>
        <w:jc w:val="both"/>
        <w:rPr>
          <w:rStyle w:val="Enfasidelicata"/>
          <w:rFonts w:cs="Arial"/>
          <w:i w:val="0"/>
          <w:iCs w:val="0"/>
          <w:color w:val="auto"/>
          <w:sz w:val="22"/>
        </w:rPr>
      </w:pPr>
      <w:r w:rsidRPr="0090121D">
        <w:rPr>
          <w:rStyle w:val="Enfasidelicata"/>
          <w:rFonts w:cs="Arial"/>
          <w:i w:val="0"/>
          <w:iCs w:val="0"/>
          <w:color w:val="auto"/>
          <w:sz w:val="22"/>
        </w:rPr>
        <w:t xml:space="preserve">La definizione del modello è accessibile per le gare </w:t>
      </w:r>
      <w:proofErr w:type="spellStart"/>
      <w:r w:rsidRPr="0090121D">
        <w:rPr>
          <w:rStyle w:val="Enfasidelicata"/>
          <w:rFonts w:cs="Arial"/>
          <w:i w:val="0"/>
          <w:iCs w:val="0"/>
          <w:color w:val="auto"/>
          <w:sz w:val="22"/>
        </w:rPr>
        <w:t>monolotto</w:t>
      </w:r>
      <w:proofErr w:type="spellEnd"/>
      <w:r w:rsidRPr="0090121D">
        <w:rPr>
          <w:rStyle w:val="Enfasidelicata"/>
          <w:rFonts w:cs="Arial"/>
          <w:i w:val="0"/>
          <w:iCs w:val="0"/>
          <w:color w:val="auto"/>
          <w:sz w:val="22"/>
        </w:rPr>
        <w:t xml:space="preserve"> dalla sezione Prodotti e per le gare </w:t>
      </w:r>
      <w:proofErr w:type="spellStart"/>
      <w:r w:rsidRPr="0090121D">
        <w:rPr>
          <w:rStyle w:val="Enfasidelicata"/>
          <w:rFonts w:cs="Arial"/>
          <w:i w:val="0"/>
          <w:iCs w:val="0"/>
          <w:color w:val="auto"/>
          <w:sz w:val="22"/>
        </w:rPr>
        <w:t>multilotto</w:t>
      </w:r>
      <w:proofErr w:type="spellEnd"/>
      <w:r w:rsidRPr="0090121D">
        <w:rPr>
          <w:rStyle w:val="Enfasidelicata"/>
          <w:rFonts w:cs="Arial"/>
          <w:i w:val="0"/>
          <w:iCs w:val="0"/>
          <w:color w:val="auto"/>
          <w:sz w:val="22"/>
        </w:rPr>
        <w:t xml:space="preserve"> dalla sezione Lotti.</w:t>
      </w:r>
    </w:p>
    <w:p w14:paraId="75B4179B" w14:textId="77777777" w:rsidR="0090121D" w:rsidRPr="0090121D" w:rsidRDefault="0090121D" w:rsidP="0090121D">
      <w:pPr>
        <w:spacing w:line="240" w:lineRule="auto"/>
        <w:jc w:val="both"/>
        <w:rPr>
          <w:rStyle w:val="Enfasidelicata"/>
          <w:rFonts w:cs="Arial"/>
          <w:i w:val="0"/>
          <w:iCs w:val="0"/>
          <w:color w:val="auto"/>
          <w:sz w:val="22"/>
        </w:rPr>
      </w:pPr>
      <w:r w:rsidRPr="0090121D">
        <w:rPr>
          <w:rStyle w:val="Enfasidelicata"/>
          <w:rFonts w:cs="Arial"/>
          <w:i w:val="0"/>
          <w:iCs w:val="0"/>
          <w:color w:val="auto"/>
          <w:sz w:val="22"/>
        </w:rPr>
        <w:t>Da Prodotti (o Lotti) si dovrà per prima cosa definire l’Ambito scegliendo tra Lavori, Servizi, Forniture, Farmaci, Dispositivi medici.</w:t>
      </w:r>
    </w:p>
    <w:p w14:paraId="18FA80D5" w14:textId="77777777" w:rsidR="0090121D" w:rsidRPr="0090121D" w:rsidRDefault="0090121D" w:rsidP="0090121D">
      <w:pPr>
        <w:spacing w:line="240" w:lineRule="auto"/>
        <w:jc w:val="both"/>
        <w:rPr>
          <w:rStyle w:val="Enfasidelicata"/>
          <w:rFonts w:cs="Arial"/>
          <w:i w:val="0"/>
          <w:iCs w:val="0"/>
          <w:color w:val="auto"/>
          <w:sz w:val="22"/>
        </w:rPr>
      </w:pPr>
      <w:r w:rsidRPr="0090121D">
        <w:rPr>
          <w:rStyle w:val="Enfasidelicata"/>
          <w:rFonts w:cs="Arial"/>
          <w:i w:val="0"/>
          <w:iCs w:val="0"/>
          <w:color w:val="auto"/>
          <w:sz w:val="22"/>
        </w:rPr>
        <w:t xml:space="preserve">Selezionato </w:t>
      </w:r>
      <w:r w:rsidRPr="0090121D">
        <w:rPr>
          <w:rStyle w:val="Enfasidelicata"/>
          <w:rFonts w:cs="Arial"/>
          <w:b/>
          <w:bCs/>
          <w:i w:val="0"/>
          <w:iCs w:val="0"/>
          <w:color w:val="auto"/>
          <w:sz w:val="22"/>
        </w:rPr>
        <w:t>l'Ambito</w:t>
      </w:r>
      <w:r w:rsidRPr="0090121D">
        <w:rPr>
          <w:rStyle w:val="Enfasidelicata"/>
          <w:rFonts w:cs="Arial"/>
          <w:i w:val="0"/>
          <w:iCs w:val="0"/>
          <w:color w:val="auto"/>
          <w:sz w:val="22"/>
        </w:rPr>
        <w:t xml:space="preserve"> ed indicato il </w:t>
      </w:r>
      <w:r w:rsidRPr="0090121D">
        <w:rPr>
          <w:rStyle w:val="Enfasidelicata"/>
          <w:rFonts w:cs="Arial"/>
          <w:b/>
          <w:bCs/>
          <w:i w:val="0"/>
          <w:iCs w:val="0"/>
          <w:color w:val="auto"/>
          <w:sz w:val="22"/>
        </w:rPr>
        <w:t>Modello Offerta</w:t>
      </w:r>
      <w:r w:rsidRPr="0090121D">
        <w:rPr>
          <w:rStyle w:val="Enfasidelicata"/>
          <w:rFonts w:cs="Arial"/>
          <w:i w:val="0"/>
          <w:iCs w:val="0"/>
          <w:color w:val="auto"/>
          <w:sz w:val="22"/>
        </w:rPr>
        <w:t xml:space="preserve"> tra quelli proposti (come descritto nel manuale Indizione di una Procedura di Gara o di Appalto specifico), verrà mostrata una tabella composta dalle voci e dagli attributi utili a specificare i beni, i servizi ed i lavori oggetto della Procedura di Gara.</w:t>
      </w:r>
    </w:p>
    <w:p w14:paraId="5D2D3807" w14:textId="493EA4B7" w:rsidR="0090121D" w:rsidRPr="0090121D" w:rsidRDefault="0090121D" w:rsidP="0090121D">
      <w:pPr>
        <w:spacing w:line="240" w:lineRule="auto"/>
        <w:jc w:val="both"/>
        <w:rPr>
          <w:rStyle w:val="Enfasidelicata"/>
          <w:rFonts w:cs="Arial"/>
          <w:i w:val="0"/>
          <w:iCs w:val="0"/>
          <w:color w:val="auto"/>
          <w:sz w:val="22"/>
        </w:rPr>
      </w:pPr>
      <w:r w:rsidRPr="0090121D">
        <w:rPr>
          <w:rStyle w:val="Enfasidelicata"/>
          <w:rFonts w:cs="Arial"/>
          <w:i w:val="0"/>
          <w:iCs w:val="0"/>
          <w:color w:val="auto"/>
          <w:sz w:val="22"/>
        </w:rPr>
        <w:t>È possibile utilizzare uno dei modelli standard preconfigurati, andando direttamente a compilare la tabella relativa ai prodotti. Tuttavia, è possibile anche personalizzare il modello selezionato, cliccando sull’apposito comando</w:t>
      </w:r>
      <w:r>
        <w:rPr>
          <w:rStyle w:val="Enfasidelicata"/>
          <w:rFonts w:cs="Arial"/>
          <w:i w:val="0"/>
          <w:iCs w:val="0"/>
          <w:color w:val="auto"/>
          <w:sz w:val="22"/>
        </w:rPr>
        <w:t xml:space="preserve"> </w:t>
      </w:r>
      <w:r>
        <w:rPr>
          <w:noProof/>
        </w:rPr>
        <w:drawing>
          <wp:inline distT="0" distB="0" distL="0" distR="0" wp14:anchorId="0341E8A3" wp14:editId="128654C3">
            <wp:extent cx="792480" cy="148590"/>
            <wp:effectExtent l="19050" t="19050" r="26670" b="22860"/>
            <wp:docPr id="24" name="Immagine 1" descr="Immagine che contiene testo, screenshot,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mmagine che contiene testo, screenshot, interni&#10;&#10;Descrizione generata automaticamente"/>
                    <pic:cNvPicPr>
                      <a:picLocks noChangeAspect="1"/>
                    </pic:cNvPicPr>
                  </pic:nvPicPr>
                  <pic:blipFill rotWithShape="1">
                    <a:blip r:embed="rId12" cstate="print">
                      <a:extLst>
                        <a:ext uri="{28A0092B-C50C-407E-A947-70E740481C1C}">
                          <a14:useLocalDpi xmlns:a14="http://schemas.microsoft.com/office/drawing/2010/main" val="0"/>
                        </a:ext>
                      </a:extLst>
                    </a:blip>
                    <a:srcRect l="45667" t="31234" r="43890" b="65138"/>
                    <a:stretch/>
                  </pic:blipFill>
                  <pic:spPr bwMode="auto">
                    <a:xfrm>
                      <a:off x="0" y="0"/>
                      <a:ext cx="792480" cy="148590"/>
                    </a:xfrm>
                    <a:prstGeom prst="rect">
                      <a:avLst/>
                    </a:prstGeom>
                    <a:ln w="9525" cap="flat" cmpd="sng" algn="ctr">
                      <a:solidFill>
                        <a:srgbClr val="2683C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r w:rsidRPr="0090121D">
        <w:rPr>
          <w:rStyle w:val="Enfasidelicata"/>
          <w:rFonts w:cs="Arial"/>
          <w:i w:val="0"/>
          <w:iCs w:val="0"/>
          <w:color w:val="auto"/>
          <w:sz w:val="22"/>
        </w:rPr>
        <w:t xml:space="preserve"> per modificare gli attributi da utilizzare, il loro ordinamento, le formule di calcolo e gli eventuali vincoli.</w:t>
      </w:r>
    </w:p>
    <w:p w14:paraId="76EDDD6C" w14:textId="2ACB5DC7" w:rsidR="0090121D" w:rsidRPr="009D7978" w:rsidRDefault="0090121D" w:rsidP="0090121D">
      <w:pPr>
        <w:spacing w:line="240" w:lineRule="auto"/>
        <w:jc w:val="both"/>
        <w:rPr>
          <w:rStyle w:val="Enfasidelicata"/>
          <w:rFonts w:cs="Arial"/>
          <w:i w:val="0"/>
          <w:iCs w:val="0"/>
          <w:color w:val="auto"/>
          <w:sz w:val="22"/>
        </w:rPr>
      </w:pPr>
      <w:r w:rsidRPr="0090121D">
        <w:rPr>
          <w:rStyle w:val="Enfasidelicata"/>
          <w:rFonts w:cs="Arial"/>
          <w:i w:val="0"/>
          <w:iCs w:val="0"/>
          <w:color w:val="auto"/>
          <w:sz w:val="22"/>
        </w:rPr>
        <w:t>La compilazione/modifica del modello di gara è consentita, oltre che per il compilatore del documento ed il Responsabile Unico del Procedimento (R.U.P.), anche per gli utenti con ruolo di Referente tecnico indicati nella sezione Riferimenti del bando/invito/appalto specifico.</w:t>
      </w:r>
    </w:p>
    <w:p w14:paraId="7C1B8F73" w14:textId="6AC65DDA" w:rsidR="0010269D" w:rsidRPr="009D7978" w:rsidRDefault="0010269D" w:rsidP="009D7978">
      <w:pPr>
        <w:jc w:val="both"/>
        <w:rPr>
          <w:rFonts w:cs="Arial"/>
          <w:sz w:val="22"/>
        </w:rPr>
      </w:pPr>
    </w:p>
    <w:p w14:paraId="461D48FA" w14:textId="393C50BC" w:rsidR="0090121D" w:rsidRDefault="0090121D" w:rsidP="0090121D">
      <w:pPr>
        <w:pStyle w:val="Titolo1"/>
        <w:jc w:val="both"/>
      </w:pPr>
      <w:bookmarkStart w:id="2" w:name="_Toc153374826"/>
      <w:r>
        <w:t>Configurazione del modello di offerta</w:t>
      </w:r>
      <w:bookmarkEnd w:id="2"/>
    </w:p>
    <w:p w14:paraId="56226C32" w14:textId="756C6952" w:rsidR="0090121D" w:rsidRDefault="0090121D" w:rsidP="0090121D">
      <w:pPr>
        <w:rPr>
          <w:sz w:val="22"/>
        </w:rPr>
      </w:pPr>
      <w:r w:rsidRPr="0090121D">
        <w:rPr>
          <w:sz w:val="22"/>
        </w:rPr>
        <w:t xml:space="preserve">Nella sezione </w:t>
      </w:r>
      <w:r w:rsidRPr="0090121D">
        <w:rPr>
          <w:b/>
          <w:bCs/>
          <w:sz w:val="22"/>
        </w:rPr>
        <w:t>Prodotti</w:t>
      </w:r>
      <w:r w:rsidRPr="0090121D">
        <w:rPr>
          <w:sz w:val="22"/>
        </w:rPr>
        <w:t xml:space="preserve"> o </w:t>
      </w:r>
      <w:r w:rsidRPr="0090121D">
        <w:rPr>
          <w:b/>
          <w:bCs/>
          <w:sz w:val="22"/>
        </w:rPr>
        <w:t>Lotti</w:t>
      </w:r>
      <w:r w:rsidRPr="0090121D">
        <w:rPr>
          <w:sz w:val="22"/>
        </w:rPr>
        <w:t xml:space="preserve">, a seconda se la gara preveda o meno lotti, cliccare sul comando </w:t>
      </w:r>
      <w:r w:rsidRPr="0090121D">
        <w:rPr>
          <w:b/>
          <w:bCs/>
          <w:i/>
          <w:iCs/>
          <w:sz w:val="22"/>
        </w:rPr>
        <w:t>Apri dettaglio modello</w:t>
      </w:r>
      <w:r w:rsidRPr="0090121D">
        <w:rPr>
          <w:sz w:val="22"/>
        </w:rPr>
        <w:t xml:space="preserve"> per accedere al dettaglio del modello e procedere con la modifica dello stesso.</w:t>
      </w:r>
    </w:p>
    <w:p w14:paraId="1F273479" w14:textId="77777777" w:rsidR="002512B1" w:rsidRDefault="006D3301" w:rsidP="002512B1">
      <w:pPr>
        <w:keepNext/>
      </w:pPr>
      <w:r w:rsidRPr="006D3301">
        <w:rPr>
          <w:noProof/>
          <w:sz w:val="22"/>
        </w:rPr>
        <w:lastRenderedPageBreak/>
        <w:drawing>
          <wp:inline distT="0" distB="0" distL="0" distR="0" wp14:anchorId="616B505E" wp14:editId="583ECC7F">
            <wp:extent cx="6116320" cy="2111375"/>
            <wp:effectExtent l="19050" t="19050" r="17780" b="22225"/>
            <wp:docPr id="272334716" name="Immagine 1" descr="Immagine che contiene testo, software, Carattere, Pagina Web&#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34716" name="Immagine 1" descr="Immagine che contiene testo, software, Carattere, Pagina Web&#10;&#10;Descrizione generata automaticamente"/>
                    <pic:cNvPicPr/>
                  </pic:nvPicPr>
                  <pic:blipFill>
                    <a:blip r:embed="rId13"/>
                    <a:stretch>
                      <a:fillRect/>
                    </a:stretch>
                  </pic:blipFill>
                  <pic:spPr>
                    <a:xfrm>
                      <a:off x="0" y="0"/>
                      <a:ext cx="6116320" cy="2111375"/>
                    </a:xfrm>
                    <a:prstGeom prst="rect">
                      <a:avLst/>
                    </a:prstGeom>
                    <a:ln w="3175">
                      <a:solidFill>
                        <a:srgbClr val="00B0F0"/>
                      </a:solidFill>
                    </a:ln>
                  </pic:spPr>
                </pic:pic>
              </a:graphicData>
            </a:graphic>
          </wp:inline>
        </w:drawing>
      </w:r>
    </w:p>
    <w:p w14:paraId="7A8E268B" w14:textId="51A76217" w:rsidR="006D3301" w:rsidRPr="0090121D" w:rsidRDefault="002512B1" w:rsidP="002512B1">
      <w:pPr>
        <w:pStyle w:val="Didascalia"/>
        <w:jc w:val="center"/>
        <w:rPr>
          <w:sz w:val="22"/>
        </w:rPr>
      </w:pPr>
      <w:bookmarkStart w:id="3" w:name="_Toc153374813"/>
      <w:r>
        <w:t xml:space="preserve">Figura </w:t>
      </w:r>
      <w:r w:rsidR="00635F76">
        <w:fldChar w:fldCharType="begin"/>
      </w:r>
      <w:r w:rsidR="00635F76">
        <w:instrText xml:space="preserve"> SEQ Figura \* ARABIC </w:instrText>
      </w:r>
      <w:r w:rsidR="00635F76">
        <w:fldChar w:fldCharType="separate"/>
      </w:r>
      <w:r w:rsidR="00A50BA3">
        <w:rPr>
          <w:noProof/>
        </w:rPr>
        <w:t>1</w:t>
      </w:r>
      <w:r w:rsidR="00635F76">
        <w:rPr>
          <w:noProof/>
        </w:rPr>
        <w:fldChar w:fldCharType="end"/>
      </w:r>
      <w:r>
        <w:t xml:space="preserve"> - Modello</w:t>
      </w:r>
      <w:bookmarkEnd w:id="3"/>
    </w:p>
    <w:p w14:paraId="48124A0E" w14:textId="411B027D" w:rsidR="0090121D" w:rsidRPr="0090121D" w:rsidRDefault="0090121D" w:rsidP="0090121D">
      <w:pPr>
        <w:rPr>
          <w:sz w:val="22"/>
          <w:u w:val="single"/>
        </w:rPr>
      </w:pPr>
      <w:r w:rsidRPr="0090121D">
        <w:rPr>
          <w:sz w:val="22"/>
          <w:u w:val="single"/>
        </w:rPr>
        <w:t>Le modifiche riguarderanno solo il modello specifico usato in gara, e non il modello base in sé.</w:t>
      </w:r>
    </w:p>
    <w:p w14:paraId="7E7704A5" w14:textId="77777777" w:rsidR="0090121D" w:rsidRPr="0090121D" w:rsidRDefault="0090121D" w:rsidP="0090121D">
      <w:pPr>
        <w:rPr>
          <w:sz w:val="22"/>
        </w:rPr>
      </w:pPr>
      <w:r w:rsidRPr="0090121D">
        <w:rPr>
          <w:sz w:val="22"/>
        </w:rPr>
        <w:t>Verrà mostrata una schermata nella quale è presente una toolbar con una serie di comandi per la gestione del documento:</w:t>
      </w:r>
    </w:p>
    <w:p w14:paraId="36FA35A3" w14:textId="01AAD1FF" w:rsidR="0090121D" w:rsidRPr="0090121D" w:rsidRDefault="0090121D" w:rsidP="00635F76">
      <w:pPr>
        <w:pStyle w:val="Paragrafoelenco"/>
        <w:numPr>
          <w:ilvl w:val="0"/>
          <w:numId w:val="7"/>
        </w:numPr>
        <w:jc w:val="both"/>
        <w:rPr>
          <w:sz w:val="22"/>
        </w:rPr>
      </w:pPr>
      <w:r w:rsidRPr="0090121D">
        <w:rPr>
          <w:sz w:val="22"/>
          <w:u w:val="single"/>
        </w:rPr>
        <w:t>Salva</w:t>
      </w:r>
      <w:r w:rsidRPr="0090121D">
        <w:rPr>
          <w:sz w:val="22"/>
        </w:rPr>
        <w:t>: permette di salvare la personalizzazione del modello per poterlo riprendere in un secondo momento (cliccando sempre sul comando Apri dettagli modello, viene riproposta sempre l’ultima versione salvata);</w:t>
      </w:r>
    </w:p>
    <w:p w14:paraId="37E88642" w14:textId="0A329DA2" w:rsidR="0090121D" w:rsidRPr="0090121D" w:rsidRDefault="0090121D" w:rsidP="00635F76">
      <w:pPr>
        <w:pStyle w:val="Paragrafoelenco"/>
        <w:numPr>
          <w:ilvl w:val="0"/>
          <w:numId w:val="7"/>
        </w:numPr>
        <w:jc w:val="both"/>
        <w:rPr>
          <w:sz w:val="22"/>
        </w:rPr>
      </w:pPr>
      <w:r w:rsidRPr="0090121D">
        <w:rPr>
          <w:sz w:val="22"/>
          <w:u w:val="single"/>
        </w:rPr>
        <w:t>Conferma</w:t>
      </w:r>
      <w:r w:rsidRPr="0090121D">
        <w:rPr>
          <w:sz w:val="22"/>
        </w:rPr>
        <w:t>: applica le modifiche apportate al modello;</w:t>
      </w:r>
    </w:p>
    <w:p w14:paraId="6E7355DC" w14:textId="5D71331D" w:rsidR="0090121D" w:rsidRPr="0090121D" w:rsidRDefault="0090121D" w:rsidP="00635F76">
      <w:pPr>
        <w:pStyle w:val="Paragrafoelenco"/>
        <w:numPr>
          <w:ilvl w:val="0"/>
          <w:numId w:val="7"/>
        </w:numPr>
        <w:jc w:val="both"/>
        <w:rPr>
          <w:sz w:val="22"/>
        </w:rPr>
      </w:pPr>
      <w:r w:rsidRPr="0090121D">
        <w:rPr>
          <w:sz w:val="22"/>
          <w:u w:val="single"/>
        </w:rPr>
        <w:t>Prendi in Carico</w:t>
      </w:r>
      <w:r w:rsidRPr="0090121D">
        <w:rPr>
          <w:sz w:val="22"/>
        </w:rPr>
        <w:t>: per prendere in carico il documento, con il conseguente blocco di gestione per un altro utente registrato ed abilitato alla gestione dello stesso sulla gara;</w:t>
      </w:r>
    </w:p>
    <w:p w14:paraId="59B1C87D" w14:textId="1CC222C8" w:rsidR="0090121D" w:rsidRPr="0090121D" w:rsidRDefault="0090121D" w:rsidP="00635F76">
      <w:pPr>
        <w:pStyle w:val="Paragrafoelenco"/>
        <w:numPr>
          <w:ilvl w:val="0"/>
          <w:numId w:val="7"/>
        </w:numPr>
        <w:jc w:val="both"/>
        <w:rPr>
          <w:sz w:val="22"/>
        </w:rPr>
      </w:pPr>
      <w:r w:rsidRPr="0090121D">
        <w:rPr>
          <w:sz w:val="22"/>
          <w:u w:val="single"/>
        </w:rPr>
        <w:t>Rilascia</w:t>
      </w:r>
      <w:r w:rsidRPr="0090121D">
        <w:rPr>
          <w:sz w:val="22"/>
        </w:rPr>
        <w:t xml:space="preserve">: per sganciare il documento dalla propria utenza e renderne disponibile la gestione ad un altro utente registrato ed abilitato alla gestione dello stesso sulla gara; </w:t>
      </w:r>
    </w:p>
    <w:p w14:paraId="14654F16" w14:textId="3B92363D" w:rsidR="0090121D" w:rsidRPr="0090121D" w:rsidRDefault="0090121D" w:rsidP="00635F76">
      <w:pPr>
        <w:pStyle w:val="Paragrafoelenco"/>
        <w:numPr>
          <w:ilvl w:val="0"/>
          <w:numId w:val="7"/>
        </w:numPr>
        <w:jc w:val="both"/>
        <w:rPr>
          <w:sz w:val="22"/>
        </w:rPr>
      </w:pPr>
      <w:r w:rsidRPr="0090121D">
        <w:rPr>
          <w:sz w:val="22"/>
          <w:u w:val="single"/>
        </w:rPr>
        <w:t>Assegna a</w:t>
      </w:r>
      <w:r w:rsidRPr="0090121D">
        <w:rPr>
          <w:sz w:val="22"/>
        </w:rPr>
        <w:t xml:space="preserve">: per assegnare il documento ad un altro utente registrato ed abilitato alla gestione dello stesso sulla gara; </w:t>
      </w:r>
    </w:p>
    <w:p w14:paraId="0D97B325" w14:textId="11EE90A9" w:rsidR="0090121D" w:rsidRPr="0090121D" w:rsidRDefault="0090121D" w:rsidP="00635F76">
      <w:pPr>
        <w:pStyle w:val="Paragrafoelenco"/>
        <w:numPr>
          <w:ilvl w:val="0"/>
          <w:numId w:val="7"/>
        </w:numPr>
        <w:jc w:val="both"/>
        <w:rPr>
          <w:sz w:val="22"/>
        </w:rPr>
      </w:pPr>
      <w:r w:rsidRPr="0090121D">
        <w:rPr>
          <w:sz w:val="22"/>
          <w:u w:val="single"/>
        </w:rPr>
        <w:t>Stampa</w:t>
      </w:r>
      <w:r w:rsidRPr="0090121D">
        <w:rPr>
          <w:sz w:val="22"/>
        </w:rPr>
        <w:t>: permette di stampare la pagina visualizzata;</w:t>
      </w:r>
    </w:p>
    <w:p w14:paraId="0FC0561B" w14:textId="77CAC0FF" w:rsidR="0090121D" w:rsidRPr="0090121D" w:rsidRDefault="0090121D" w:rsidP="00635F76">
      <w:pPr>
        <w:pStyle w:val="Paragrafoelenco"/>
        <w:numPr>
          <w:ilvl w:val="0"/>
          <w:numId w:val="7"/>
        </w:numPr>
        <w:jc w:val="both"/>
        <w:rPr>
          <w:sz w:val="22"/>
        </w:rPr>
      </w:pPr>
      <w:r w:rsidRPr="0090121D">
        <w:rPr>
          <w:sz w:val="22"/>
          <w:u w:val="single"/>
        </w:rPr>
        <w:t>Precedente</w:t>
      </w:r>
      <w:r w:rsidRPr="0090121D">
        <w:rPr>
          <w:sz w:val="22"/>
        </w:rPr>
        <w:t xml:space="preserve">: permette di accedere ad una versione precedente del documento, se esistente; </w:t>
      </w:r>
    </w:p>
    <w:p w14:paraId="46CDC4E1" w14:textId="79305C7B" w:rsidR="0090121D" w:rsidRPr="0090121D" w:rsidRDefault="0090121D" w:rsidP="00635F76">
      <w:pPr>
        <w:pStyle w:val="Paragrafoelenco"/>
        <w:numPr>
          <w:ilvl w:val="0"/>
          <w:numId w:val="7"/>
        </w:numPr>
        <w:jc w:val="both"/>
        <w:rPr>
          <w:sz w:val="22"/>
        </w:rPr>
      </w:pPr>
      <w:r w:rsidRPr="0090121D">
        <w:rPr>
          <w:sz w:val="22"/>
          <w:u w:val="single"/>
        </w:rPr>
        <w:t>Esporta in XML</w:t>
      </w:r>
      <w:r w:rsidRPr="0090121D">
        <w:rPr>
          <w:sz w:val="22"/>
        </w:rPr>
        <w:t>: permette di esportare le informazioni contenute sulla pagina in formato XML;</w:t>
      </w:r>
    </w:p>
    <w:p w14:paraId="66E29B2D" w14:textId="6CD2C43D" w:rsidR="0090121D" w:rsidRPr="0090121D" w:rsidRDefault="0090121D" w:rsidP="00635F76">
      <w:pPr>
        <w:pStyle w:val="Paragrafoelenco"/>
        <w:numPr>
          <w:ilvl w:val="0"/>
          <w:numId w:val="7"/>
        </w:numPr>
        <w:jc w:val="both"/>
        <w:rPr>
          <w:sz w:val="22"/>
          <w:u w:val="single"/>
        </w:rPr>
      </w:pPr>
      <w:r w:rsidRPr="0090121D">
        <w:rPr>
          <w:sz w:val="22"/>
          <w:u w:val="single"/>
        </w:rPr>
        <w:t>Chiudi.</w:t>
      </w:r>
    </w:p>
    <w:p w14:paraId="0309E0FC" w14:textId="77777777" w:rsidR="0090121D" w:rsidRPr="0090121D" w:rsidRDefault="0090121D" w:rsidP="0090121D">
      <w:pPr>
        <w:jc w:val="both"/>
        <w:rPr>
          <w:sz w:val="22"/>
          <w:u w:val="single"/>
        </w:rPr>
      </w:pPr>
    </w:p>
    <w:p w14:paraId="39D5B658" w14:textId="77777777" w:rsidR="0090121D" w:rsidRPr="0090121D" w:rsidRDefault="0090121D" w:rsidP="0090121D">
      <w:pPr>
        <w:jc w:val="both"/>
        <w:rPr>
          <w:sz w:val="22"/>
        </w:rPr>
      </w:pPr>
      <w:r w:rsidRPr="0090121D">
        <w:rPr>
          <w:sz w:val="22"/>
        </w:rPr>
        <w:t xml:space="preserve">Nell’area sottostante verranno visualizzate una serie di informazioni identificative e non editabili quali l’Operatore, il Registro di Sistema ed alcune informazioni relative all’Ente (Azienda). </w:t>
      </w:r>
    </w:p>
    <w:p w14:paraId="56C12B1B" w14:textId="77777777" w:rsidR="0090121D" w:rsidRDefault="0090121D" w:rsidP="0090121D">
      <w:pPr>
        <w:jc w:val="both"/>
        <w:rPr>
          <w:sz w:val="22"/>
        </w:rPr>
      </w:pPr>
      <w:r w:rsidRPr="0090121D">
        <w:rPr>
          <w:sz w:val="22"/>
        </w:rPr>
        <w:t>A seguire, viene invece riportato l’Ambito di riferimento, precedentemente selezionato nella sezione Prodotti/Lotti e le quattro tabelle che consentono la configurazione del modello, ciascuna con i relativi comandi.</w:t>
      </w:r>
    </w:p>
    <w:p w14:paraId="2620EDB4" w14:textId="20F7AD75" w:rsidR="006D3301" w:rsidRPr="0090121D" w:rsidRDefault="006D3301" w:rsidP="0090121D">
      <w:pPr>
        <w:jc w:val="both"/>
        <w:rPr>
          <w:sz w:val="22"/>
        </w:rPr>
      </w:pPr>
    </w:p>
    <w:p w14:paraId="4B9F87A5" w14:textId="77777777" w:rsidR="0090121D" w:rsidRPr="0090121D" w:rsidRDefault="0090121D" w:rsidP="0090121D">
      <w:pPr>
        <w:jc w:val="both"/>
        <w:rPr>
          <w:sz w:val="22"/>
        </w:rPr>
      </w:pPr>
      <w:r w:rsidRPr="0090121D">
        <w:rPr>
          <w:sz w:val="22"/>
        </w:rPr>
        <w:lastRenderedPageBreak/>
        <w:t>In particolare, vengono mostrate le seguenti tabelle, descritte dettagliatamente nei paragrafi successivi:</w:t>
      </w:r>
    </w:p>
    <w:p w14:paraId="4223A0CE" w14:textId="3EEAEE67" w:rsidR="0090121D" w:rsidRPr="0090121D" w:rsidRDefault="0090121D" w:rsidP="00635F76">
      <w:pPr>
        <w:pStyle w:val="Paragrafoelenco"/>
        <w:numPr>
          <w:ilvl w:val="0"/>
          <w:numId w:val="8"/>
        </w:numPr>
        <w:jc w:val="both"/>
        <w:rPr>
          <w:sz w:val="22"/>
        </w:rPr>
      </w:pPr>
      <w:r w:rsidRPr="0090121D">
        <w:rPr>
          <w:sz w:val="22"/>
        </w:rPr>
        <w:t>Attributi da usare nelle fasi della gara: nella tabella si definiscono gli attributi con le relative caratteristiche ed il momento in cui verranno richiesti;</w:t>
      </w:r>
    </w:p>
    <w:p w14:paraId="6BDCCCD5" w14:textId="7278F44E" w:rsidR="0090121D" w:rsidRPr="0090121D" w:rsidRDefault="0090121D" w:rsidP="00635F76">
      <w:pPr>
        <w:pStyle w:val="Paragrafoelenco"/>
        <w:numPr>
          <w:ilvl w:val="0"/>
          <w:numId w:val="8"/>
        </w:numPr>
        <w:jc w:val="both"/>
        <w:rPr>
          <w:sz w:val="22"/>
        </w:rPr>
      </w:pPr>
      <w:r w:rsidRPr="0090121D">
        <w:rPr>
          <w:sz w:val="22"/>
        </w:rPr>
        <w:t>Calcolo del valore economico: nella tabella viene definito il calcolo sulla base del quale la piattaforma definirà il valore offerto da ciascun offerente;</w:t>
      </w:r>
    </w:p>
    <w:p w14:paraId="10AB0AF5" w14:textId="68BAF873" w:rsidR="0090121D" w:rsidRPr="0090121D" w:rsidRDefault="0090121D" w:rsidP="00635F76">
      <w:pPr>
        <w:pStyle w:val="Paragrafoelenco"/>
        <w:numPr>
          <w:ilvl w:val="0"/>
          <w:numId w:val="8"/>
        </w:numPr>
        <w:jc w:val="both"/>
        <w:rPr>
          <w:sz w:val="22"/>
        </w:rPr>
      </w:pPr>
      <w:r w:rsidRPr="0090121D">
        <w:rPr>
          <w:sz w:val="22"/>
        </w:rPr>
        <w:t>Colonne calcolate: nella tabella verranno definite le formule di calcolo per tutti gli attributi per i quali si è definito di usare un valore calcolato;</w:t>
      </w:r>
    </w:p>
    <w:p w14:paraId="7D3DDFC8" w14:textId="75CA729B" w:rsidR="0090121D" w:rsidRPr="0090121D" w:rsidRDefault="0090121D" w:rsidP="00635F76">
      <w:pPr>
        <w:pStyle w:val="Paragrafoelenco"/>
        <w:numPr>
          <w:ilvl w:val="0"/>
          <w:numId w:val="8"/>
        </w:numPr>
        <w:jc w:val="both"/>
        <w:rPr>
          <w:sz w:val="22"/>
        </w:rPr>
      </w:pPr>
      <w:r w:rsidRPr="0090121D">
        <w:rPr>
          <w:sz w:val="22"/>
        </w:rPr>
        <w:t>Vincoli sugli attributi del modello: la tabella permette di configurare eventuali vincoli sugli attributi.</w:t>
      </w:r>
    </w:p>
    <w:p w14:paraId="2540AB4E" w14:textId="6D8BEEEA" w:rsidR="00410757" w:rsidRPr="00805A21" w:rsidRDefault="00410757" w:rsidP="00E17648">
      <w:pPr>
        <w:spacing w:line="240" w:lineRule="auto"/>
        <w:jc w:val="both"/>
        <w:rPr>
          <w:rFonts w:cs="Arial"/>
          <w:sz w:val="22"/>
        </w:rPr>
      </w:pPr>
    </w:p>
    <w:p w14:paraId="585B1AFC" w14:textId="44624F7D" w:rsidR="00410757" w:rsidRPr="000D1CF2" w:rsidRDefault="0090121D" w:rsidP="000D1CF2">
      <w:pPr>
        <w:pStyle w:val="Titolo2"/>
      </w:pPr>
      <w:bookmarkStart w:id="4" w:name="_Toc153374827"/>
      <w:r>
        <w:t>Attributi da usare nelle fasi di gara</w:t>
      </w:r>
      <w:bookmarkEnd w:id="4"/>
    </w:p>
    <w:p w14:paraId="0427C4FD" w14:textId="68621988" w:rsidR="0090121D" w:rsidRDefault="0090121D" w:rsidP="00E17648">
      <w:pPr>
        <w:jc w:val="both"/>
        <w:rPr>
          <w:rFonts w:cs="Arial"/>
          <w:sz w:val="22"/>
        </w:rPr>
      </w:pPr>
      <w:r>
        <w:rPr>
          <w:rFonts w:cs="Arial"/>
          <w:sz w:val="22"/>
        </w:rPr>
        <w:t xml:space="preserve">Tutte </w:t>
      </w:r>
      <w:r w:rsidRPr="0090121D">
        <w:rPr>
          <w:rFonts w:cs="Arial"/>
          <w:sz w:val="22"/>
        </w:rPr>
        <w:t xml:space="preserve">le voci della colonna </w:t>
      </w:r>
      <w:r w:rsidRPr="0090121D">
        <w:rPr>
          <w:rFonts w:cs="Arial"/>
          <w:b/>
          <w:bCs/>
          <w:sz w:val="22"/>
        </w:rPr>
        <w:t>Descrizione Attributo</w:t>
      </w:r>
      <w:r w:rsidRPr="0090121D">
        <w:rPr>
          <w:rFonts w:cs="Arial"/>
          <w:sz w:val="22"/>
        </w:rPr>
        <w:t xml:space="preserve"> presenti nella tabella </w:t>
      </w:r>
      <w:r w:rsidRPr="0090121D">
        <w:rPr>
          <w:rFonts w:cs="Arial"/>
          <w:b/>
          <w:bCs/>
          <w:sz w:val="22"/>
        </w:rPr>
        <w:t>Attributi da usare nelle fasi della gara</w:t>
      </w:r>
      <w:r w:rsidRPr="0090121D">
        <w:rPr>
          <w:rFonts w:cs="Arial"/>
          <w:sz w:val="22"/>
        </w:rPr>
        <w:t xml:space="preserve"> corrispondono alla denominazione delle singole colonne che compongono la corrispettiva tabella </w:t>
      </w:r>
      <w:r w:rsidRPr="0090121D">
        <w:rPr>
          <w:rFonts w:cs="Arial"/>
          <w:b/>
          <w:bCs/>
          <w:sz w:val="22"/>
        </w:rPr>
        <w:t>Elenco Prodotti</w:t>
      </w:r>
      <w:r w:rsidRPr="0090121D">
        <w:rPr>
          <w:rFonts w:cs="Arial"/>
          <w:sz w:val="22"/>
        </w:rPr>
        <w:t xml:space="preserve"> nella sezione </w:t>
      </w:r>
      <w:r w:rsidRPr="0090121D">
        <w:rPr>
          <w:rFonts w:cs="Arial"/>
          <w:b/>
          <w:bCs/>
          <w:sz w:val="22"/>
        </w:rPr>
        <w:t>Prodotti/Lotti</w:t>
      </w:r>
      <w:r w:rsidRPr="0090121D">
        <w:rPr>
          <w:rFonts w:cs="Arial"/>
          <w:sz w:val="22"/>
        </w:rPr>
        <w:t>.</w:t>
      </w:r>
    </w:p>
    <w:p w14:paraId="78C96492" w14:textId="260AA382" w:rsidR="0090121D" w:rsidRDefault="0090121D" w:rsidP="00E17648">
      <w:pPr>
        <w:jc w:val="both"/>
        <w:rPr>
          <w:rFonts w:cs="Arial"/>
          <w:sz w:val="22"/>
        </w:rPr>
      </w:pPr>
      <w:r w:rsidRPr="0090121D">
        <w:rPr>
          <w:rFonts w:cs="Arial"/>
          <w:sz w:val="22"/>
        </w:rPr>
        <w:t xml:space="preserve">Sopra alla tabella </w:t>
      </w:r>
      <w:r w:rsidRPr="0090121D">
        <w:rPr>
          <w:rFonts w:cs="Arial"/>
          <w:b/>
          <w:bCs/>
          <w:sz w:val="22"/>
        </w:rPr>
        <w:t>Attributi da usare nelle fasi della gara</w:t>
      </w:r>
      <w:r w:rsidRPr="0090121D">
        <w:rPr>
          <w:rFonts w:cs="Arial"/>
          <w:sz w:val="22"/>
        </w:rPr>
        <w:t>, è disponibile una toolbar con alcuni comandi per la gestione della stessa.</w:t>
      </w:r>
    </w:p>
    <w:p w14:paraId="09DC49B4" w14:textId="77777777" w:rsidR="0090121D" w:rsidRDefault="0090121D" w:rsidP="00E17648">
      <w:pPr>
        <w:jc w:val="both"/>
        <w:rPr>
          <w:rFonts w:cs="Arial"/>
          <w:sz w:val="22"/>
        </w:rPr>
      </w:pPr>
    </w:p>
    <w:p w14:paraId="2B3E7692" w14:textId="6528BB41" w:rsidR="002512B1" w:rsidRPr="000D1CF2" w:rsidRDefault="0090121D" w:rsidP="002512B1">
      <w:pPr>
        <w:pStyle w:val="Titolo3"/>
        <w:rPr>
          <w:sz w:val="24"/>
          <w:szCs w:val="28"/>
        </w:rPr>
      </w:pPr>
      <w:bookmarkStart w:id="5" w:name="_Toc153374828"/>
      <w:r w:rsidRPr="00186EB6">
        <w:rPr>
          <w:sz w:val="24"/>
          <w:szCs w:val="28"/>
        </w:rPr>
        <w:t>Tool bar dei comandi</w:t>
      </w:r>
      <w:bookmarkEnd w:id="5"/>
    </w:p>
    <w:p w14:paraId="446463FD" w14:textId="77777777" w:rsidR="002512B1" w:rsidRDefault="006D3301" w:rsidP="002512B1">
      <w:pPr>
        <w:keepNext/>
        <w:spacing w:line="240" w:lineRule="auto"/>
        <w:jc w:val="both"/>
      </w:pPr>
      <w:r w:rsidRPr="006D3301">
        <w:rPr>
          <w:noProof/>
          <w:sz w:val="22"/>
        </w:rPr>
        <w:drawing>
          <wp:inline distT="0" distB="0" distL="0" distR="0" wp14:anchorId="258C68C3" wp14:editId="6DCAFA35">
            <wp:extent cx="6116320" cy="2368550"/>
            <wp:effectExtent l="19050" t="19050" r="17780" b="12700"/>
            <wp:docPr id="627749618" name="Immagine 1"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49618" name="Immagine 1" descr="Immagine che contiene testo, schermata, numero, Carattere&#10;&#10;Descrizione generata automaticamente"/>
                    <pic:cNvPicPr/>
                  </pic:nvPicPr>
                  <pic:blipFill rotWithShape="1">
                    <a:blip r:embed="rId14"/>
                    <a:srcRect b="22854"/>
                    <a:stretch/>
                  </pic:blipFill>
                  <pic:spPr bwMode="auto">
                    <a:xfrm>
                      <a:off x="0" y="0"/>
                      <a:ext cx="6116320" cy="2368550"/>
                    </a:xfrm>
                    <a:prstGeom prst="rect">
                      <a:avLst/>
                    </a:prstGeom>
                    <a:ln w="3175">
                      <a:solidFill>
                        <a:srgbClr val="00B0F0"/>
                      </a:solidFill>
                    </a:ln>
                    <a:extLst>
                      <a:ext uri="{53640926-AAD7-44D8-BBD7-CCE9431645EC}">
                        <a14:shadowObscured xmlns:a14="http://schemas.microsoft.com/office/drawing/2010/main"/>
                      </a:ext>
                    </a:extLst>
                  </pic:spPr>
                </pic:pic>
              </a:graphicData>
            </a:graphic>
          </wp:inline>
        </w:drawing>
      </w:r>
    </w:p>
    <w:p w14:paraId="259CA787" w14:textId="7E7022D9" w:rsidR="006D3301" w:rsidRDefault="002512B1" w:rsidP="002512B1">
      <w:pPr>
        <w:pStyle w:val="Didascalia"/>
        <w:jc w:val="center"/>
        <w:rPr>
          <w:sz w:val="22"/>
        </w:rPr>
      </w:pPr>
      <w:bookmarkStart w:id="6" w:name="_Toc153374814"/>
      <w:r>
        <w:t xml:space="preserve">Figura </w:t>
      </w:r>
      <w:r w:rsidR="00635F76">
        <w:fldChar w:fldCharType="begin"/>
      </w:r>
      <w:r w:rsidR="00635F76">
        <w:instrText xml:space="preserve"> SEQ Figura \* ARABIC </w:instrText>
      </w:r>
      <w:r w:rsidR="00635F76">
        <w:fldChar w:fldCharType="separate"/>
      </w:r>
      <w:r w:rsidR="00A50BA3">
        <w:rPr>
          <w:noProof/>
        </w:rPr>
        <w:t>2</w:t>
      </w:r>
      <w:r w:rsidR="00635F76">
        <w:rPr>
          <w:noProof/>
        </w:rPr>
        <w:fldChar w:fldCharType="end"/>
      </w:r>
      <w:r>
        <w:t xml:space="preserve"> - Dettaglio modello</w:t>
      </w:r>
      <w:bookmarkEnd w:id="6"/>
    </w:p>
    <w:p w14:paraId="4163A78F" w14:textId="36E2607F" w:rsidR="0090121D" w:rsidRPr="00186EB6" w:rsidRDefault="0090121D" w:rsidP="00186EB6">
      <w:pPr>
        <w:spacing w:line="240" w:lineRule="auto"/>
        <w:jc w:val="both"/>
        <w:rPr>
          <w:sz w:val="22"/>
        </w:rPr>
      </w:pPr>
      <w:r w:rsidRPr="00186EB6">
        <w:rPr>
          <w:sz w:val="22"/>
        </w:rPr>
        <w:t xml:space="preserve">Il comando </w:t>
      </w:r>
      <w:r w:rsidRPr="00186EB6">
        <w:rPr>
          <w:b/>
          <w:bCs/>
          <w:sz w:val="22"/>
        </w:rPr>
        <w:t>Aggiungi attributo</w:t>
      </w:r>
      <w:r w:rsidRPr="00186EB6">
        <w:rPr>
          <w:sz w:val="22"/>
        </w:rPr>
        <w:t xml:space="preserve"> </w:t>
      </w:r>
      <w:r w:rsidR="00186EB6" w:rsidRPr="00186EB6">
        <w:rPr>
          <w:sz w:val="22"/>
        </w:rPr>
        <w:t>c</w:t>
      </w:r>
      <w:r w:rsidRPr="00186EB6">
        <w:rPr>
          <w:sz w:val="22"/>
        </w:rPr>
        <w:t>onsente l’aggiunta di un nuovo attributo, definito liberamente dall’utente compilatore. L’attributo aggiunto viene aggiunto in fondo alla tabella, può essere spostato e devono essere compilate tutte le relative opzioni;</w:t>
      </w:r>
    </w:p>
    <w:p w14:paraId="52611C3C" w14:textId="77777777" w:rsidR="00186EB6" w:rsidRPr="00186EB6" w:rsidRDefault="00186EB6" w:rsidP="00186EB6">
      <w:pPr>
        <w:spacing w:line="240" w:lineRule="auto"/>
        <w:jc w:val="both"/>
        <w:rPr>
          <w:rFonts w:asciiTheme="majorHAnsi" w:hAnsiTheme="majorHAnsi"/>
          <w:sz w:val="22"/>
        </w:rPr>
      </w:pPr>
      <w:r w:rsidRPr="00186EB6">
        <w:rPr>
          <w:sz w:val="22"/>
        </w:rPr>
        <w:lastRenderedPageBreak/>
        <w:t xml:space="preserve">I comandi </w:t>
      </w:r>
      <w:r w:rsidRPr="00186EB6">
        <w:rPr>
          <w:b/>
          <w:i/>
          <w:iCs/>
          <w:noProof/>
          <w:sz w:val="22"/>
        </w:rPr>
        <w:t>Nascondi</w:t>
      </w:r>
      <w:r w:rsidRPr="00186EB6">
        <w:rPr>
          <w:noProof/>
          <w:sz w:val="22"/>
        </w:rPr>
        <w:t xml:space="preserve"> </w:t>
      </w:r>
      <w:r w:rsidRPr="00186EB6">
        <w:rPr>
          <w:sz w:val="22"/>
        </w:rPr>
        <w:t xml:space="preserve">e </w:t>
      </w:r>
      <w:r w:rsidRPr="00186EB6">
        <w:rPr>
          <w:b/>
          <w:i/>
          <w:iCs/>
          <w:noProof/>
          <w:sz w:val="22"/>
        </w:rPr>
        <w:t>Visualizza</w:t>
      </w:r>
      <w:r w:rsidRPr="00186EB6">
        <w:rPr>
          <w:sz w:val="22"/>
        </w:rPr>
        <w:t xml:space="preserve"> permettono di nascondere/visualizzare determinate colonne per semplificare la lettura della tabella.</w:t>
      </w:r>
    </w:p>
    <w:p w14:paraId="72850EB9" w14:textId="77777777" w:rsidR="00186EB6" w:rsidRPr="00186EB6" w:rsidRDefault="00186EB6" w:rsidP="00186EB6">
      <w:pPr>
        <w:spacing w:line="240" w:lineRule="auto"/>
        <w:jc w:val="both"/>
        <w:rPr>
          <w:sz w:val="22"/>
        </w:rPr>
      </w:pPr>
      <w:r w:rsidRPr="00186EB6">
        <w:rPr>
          <w:sz w:val="22"/>
        </w:rPr>
        <w:t xml:space="preserve">Per visualizzare nuovamente una o tutte le colonne nascoste, cliccare sul comando </w:t>
      </w:r>
      <w:r w:rsidRPr="00186EB6">
        <w:rPr>
          <w:bCs/>
          <w:i/>
          <w:iCs/>
          <w:noProof/>
          <w:sz w:val="22"/>
        </w:rPr>
        <w:t>Visualizza</w:t>
      </w:r>
      <w:r w:rsidRPr="00186EB6">
        <w:rPr>
          <w:bCs/>
          <w:i/>
          <w:iCs/>
          <w:sz w:val="22"/>
        </w:rPr>
        <w:t xml:space="preserve"> </w:t>
      </w:r>
      <w:r w:rsidRPr="00186EB6">
        <w:rPr>
          <w:sz w:val="22"/>
        </w:rPr>
        <w:t>e selezionare la voce desiderata. La colonna selezionata verrà resa nuovamente visibile nella tabella degli attributi.</w:t>
      </w:r>
    </w:p>
    <w:p w14:paraId="261E0ACD" w14:textId="73658AE6" w:rsidR="00186EB6" w:rsidRPr="00186EB6" w:rsidRDefault="00186EB6" w:rsidP="00186EB6">
      <w:pPr>
        <w:spacing w:line="240" w:lineRule="auto"/>
        <w:jc w:val="both"/>
        <w:rPr>
          <w:sz w:val="22"/>
        </w:rPr>
      </w:pPr>
      <w:r w:rsidRPr="00186EB6">
        <w:rPr>
          <w:sz w:val="22"/>
        </w:rPr>
        <w:t>Il comando</w:t>
      </w:r>
      <w:r w:rsidRPr="00186EB6">
        <w:rPr>
          <w:b/>
          <w:bCs/>
          <w:i/>
          <w:iCs/>
          <w:sz w:val="22"/>
        </w:rPr>
        <w:t xml:space="preserve"> </w:t>
      </w:r>
      <w:r w:rsidRPr="00186EB6">
        <w:rPr>
          <w:b/>
          <w:bCs/>
          <w:i/>
          <w:iCs/>
          <w:noProof/>
          <w:sz w:val="22"/>
        </w:rPr>
        <w:t>Esporta in xls</w:t>
      </w:r>
      <w:r w:rsidRPr="00186EB6">
        <w:rPr>
          <w:sz w:val="22"/>
        </w:rPr>
        <w:t xml:space="preserve"> consente di esportare il modello in un file </w:t>
      </w:r>
      <w:proofErr w:type="spellStart"/>
      <w:r w:rsidRPr="00186EB6">
        <w:rPr>
          <w:sz w:val="22"/>
        </w:rPr>
        <w:t>xlsx</w:t>
      </w:r>
      <w:proofErr w:type="spellEnd"/>
      <w:r w:rsidRPr="00186EB6">
        <w:rPr>
          <w:sz w:val="22"/>
        </w:rPr>
        <w:t xml:space="preserve"> per una migliore consultazione dello stesso. Per procedere con il download del file, cliccare quindi sul comando predisposto in alto alla tabella.</w:t>
      </w:r>
    </w:p>
    <w:p w14:paraId="65CD1C4B" w14:textId="1DDF4EB7" w:rsidR="00186EB6" w:rsidRPr="00186EB6" w:rsidRDefault="00186EB6" w:rsidP="00186EB6">
      <w:pPr>
        <w:spacing w:line="240" w:lineRule="auto"/>
        <w:jc w:val="both"/>
        <w:rPr>
          <w:sz w:val="22"/>
        </w:rPr>
      </w:pPr>
      <w:r w:rsidRPr="00186EB6">
        <w:rPr>
          <w:sz w:val="22"/>
        </w:rPr>
        <w:t xml:space="preserve">I comandi </w:t>
      </w:r>
      <w:r w:rsidRPr="00186EB6">
        <w:rPr>
          <w:b/>
          <w:bCs/>
          <w:sz w:val="22"/>
        </w:rPr>
        <w:t>Giù e su</w:t>
      </w:r>
      <w:r w:rsidRPr="00186EB6">
        <w:rPr>
          <w:sz w:val="22"/>
        </w:rPr>
        <w:t xml:space="preserve"> consentono di spostare l’ordine delle colonne nella tabella </w:t>
      </w:r>
      <w:r w:rsidRPr="00186EB6">
        <w:rPr>
          <w:bCs/>
          <w:sz w:val="22"/>
        </w:rPr>
        <w:t>Elenco Prodotti.</w:t>
      </w:r>
      <w:r w:rsidRPr="00186EB6">
        <w:rPr>
          <w:sz w:val="22"/>
        </w:rPr>
        <w:t xml:space="preserve"> </w:t>
      </w:r>
    </w:p>
    <w:p w14:paraId="3CAAB1AC" w14:textId="77777777" w:rsidR="00186EB6" w:rsidRPr="00186EB6" w:rsidRDefault="00186EB6" w:rsidP="00186EB6">
      <w:pPr>
        <w:spacing w:line="240" w:lineRule="auto"/>
        <w:jc w:val="both"/>
        <w:rPr>
          <w:rFonts w:asciiTheme="majorHAnsi" w:hAnsiTheme="majorHAnsi"/>
          <w:noProof/>
          <w:sz w:val="22"/>
        </w:rPr>
      </w:pPr>
      <w:r w:rsidRPr="00186EB6">
        <w:rPr>
          <w:sz w:val="22"/>
        </w:rPr>
        <w:t xml:space="preserve">Il comando </w:t>
      </w:r>
      <w:r w:rsidRPr="00186EB6">
        <w:rPr>
          <w:b/>
          <w:i/>
          <w:iCs/>
          <w:sz w:val="22"/>
        </w:rPr>
        <w:t>Vedi</w:t>
      </w:r>
      <w:r w:rsidRPr="00186EB6">
        <w:rPr>
          <w:sz w:val="22"/>
        </w:rPr>
        <w:t xml:space="preserve"> viene mostrato in caso di attributo </w:t>
      </w:r>
      <w:r w:rsidRPr="00186EB6">
        <w:rPr>
          <w:i/>
          <w:sz w:val="22"/>
        </w:rPr>
        <w:t>Gerarchico</w:t>
      </w:r>
      <w:r w:rsidRPr="00186EB6">
        <w:rPr>
          <w:sz w:val="22"/>
        </w:rPr>
        <w:t xml:space="preserve"> o </w:t>
      </w:r>
      <w:r w:rsidRPr="00186EB6">
        <w:rPr>
          <w:i/>
          <w:sz w:val="22"/>
        </w:rPr>
        <w:t>Dominio</w:t>
      </w:r>
      <w:r w:rsidRPr="00186EB6">
        <w:rPr>
          <w:sz w:val="22"/>
        </w:rPr>
        <w:t xml:space="preserve"> e consente di visualizzare le informazioni che è possibile selezionare tra quelle proposte attraverso, per l’appunto, una struttura gerarchica. Per visualizzare tali informazioni, cliccare sulla lente.</w:t>
      </w:r>
    </w:p>
    <w:p w14:paraId="7311E99A" w14:textId="77777777" w:rsidR="00186EB6" w:rsidRDefault="00186EB6" w:rsidP="00186EB6">
      <w:pPr>
        <w:rPr>
          <w:rFonts w:asciiTheme="majorHAnsi" w:hAnsiTheme="majorHAnsi"/>
        </w:rPr>
      </w:pPr>
    </w:p>
    <w:p w14:paraId="0D856679" w14:textId="0E757A06" w:rsidR="00186EB6" w:rsidRPr="00031C2E" w:rsidRDefault="00186EB6" w:rsidP="00031C2E">
      <w:pPr>
        <w:pStyle w:val="Titolo3"/>
        <w:rPr>
          <w:sz w:val="24"/>
          <w:szCs w:val="28"/>
        </w:rPr>
      </w:pPr>
      <w:bookmarkStart w:id="7" w:name="_Toc153374829"/>
      <w:r w:rsidRPr="00186EB6">
        <w:rPr>
          <w:sz w:val="24"/>
          <w:szCs w:val="28"/>
        </w:rPr>
        <w:t>Eliminazione di un attributo</w:t>
      </w:r>
      <w:bookmarkEnd w:id="7"/>
    </w:p>
    <w:p w14:paraId="05E05308" w14:textId="77777777" w:rsidR="00186EB6" w:rsidRPr="00186EB6" w:rsidRDefault="00186EB6" w:rsidP="00186EB6">
      <w:pPr>
        <w:spacing w:line="240" w:lineRule="auto"/>
        <w:jc w:val="both"/>
        <w:rPr>
          <w:rFonts w:asciiTheme="majorHAnsi" w:hAnsiTheme="majorHAnsi"/>
          <w:sz w:val="22"/>
        </w:rPr>
      </w:pPr>
      <w:r w:rsidRPr="00186EB6">
        <w:rPr>
          <w:sz w:val="22"/>
        </w:rPr>
        <w:t xml:space="preserve">Se si vuole eliminare un’informazione presente nella tabella </w:t>
      </w:r>
      <w:r w:rsidRPr="00186EB6">
        <w:rPr>
          <w:bCs/>
          <w:i/>
          <w:iCs/>
          <w:sz w:val="22"/>
        </w:rPr>
        <w:t>Elenco Prodotti</w:t>
      </w:r>
      <w:r w:rsidRPr="00186EB6">
        <w:rPr>
          <w:sz w:val="22"/>
        </w:rPr>
        <w:t xml:space="preserve">, è necessario aprire il dettaglio del modello attraverso il comando e, nella tabella </w:t>
      </w:r>
      <w:r w:rsidRPr="00186EB6">
        <w:rPr>
          <w:b/>
          <w:i/>
          <w:iCs/>
          <w:sz w:val="22"/>
        </w:rPr>
        <w:t>Attributi da usare nelle fasi della gara</w:t>
      </w:r>
      <w:r w:rsidRPr="00186EB6">
        <w:rPr>
          <w:sz w:val="22"/>
        </w:rPr>
        <w:t xml:space="preserve"> Individuata quindi la riga relativa all’attributo da eliminare, cliccare sulla corrispettiva icona del bidone.</w:t>
      </w:r>
    </w:p>
    <w:p w14:paraId="09DE103C" w14:textId="77777777" w:rsidR="00186EB6" w:rsidRPr="00186EB6" w:rsidRDefault="00186EB6" w:rsidP="00186EB6">
      <w:pPr>
        <w:spacing w:line="240" w:lineRule="auto"/>
        <w:jc w:val="both"/>
        <w:rPr>
          <w:sz w:val="22"/>
        </w:rPr>
      </w:pPr>
      <w:r w:rsidRPr="00186EB6">
        <w:rPr>
          <w:sz w:val="22"/>
        </w:rPr>
        <w:t>Ad esempio, se il modello selezionato per la gara prevede l’attributo “Misure”, che nella procedura specifica non si intende richiedere ai partecipanti, si dovrà rimuoverlo dal dettaglio del modello.</w:t>
      </w:r>
    </w:p>
    <w:p w14:paraId="2721755C" w14:textId="77777777" w:rsidR="00186EB6" w:rsidRPr="00186EB6" w:rsidRDefault="00186EB6" w:rsidP="00186EB6">
      <w:pPr>
        <w:spacing w:line="240" w:lineRule="auto"/>
        <w:jc w:val="both"/>
        <w:rPr>
          <w:sz w:val="22"/>
        </w:rPr>
      </w:pPr>
      <w:r w:rsidRPr="00186EB6">
        <w:rPr>
          <w:sz w:val="22"/>
        </w:rPr>
        <w:t>Ci sono alcuni attributi che non potranno comunque essere rimossi.</w:t>
      </w:r>
    </w:p>
    <w:p w14:paraId="6956CDC1" w14:textId="49A020AA" w:rsidR="00186EB6" w:rsidRDefault="00186EB6" w:rsidP="0090121D">
      <w:pPr>
        <w:rPr>
          <w:sz w:val="22"/>
          <w:szCs w:val="24"/>
        </w:rPr>
      </w:pPr>
    </w:p>
    <w:p w14:paraId="316B655B" w14:textId="647B1CA4" w:rsidR="00186EB6" w:rsidRPr="00031C2E" w:rsidRDefault="00186EB6" w:rsidP="00031C2E">
      <w:pPr>
        <w:pStyle w:val="Titolo3"/>
        <w:rPr>
          <w:sz w:val="24"/>
          <w:szCs w:val="28"/>
        </w:rPr>
      </w:pPr>
      <w:bookmarkStart w:id="8" w:name="_Toc153374830"/>
      <w:r w:rsidRPr="00186EB6">
        <w:rPr>
          <w:sz w:val="24"/>
          <w:szCs w:val="28"/>
        </w:rPr>
        <w:t>Definizione degli attributi</w:t>
      </w:r>
      <w:bookmarkEnd w:id="8"/>
    </w:p>
    <w:p w14:paraId="31BB9FD5" w14:textId="77777777" w:rsidR="00186EB6" w:rsidRPr="00186EB6" w:rsidRDefault="00186EB6" w:rsidP="00186EB6">
      <w:pPr>
        <w:spacing w:line="240" w:lineRule="auto"/>
        <w:jc w:val="both"/>
        <w:rPr>
          <w:rFonts w:cs="Arial"/>
          <w:sz w:val="22"/>
        </w:rPr>
      </w:pPr>
      <w:r w:rsidRPr="00186EB6">
        <w:rPr>
          <w:rFonts w:cs="Arial"/>
          <w:sz w:val="22"/>
        </w:rPr>
        <w:t xml:space="preserve">Nella </w:t>
      </w:r>
      <w:r w:rsidRPr="00186EB6">
        <w:rPr>
          <w:rFonts w:cs="Arial"/>
          <w:b/>
          <w:bCs/>
          <w:sz w:val="22"/>
        </w:rPr>
        <w:t xml:space="preserve">colonna </w:t>
      </w:r>
      <w:r w:rsidRPr="00186EB6">
        <w:rPr>
          <w:rFonts w:cs="Arial"/>
          <w:b/>
          <w:bCs/>
          <w:i/>
          <w:iCs/>
          <w:sz w:val="22"/>
        </w:rPr>
        <w:t>Attributo</w:t>
      </w:r>
      <w:r w:rsidRPr="00186EB6">
        <w:rPr>
          <w:rFonts w:cs="Arial"/>
          <w:sz w:val="22"/>
        </w:rPr>
        <w:t>, viene indicata la tipologia dell’informazione che verrà richiesta al RUP o all’OE nelle diverse fasi:</w:t>
      </w:r>
    </w:p>
    <w:p w14:paraId="05EF7364" w14:textId="77777777" w:rsidR="00186EB6" w:rsidRPr="00186EB6" w:rsidRDefault="00186EB6" w:rsidP="00635F76">
      <w:pPr>
        <w:pStyle w:val="Paragrafoelenco"/>
        <w:numPr>
          <w:ilvl w:val="0"/>
          <w:numId w:val="9"/>
        </w:numPr>
        <w:autoSpaceDE w:val="0"/>
        <w:autoSpaceDN w:val="0"/>
        <w:adjustRightInd w:val="0"/>
        <w:spacing w:line="240" w:lineRule="auto"/>
        <w:jc w:val="both"/>
        <w:rPr>
          <w:rFonts w:cs="Arial"/>
          <w:sz w:val="22"/>
        </w:rPr>
      </w:pPr>
      <w:r w:rsidRPr="00186EB6">
        <w:rPr>
          <w:rFonts w:cs="Arial"/>
          <w:b/>
          <w:bCs/>
          <w:iCs/>
          <w:sz w:val="22"/>
          <w:u w:val="single"/>
        </w:rPr>
        <w:t>Text</w:t>
      </w:r>
      <w:r w:rsidRPr="00186EB6">
        <w:rPr>
          <w:rFonts w:cs="Arial"/>
          <w:b/>
          <w:bCs/>
          <w:iCs/>
          <w:sz w:val="22"/>
        </w:rPr>
        <w:t>:</w:t>
      </w:r>
      <w:r w:rsidRPr="00186EB6">
        <w:rPr>
          <w:rFonts w:cs="Arial"/>
          <w:sz w:val="22"/>
        </w:rPr>
        <w:t xml:space="preserve"> informazioni di tipo testuale;</w:t>
      </w:r>
    </w:p>
    <w:p w14:paraId="4E2A81F8" w14:textId="77777777" w:rsidR="00186EB6" w:rsidRPr="00186EB6" w:rsidRDefault="00186EB6" w:rsidP="00635F76">
      <w:pPr>
        <w:pStyle w:val="Paragrafoelenco"/>
        <w:numPr>
          <w:ilvl w:val="0"/>
          <w:numId w:val="9"/>
        </w:numPr>
        <w:autoSpaceDE w:val="0"/>
        <w:autoSpaceDN w:val="0"/>
        <w:adjustRightInd w:val="0"/>
        <w:spacing w:line="240" w:lineRule="auto"/>
        <w:jc w:val="both"/>
        <w:rPr>
          <w:rFonts w:cs="Arial"/>
          <w:sz w:val="22"/>
        </w:rPr>
      </w:pPr>
      <w:proofErr w:type="spellStart"/>
      <w:r w:rsidRPr="00186EB6">
        <w:rPr>
          <w:rFonts w:cs="Arial"/>
          <w:b/>
          <w:bCs/>
          <w:iCs/>
          <w:sz w:val="22"/>
          <w:u w:val="single"/>
        </w:rPr>
        <w:t>Number</w:t>
      </w:r>
      <w:proofErr w:type="spellEnd"/>
      <w:r w:rsidRPr="00186EB6">
        <w:rPr>
          <w:rFonts w:cs="Arial"/>
          <w:b/>
          <w:bCs/>
          <w:iCs/>
          <w:sz w:val="22"/>
        </w:rPr>
        <w:t>:</w:t>
      </w:r>
      <w:r w:rsidRPr="00186EB6">
        <w:rPr>
          <w:rFonts w:cs="Arial"/>
          <w:sz w:val="22"/>
        </w:rPr>
        <w:t xml:space="preserve"> informazioni di tipo numerico (es. quantità o prezzo); si precisa che per i campi di tipo numerico intero non viene richiesto di specificare il numero di decimali.</w:t>
      </w:r>
    </w:p>
    <w:p w14:paraId="4FC8DB3D" w14:textId="77777777" w:rsidR="00186EB6" w:rsidRPr="00186EB6" w:rsidRDefault="00186EB6" w:rsidP="00635F76">
      <w:pPr>
        <w:pStyle w:val="Paragrafoelenco"/>
        <w:numPr>
          <w:ilvl w:val="0"/>
          <w:numId w:val="9"/>
        </w:numPr>
        <w:autoSpaceDE w:val="0"/>
        <w:autoSpaceDN w:val="0"/>
        <w:adjustRightInd w:val="0"/>
        <w:spacing w:line="240" w:lineRule="auto"/>
        <w:jc w:val="both"/>
        <w:rPr>
          <w:rFonts w:cs="Arial"/>
          <w:sz w:val="22"/>
        </w:rPr>
      </w:pPr>
      <w:proofErr w:type="spellStart"/>
      <w:r w:rsidRPr="00186EB6">
        <w:rPr>
          <w:rFonts w:cs="Arial"/>
          <w:b/>
          <w:bCs/>
          <w:iCs/>
          <w:sz w:val="22"/>
          <w:u w:val="single"/>
        </w:rPr>
        <w:t>Attach</w:t>
      </w:r>
      <w:proofErr w:type="spellEnd"/>
      <w:r w:rsidRPr="00186EB6">
        <w:rPr>
          <w:rFonts w:cs="Arial"/>
          <w:b/>
          <w:bCs/>
          <w:iCs/>
          <w:sz w:val="22"/>
        </w:rPr>
        <w:t>:</w:t>
      </w:r>
      <w:r w:rsidRPr="00186EB6">
        <w:rPr>
          <w:rFonts w:cs="Arial"/>
          <w:sz w:val="22"/>
        </w:rPr>
        <w:t xml:space="preserve"> informazioni di tipo allegato;</w:t>
      </w:r>
    </w:p>
    <w:p w14:paraId="678F8C53" w14:textId="77777777" w:rsidR="00186EB6" w:rsidRPr="00186EB6" w:rsidRDefault="00186EB6" w:rsidP="00635F76">
      <w:pPr>
        <w:pStyle w:val="Paragrafoelenco"/>
        <w:numPr>
          <w:ilvl w:val="0"/>
          <w:numId w:val="9"/>
        </w:numPr>
        <w:autoSpaceDE w:val="0"/>
        <w:autoSpaceDN w:val="0"/>
        <w:adjustRightInd w:val="0"/>
        <w:spacing w:line="240" w:lineRule="auto"/>
        <w:jc w:val="both"/>
        <w:rPr>
          <w:rFonts w:cs="Arial"/>
          <w:sz w:val="22"/>
        </w:rPr>
      </w:pPr>
      <w:r w:rsidRPr="00186EB6">
        <w:rPr>
          <w:rFonts w:cs="Arial"/>
          <w:b/>
          <w:bCs/>
          <w:iCs/>
          <w:sz w:val="22"/>
          <w:u w:val="single"/>
        </w:rPr>
        <w:t>Domain</w:t>
      </w:r>
      <w:r w:rsidRPr="00186EB6">
        <w:rPr>
          <w:rFonts w:cs="Arial"/>
          <w:b/>
          <w:bCs/>
          <w:iCs/>
          <w:sz w:val="22"/>
        </w:rPr>
        <w:t>:</w:t>
      </w:r>
      <w:r w:rsidRPr="00186EB6">
        <w:rPr>
          <w:rFonts w:cs="Arial"/>
          <w:sz w:val="22"/>
        </w:rPr>
        <w:t xml:space="preserve"> scelta multipla tra più voci proposte;</w:t>
      </w:r>
    </w:p>
    <w:p w14:paraId="09072BD7" w14:textId="77777777" w:rsidR="00186EB6" w:rsidRPr="00186EB6" w:rsidRDefault="00186EB6" w:rsidP="00635F76">
      <w:pPr>
        <w:pStyle w:val="Paragrafoelenco"/>
        <w:numPr>
          <w:ilvl w:val="0"/>
          <w:numId w:val="9"/>
        </w:numPr>
        <w:autoSpaceDE w:val="0"/>
        <w:autoSpaceDN w:val="0"/>
        <w:adjustRightInd w:val="0"/>
        <w:spacing w:line="240" w:lineRule="auto"/>
        <w:jc w:val="both"/>
        <w:rPr>
          <w:rFonts w:cs="Arial"/>
          <w:sz w:val="22"/>
        </w:rPr>
      </w:pPr>
      <w:r w:rsidRPr="00186EB6">
        <w:rPr>
          <w:rFonts w:cs="Arial"/>
          <w:b/>
          <w:bCs/>
          <w:iCs/>
          <w:sz w:val="22"/>
          <w:u w:val="single"/>
        </w:rPr>
        <w:t>Gerarchico</w:t>
      </w:r>
      <w:r w:rsidRPr="00186EB6">
        <w:rPr>
          <w:rFonts w:cs="Arial"/>
          <w:sz w:val="22"/>
        </w:rPr>
        <w:t>: informazioni da selezionare tra quelle proposte attraverso una struttura gerarchica.</w:t>
      </w:r>
    </w:p>
    <w:p w14:paraId="732988DB" w14:textId="77777777" w:rsidR="00186EB6" w:rsidRPr="00186EB6" w:rsidRDefault="00186EB6" w:rsidP="00186EB6">
      <w:pPr>
        <w:spacing w:line="240" w:lineRule="auto"/>
        <w:jc w:val="both"/>
        <w:rPr>
          <w:rFonts w:cs="Arial"/>
          <w:sz w:val="22"/>
        </w:rPr>
      </w:pPr>
      <w:r w:rsidRPr="00186EB6">
        <w:rPr>
          <w:rFonts w:cs="Arial"/>
          <w:sz w:val="22"/>
        </w:rPr>
        <w:t xml:space="preserve">Alcuni attributi sono </w:t>
      </w:r>
      <w:r w:rsidRPr="00186EB6">
        <w:rPr>
          <w:rFonts w:cs="Arial"/>
          <w:sz w:val="22"/>
          <w:u w:val="single"/>
        </w:rPr>
        <w:t>non editabili</w:t>
      </w:r>
      <w:r w:rsidRPr="00186EB6">
        <w:rPr>
          <w:rFonts w:cs="Arial"/>
          <w:sz w:val="22"/>
        </w:rPr>
        <w:t xml:space="preserve"> come, ad esempio, </w:t>
      </w:r>
      <w:r w:rsidRPr="00186EB6">
        <w:rPr>
          <w:rFonts w:cs="Arial"/>
          <w:b/>
          <w:i/>
          <w:sz w:val="22"/>
        </w:rPr>
        <w:t>Text – DESCRIZIONE</w:t>
      </w:r>
      <w:r w:rsidRPr="00186EB6">
        <w:rPr>
          <w:rFonts w:cs="Arial"/>
          <w:i/>
          <w:sz w:val="22"/>
        </w:rPr>
        <w:t xml:space="preserve"> e</w:t>
      </w:r>
      <w:r w:rsidRPr="00186EB6">
        <w:rPr>
          <w:rFonts w:cs="Arial"/>
          <w:sz w:val="22"/>
        </w:rPr>
        <w:t xml:space="preserve"> </w:t>
      </w:r>
      <w:proofErr w:type="spellStart"/>
      <w:r w:rsidRPr="00186EB6">
        <w:rPr>
          <w:rFonts w:cs="Arial"/>
          <w:b/>
          <w:i/>
          <w:sz w:val="22"/>
        </w:rPr>
        <w:t>Number</w:t>
      </w:r>
      <w:proofErr w:type="spellEnd"/>
      <w:r w:rsidRPr="00186EB6">
        <w:rPr>
          <w:rFonts w:cs="Arial"/>
          <w:b/>
          <w:i/>
          <w:sz w:val="22"/>
        </w:rPr>
        <w:t xml:space="preserve"> – QUANTITA</w:t>
      </w:r>
      <w:r w:rsidRPr="00186EB6">
        <w:rPr>
          <w:rFonts w:cs="Arial"/>
          <w:sz w:val="22"/>
        </w:rPr>
        <w:t xml:space="preserve">, altri invece possono essere personalizzati e quindi appariranno editabili come ad esempio </w:t>
      </w:r>
      <w:r w:rsidRPr="00186EB6">
        <w:rPr>
          <w:rFonts w:cs="Arial"/>
          <w:b/>
          <w:i/>
          <w:sz w:val="22"/>
        </w:rPr>
        <w:t>RELAZIONE TECNICA</w:t>
      </w:r>
      <w:r w:rsidRPr="00186EB6">
        <w:rPr>
          <w:rFonts w:cs="Arial"/>
          <w:i/>
          <w:sz w:val="22"/>
        </w:rPr>
        <w:t>.</w:t>
      </w:r>
    </w:p>
    <w:p w14:paraId="6549F0CC" w14:textId="77777777" w:rsidR="00186EB6" w:rsidRPr="00186EB6" w:rsidRDefault="00186EB6" w:rsidP="00186EB6">
      <w:pPr>
        <w:spacing w:line="240" w:lineRule="auto"/>
        <w:jc w:val="both"/>
        <w:rPr>
          <w:rFonts w:cs="Arial"/>
          <w:sz w:val="22"/>
        </w:rPr>
      </w:pPr>
      <w:r w:rsidRPr="00186EB6">
        <w:rPr>
          <w:rFonts w:cs="Arial"/>
          <w:sz w:val="22"/>
        </w:rPr>
        <w:t>In particolare, per alcuni modelli sono stati previsti degli attributi di tipo</w:t>
      </w:r>
      <w:r w:rsidRPr="00186EB6">
        <w:rPr>
          <w:rFonts w:cs="Arial"/>
          <w:i/>
          <w:sz w:val="22"/>
        </w:rPr>
        <w:t xml:space="preserve"> </w:t>
      </w:r>
      <w:r w:rsidRPr="00186EB6">
        <w:rPr>
          <w:rFonts w:cs="Arial"/>
          <w:b/>
          <w:i/>
          <w:sz w:val="22"/>
        </w:rPr>
        <w:t>Text</w:t>
      </w:r>
      <w:r w:rsidRPr="00186EB6">
        <w:rPr>
          <w:rFonts w:cs="Arial"/>
          <w:sz w:val="22"/>
        </w:rPr>
        <w:t xml:space="preserve"> e </w:t>
      </w:r>
      <w:proofErr w:type="spellStart"/>
      <w:r w:rsidRPr="00186EB6">
        <w:rPr>
          <w:rFonts w:cs="Arial"/>
          <w:b/>
          <w:i/>
          <w:sz w:val="22"/>
        </w:rPr>
        <w:t>Number</w:t>
      </w:r>
      <w:proofErr w:type="spellEnd"/>
      <w:r w:rsidRPr="00186EB6">
        <w:rPr>
          <w:rFonts w:cs="Arial"/>
          <w:i/>
          <w:sz w:val="22"/>
        </w:rPr>
        <w:t xml:space="preserve"> </w:t>
      </w:r>
      <w:r w:rsidRPr="00186EB6">
        <w:rPr>
          <w:rFonts w:cs="Arial"/>
          <w:sz w:val="22"/>
        </w:rPr>
        <w:t xml:space="preserve">generici che le stazioni appaltanti possono personalizzare inserendo una descrizione per l’informazione richiesta. </w:t>
      </w:r>
    </w:p>
    <w:p w14:paraId="60A7A816" w14:textId="77777777" w:rsidR="00186EB6" w:rsidRPr="00186EB6" w:rsidRDefault="00186EB6" w:rsidP="00186EB6">
      <w:pPr>
        <w:spacing w:line="240" w:lineRule="auto"/>
        <w:jc w:val="both"/>
        <w:rPr>
          <w:rFonts w:cs="Arial"/>
          <w:sz w:val="22"/>
        </w:rPr>
      </w:pPr>
      <w:r w:rsidRPr="00186EB6">
        <w:rPr>
          <w:rFonts w:cs="Arial"/>
          <w:sz w:val="22"/>
        </w:rPr>
        <w:lastRenderedPageBreak/>
        <w:t xml:space="preserve">Per aggiungere una nuova riga che consente di specializzare un nuovo attributo, cliccare sul comando </w:t>
      </w:r>
      <w:r w:rsidRPr="00186EB6">
        <w:rPr>
          <w:rFonts w:cs="Arial"/>
          <w:b/>
          <w:i/>
          <w:iCs/>
          <w:noProof/>
          <w:sz w:val="22"/>
        </w:rPr>
        <w:t>Aggiungi attributo</w:t>
      </w:r>
      <w:r w:rsidRPr="00186EB6">
        <w:rPr>
          <w:rFonts w:cs="Arial"/>
          <w:sz w:val="22"/>
        </w:rPr>
        <w:t xml:space="preserve"> posizionato sopra alla tabella.</w:t>
      </w:r>
    </w:p>
    <w:p w14:paraId="1AE83600" w14:textId="77777777" w:rsidR="00186EB6" w:rsidRPr="00186EB6" w:rsidRDefault="00186EB6" w:rsidP="00186EB6">
      <w:pPr>
        <w:spacing w:line="240" w:lineRule="auto"/>
        <w:jc w:val="both"/>
        <w:rPr>
          <w:rFonts w:cs="Arial"/>
          <w:sz w:val="22"/>
        </w:rPr>
      </w:pPr>
      <w:r w:rsidRPr="00186EB6">
        <w:rPr>
          <w:rFonts w:cs="Arial"/>
          <w:sz w:val="22"/>
        </w:rPr>
        <w:t xml:space="preserve">In fondo alla tabella </w:t>
      </w:r>
      <w:r w:rsidRPr="00186EB6">
        <w:rPr>
          <w:rFonts w:cs="Arial"/>
          <w:bCs/>
          <w:i/>
          <w:iCs/>
          <w:sz w:val="22"/>
        </w:rPr>
        <w:t>Attributi da usare nelle fasi della gara</w:t>
      </w:r>
      <w:r w:rsidRPr="00186EB6">
        <w:rPr>
          <w:rFonts w:cs="Arial"/>
          <w:sz w:val="22"/>
        </w:rPr>
        <w:t>, verrà predisposta una nuova riga per la definizione dell’attributo per il quale dovranno essere compilate le informazioni richieste prestando attenzione a non selezionare attributi già previsti nel modello specifico.</w:t>
      </w:r>
    </w:p>
    <w:p w14:paraId="596C67F4" w14:textId="77777777" w:rsidR="00186EB6" w:rsidRPr="00186EB6" w:rsidRDefault="00186EB6" w:rsidP="00186EB6">
      <w:pPr>
        <w:spacing w:line="240" w:lineRule="auto"/>
        <w:jc w:val="both"/>
        <w:rPr>
          <w:rFonts w:cs="Arial"/>
          <w:sz w:val="22"/>
        </w:rPr>
      </w:pPr>
      <w:r w:rsidRPr="00186EB6">
        <w:rPr>
          <w:rFonts w:cs="Arial"/>
          <w:sz w:val="22"/>
        </w:rPr>
        <w:t>Non è consentito l'inserimento di attributi duplicati (es. due “</w:t>
      </w:r>
      <w:proofErr w:type="spellStart"/>
      <w:r w:rsidRPr="00186EB6">
        <w:rPr>
          <w:rFonts w:cs="Arial"/>
          <w:sz w:val="22"/>
        </w:rPr>
        <w:t>Attach</w:t>
      </w:r>
      <w:proofErr w:type="spellEnd"/>
      <w:r w:rsidRPr="00186EB6">
        <w:rPr>
          <w:rFonts w:cs="Arial"/>
          <w:sz w:val="22"/>
        </w:rPr>
        <w:t xml:space="preserve"> – ALLEGATO 1” nello stesso modello).</w:t>
      </w:r>
    </w:p>
    <w:p w14:paraId="2EDCE032" w14:textId="77777777" w:rsidR="00186EB6" w:rsidRPr="00186EB6" w:rsidRDefault="00186EB6" w:rsidP="00186EB6">
      <w:pPr>
        <w:spacing w:line="240" w:lineRule="auto"/>
        <w:jc w:val="both"/>
        <w:rPr>
          <w:rFonts w:cs="Arial"/>
          <w:sz w:val="22"/>
        </w:rPr>
      </w:pPr>
      <w:r w:rsidRPr="00186EB6">
        <w:rPr>
          <w:rFonts w:cs="Arial"/>
          <w:sz w:val="22"/>
        </w:rPr>
        <w:t xml:space="preserve">Nella </w:t>
      </w:r>
      <w:r w:rsidRPr="00186EB6">
        <w:rPr>
          <w:rFonts w:cs="Arial"/>
          <w:b/>
          <w:bCs/>
          <w:sz w:val="22"/>
        </w:rPr>
        <w:t xml:space="preserve">colonna </w:t>
      </w:r>
      <w:r w:rsidRPr="00186EB6">
        <w:rPr>
          <w:rFonts w:cs="Arial"/>
          <w:b/>
          <w:bCs/>
          <w:i/>
          <w:iCs/>
          <w:sz w:val="22"/>
        </w:rPr>
        <w:t>Descrizione Attributo</w:t>
      </w:r>
      <w:r w:rsidRPr="00186EB6">
        <w:rPr>
          <w:rFonts w:cs="Arial"/>
          <w:sz w:val="22"/>
        </w:rPr>
        <w:t xml:space="preserve"> si potrà indicare il nome dell’attributo che gli utenti visualizzeranno. Anche questo valore, per alcuni attributi chiave, potrebbe non essere editabile.</w:t>
      </w:r>
    </w:p>
    <w:p w14:paraId="6A91AEDC" w14:textId="77777777" w:rsidR="00186EB6" w:rsidRPr="00186EB6" w:rsidRDefault="00186EB6" w:rsidP="00186EB6">
      <w:pPr>
        <w:spacing w:line="240" w:lineRule="auto"/>
        <w:jc w:val="both"/>
        <w:rPr>
          <w:rFonts w:cs="Arial"/>
          <w:sz w:val="22"/>
        </w:rPr>
      </w:pPr>
      <w:r w:rsidRPr="00186EB6">
        <w:rPr>
          <w:rFonts w:cs="Arial"/>
          <w:sz w:val="22"/>
        </w:rPr>
        <w:t xml:space="preserve">Nel caso di un attributo di tipo </w:t>
      </w:r>
      <w:r w:rsidRPr="00186EB6">
        <w:rPr>
          <w:rFonts w:cs="Arial"/>
          <w:i/>
          <w:sz w:val="22"/>
        </w:rPr>
        <w:t>Numerico</w:t>
      </w:r>
      <w:r w:rsidRPr="00186EB6">
        <w:rPr>
          <w:rFonts w:cs="Arial"/>
          <w:sz w:val="22"/>
        </w:rPr>
        <w:t xml:space="preserve"> verrà abilitato il campo nella </w:t>
      </w:r>
      <w:r w:rsidRPr="00186EB6">
        <w:rPr>
          <w:rFonts w:cs="Arial"/>
          <w:b/>
          <w:bCs/>
          <w:sz w:val="22"/>
        </w:rPr>
        <w:t>colonna</w:t>
      </w:r>
      <w:r w:rsidRPr="00186EB6">
        <w:rPr>
          <w:rFonts w:cs="Arial"/>
          <w:sz w:val="22"/>
        </w:rPr>
        <w:t xml:space="preserve"> </w:t>
      </w:r>
      <w:r w:rsidRPr="00186EB6">
        <w:rPr>
          <w:rStyle w:val="Enfasigrassetto"/>
          <w:rFonts w:cs="Arial"/>
          <w:i/>
          <w:iCs/>
          <w:sz w:val="22"/>
        </w:rPr>
        <w:t xml:space="preserve">Numero Decimali, </w:t>
      </w:r>
      <w:r w:rsidRPr="00186EB6">
        <w:rPr>
          <w:rStyle w:val="Enfasigrassetto"/>
          <w:rFonts w:cs="Arial"/>
          <w:sz w:val="22"/>
        </w:rPr>
        <w:t>in cui indicare quanti decimali saranno richiesti (valore tra 0 e 10).</w:t>
      </w:r>
    </w:p>
    <w:p w14:paraId="71EE1FCF" w14:textId="77777777" w:rsidR="00186EB6" w:rsidRDefault="00186EB6" w:rsidP="00186EB6">
      <w:pPr>
        <w:spacing w:line="240" w:lineRule="auto"/>
        <w:jc w:val="both"/>
        <w:rPr>
          <w:rFonts w:cs="Arial"/>
          <w:b/>
          <w:bCs/>
          <w:sz w:val="22"/>
        </w:rPr>
      </w:pPr>
      <w:r w:rsidRPr="00186EB6">
        <w:rPr>
          <w:rFonts w:cs="Arial"/>
          <w:sz w:val="22"/>
        </w:rPr>
        <w:t xml:space="preserve">Nel caso di un attributo di tipo </w:t>
      </w:r>
      <w:r w:rsidRPr="00186EB6">
        <w:rPr>
          <w:rFonts w:cs="Arial"/>
          <w:i/>
          <w:sz w:val="22"/>
        </w:rPr>
        <w:t>Allegato</w:t>
      </w:r>
      <w:r w:rsidRPr="00186EB6">
        <w:rPr>
          <w:rFonts w:cs="Arial"/>
          <w:sz w:val="22"/>
        </w:rPr>
        <w:t xml:space="preserve"> verranno abilitati i campi delle colonne </w:t>
      </w:r>
      <w:r w:rsidRPr="00186EB6">
        <w:rPr>
          <w:rFonts w:cs="Arial"/>
          <w:b/>
          <w:bCs/>
          <w:i/>
          <w:iCs/>
          <w:sz w:val="22"/>
        </w:rPr>
        <w:t>Richiedi firma</w:t>
      </w:r>
      <w:r w:rsidRPr="00186EB6">
        <w:rPr>
          <w:rFonts w:cs="Arial"/>
          <w:sz w:val="22"/>
        </w:rPr>
        <w:t xml:space="preserve"> (per definire se il file dovrà essere firmato digitalmente o meno) e </w:t>
      </w:r>
      <w:r w:rsidRPr="00186EB6">
        <w:rPr>
          <w:rStyle w:val="Enfasigrassetto"/>
          <w:rFonts w:cs="Arial"/>
          <w:i/>
          <w:iCs/>
          <w:sz w:val="22"/>
        </w:rPr>
        <w:t xml:space="preserve">Tipo File </w:t>
      </w:r>
      <w:r w:rsidRPr="00186EB6">
        <w:rPr>
          <w:rStyle w:val="Enfasigrassetto"/>
          <w:rFonts w:cs="Arial"/>
          <w:sz w:val="22"/>
        </w:rPr>
        <w:t>(per definire le estensioni di file ammesse).</w:t>
      </w:r>
      <w:r w:rsidRPr="00186EB6">
        <w:rPr>
          <w:rFonts w:cs="Arial"/>
          <w:b/>
          <w:bCs/>
          <w:sz w:val="22"/>
        </w:rPr>
        <w:t xml:space="preserve"> </w:t>
      </w:r>
    </w:p>
    <w:p w14:paraId="2486246C" w14:textId="7C8E4016" w:rsidR="002512B1" w:rsidRPr="00186EB6" w:rsidRDefault="002512B1" w:rsidP="00186EB6">
      <w:pPr>
        <w:spacing w:line="240" w:lineRule="auto"/>
        <w:jc w:val="both"/>
        <w:rPr>
          <w:rFonts w:cs="Arial"/>
          <w:b/>
          <w:bCs/>
          <w:sz w:val="22"/>
        </w:rPr>
      </w:pPr>
    </w:p>
    <w:p w14:paraId="57474BFF" w14:textId="77777777" w:rsidR="00186EB6" w:rsidRPr="00186EB6" w:rsidRDefault="00186EB6" w:rsidP="00186EB6">
      <w:pPr>
        <w:spacing w:line="240" w:lineRule="auto"/>
        <w:jc w:val="both"/>
        <w:rPr>
          <w:rFonts w:cs="Arial"/>
          <w:sz w:val="22"/>
        </w:rPr>
      </w:pPr>
      <w:r w:rsidRPr="00186EB6">
        <w:rPr>
          <w:rFonts w:cs="Arial"/>
          <w:sz w:val="22"/>
        </w:rPr>
        <w:t xml:space="preserve">Per definire per quali righe della tabella prodotti debba essere richiesto l'attributo con le relative caratteristiche, nella colonna </w:t>
      </w:r>
      <w:r w:rsidRPr="00186EB6">
        <w:rPr>
          <w:rStyle w:val="Enfasigrassetto"/>
          <w:rFonts w:cs="Arial"/>
          <w:i/>
          <w:iCs/>
          <w:sz w:val="22"/>
        </w:rPr>
        <w:t>Lotto / Voce</w:t>
      </w:r>
      <w:r w:rsidRPr="00186EB6">
        <w:rPr>
          <w:rFonts w:cs="Arial"/>
          <w:sz w:val="22"/>
        </w:rPr>
        <w:t xml:space="preserve"> effettuare la selezione scegliendo tra:</w:t>
      </w:r>
    </w:p>
    <w:p w14:paraId="653B62F5" w14:textId="77777777" w:rsidR="00186EB6" w:rsidRPr="00186EB6" w:rsidRDefault="00186EB6" w:rsidP="00635F76">
      <w:pPr>
        <w:pStyle w:val="Puntato2"/>
        <w:numPr>
          <w:ilvl w:val="0"/>
          <w:numId w:val="10"/>
        </w:numPr>
        <w:spacing w:line="240" w:lineRule="auto"/>
        <w:ind w:left="540"/>
        <w:rPr>
          <w:rFonts w:ascii="Arial" w:hAnsi="Arial" w:cs="Arial"/>
          <w:sz w:val="22"/>
          <w:szCs w:val="22"/>
        </w:rPr>
      </w:pPr>
      <w:r w:rsidRPr="00186EB6">
        <w:rPr>
          <w:rFonts w:ascii="Arial" w:hAnsi="Arial" w:cs="Arial"/>
          <w:b/>
          <w:bCs/>
          <w:iCs/>
          <w:sz w:val="22"/>
          <w:szCs w:val="22"/>
          <w:u w:val="single"/>
        </w:rPr>
        <w:t>Lotto</w:t>
      </w:r>
      <w:r w:rsidRPr="00186EB6">
        <w:rPr>
          <w:rFonts w:ascii="Arial" w:hAnsi="Arial" w:cs="Arial"/>
          <w:sz w:val="22"/>
          <w:szCs w:val="22"/>
        </w:rPr>
        <w:t>: l'attributo viene richiesto nelle sole righe che fanno riferimento al lotto (Voce di livello 0);</w:t>
      </w:r>
    </w:p>
    <w:p w14:paraId="32502B5E" w14:textId="77777777" w:rsidR="00186EB6" w:rsidRPr="00186EB6" w:rsidRDefault="00186EB6" w:rsidP="00635F76">
      <w:pPr>
        <w:pStyle w:val="Puntato2"/>
        <w:numPr>
          <w:ilvl w:val="0"/>
          <w:numId w:val="10"/>
        </w:numPr>
        <w:spacing w:line="240" w:lineRule="auto"/>
        <w:ind w:left="540"/>
        <w:rPr>
          <w:rFonts w:ascii="Arial" w:hAnsi="Arial" w:cs="Arial"/>
          <w:sz w:val="22"/>
          <w:szCs w:val="22"/>
        </w:rPr>
      </w:pPr>
      <w:r w:rsidRPr="00186EB6">
        <w:rPr>
          <w:rFonts w:ascii="Arial" w:hAnsi="Arial" w:cs="Arial"/>
          <w:b/>
          <w:bCs/>
          <w:iCs/>
          <w:sz w:val="22"/>
          <w:szCs w:val="22"/>
          <w:u w:val="single"/>
        </w:rPr>
        <w:t>Voce</w:t>
      </w:r>
      <w:r w:rsidRPr="00186EB6">
        <w:rPr>
          <w:rFonts w:ascii="Arial" w:hAnsi="Arial" w:cs="Arial"/>
          <w:sz w:val="22"/>
          <w:szCs w:val="22"/>
        </w:rPr>
        <w:t>: l'attributo viene richiesto nelle sole righe che fanno riferimento alla voce (Voci di livello 1,2,3 ecc.);</w:t>
      </w:r>
    </w:p>
    <w:p w14:paraId="1ADE57A2" w14:textId="6287CFF6" w:rsidR="00186EB6" w:rsidRPr="002512B1" w:rsidRDefault="00186EB6" w:rsidP="00635F76">
      <w:pPr>
        <w:pStyle w:val="Puntato2"/>
        <w:numPr>
          <w:ilvl w:val="0"/>
          <w:numId w:val="10"/>
        </w:numPr>
        <w:spacing w:line="240" w:lineRule="auto"/>
        <w:ind w:left="540"/>
        <w:rPr>
          <w:rFonts w:ascii="Arial" w:hAnsi="Arial" w:cs="Arial"/>
          <w:sz w:val="22"/>
          <w:szCs w:val="22"/>
        </w:rPr>
      </w:pPr>
      <w:r w:rsidRPr="00186EB6">
        <w:rPr>
          <w:rFonts w:ascii="Arial" w:hAnsi="Arial" w:cs="Arial"/>
          <w:sz w:val="22"/>
          <w:szCs w:val="22"/>
        </w:rPr>
        <w:t> </w:t>
      </w:r>
      <w:r w:rsidRPr="00186EB6">
        <w:rPr>
          <w:rFonts w:ascii="Arial" w:hAnsi="Arial" w:cs="Arial"/>
          <w:b/>
          <w:bCs/>
          <w:iCs/>
          <w:sz w:val="22"/>
          <w:szCs w:val="22"/>
          <w:u w:val="single"/>
        </w:rPr>
        <w:t>Lotto / Voce</w:t>
      </w:r>
      <w:r w:rsidRPr="00186EB6">
        <w:rPr>
          <w:rFonts w:ascii="Arial" w:hAnsi="Arial" w:cs="Arial"/>
          <w:sz w:val="22"/>
          <w:szCs w:val="22"/>
        </w:rPr>
        <w:t>: l'attributo viene richiesto nelle righe che fanno riferimento sia alla voce che al lotto.</w:t>
      </w:r>
    </w:p>
    <w:p w14:paraId="2F0738D1" w14:textId="77777777" w:rsidR="00186EB6" w:rsidRPr="00186EB6" w:rsidRDefault="00186EB6" w:rsidP="00186EB6">
      <w:pPr>
        <w:spacing w:line="240" w:lineRule="auto"/>
        <w:jc w:val="both"/>
        <w:rPr>
          <w:rFonts w:cs="Arial"/>
          <w:noProof/>
          <w:sz w:val="22"/>
        </w:rPr>
      </w:pPr>
      <w:r w:rsidRPr="00186EB6">
        <w:rPr>
          <w:rFonts w:cs="Arial"/>
          <w:noProof/>
          <w:sz w:val="22"/>
        </w:rPr>
        <w:t>Alcuni esempi: se in un lotto multivoce si vuole ricevere dai partecipanti un documento di specifiche tecniche per ciascuna riga di prodotto, si dovrà configurare “Voce”; se si vuole un’unica relazione tecnica per tutti i prodotti o servizi del listino, indicare “Lotto”.</w:t>
      </w:r>
    </w:p>
    <w:p w14:paraId="431B85DD" w14:textId="77777777" w:rsidR="00186EB6" w:rsidRPr="00186EB6" w:rsidRDefault="00186EB6" w:rsidP="00186EB6">
      <w:pPr>
        <w:spacing w:line="240" w:lineRule="auto"/>
        <w:jc w:val="both"/>
        <w:rPr>
          <w:rFonts w:cs="Arial"/>
          <w:sz w:val="22"/>
        </w:rPr>
      </w:pPr>
      <w:r w:rsidRPr="00186EB6">
        <w:rPr>
          <w:rFonts w:cs="Arial"/>
          <w:b/>
          <w:bCs/>
          <w:noProof/>
          <w:sz w:val="22"/>
        </w:rPr>
        <w:t>Nelle colonne a seguire</w:t>
      </w:r>
      <w:r w:rsidRPr="00186EB6">
        <w:rPr>
          <w:rFonts w:cs="Arial"/>
          <w:sz w:val="22"/>
        </w:rPr>
        <w:t>, indicare se – per ciascuna colonna- quello che si sta aggiungendo è un Attributo di:</w:t>
      </w:r>
    </w:p>
    <w:p w14:paraId="11EB4442" w14:textId="77777777" w:rsidR="00186EB6" w:rsidRPr="00186EB6" w:rsidRDefault="00186EB6" w:rsidP="00635F76">
      <w:pPr>
        <w:pStyle w:val="Puntato2"/>
        <w:numPr>
          <w:ilvl w:val="0"/>
          <w:numId w:val="10"/>
        </w:numPr>
        <w:spacing w:line="240" w:lineRule="auto"/>
        <w:ind w:left="540"/>
        <w:rPr>
          <w:rFonts w:ascii="Arial" w:hAnsi="Arial" w:cs="Arial"/>
          <w:sz w:val="22"/>
          <w:szCs w:val="22"/>
        </w:rPr>
      </w:pPr>
      <w:r w:rsidRPr="00186EB6">
        <w:rPr>
          <w:rFonts w:ascii="Arial" w:hAnsi="Arial" w:cs="Arial"/>
          <w:b/>
          <w:bCs/>
          <w:iCs/>
          <w:sz w:val="22"/>
          <w:szCs w:val="22"/>
          <w:u w:val="single"/>
        </w:rPr>
        <w:t>Lettura</w:t>
      </w:r>
      <w:r w:rsidRPr="00186EB6">
        <w:rPr>
          <w:rFonts w:ascii="Arial" w:hAnsi="Arial" w:cs="Arial"/>
          <w:sz w:val="22"/>
          <w:szCs w:val="22"/>
        </w:rPr>
        <w:t>: l'informazione risulterà di sola lettura;</w:t>
      </w:r>
    </w:p>
    <w:p w14:paraId="09A64AB5" w14:textId="77777777" w:rsidR="00186EB6" w:rsidRPr="00186EB6" w:rsidRDefault="00186EB6" w:rsidP="00635F76">
      <w:pPr>
        <w:pStyle w:val="Puntato2"/>
        <w:numPr>
          <w:ilvl w:val="0"/>
          <w:numId w:val="10"/>
        </w:numPr>
        <w:spacing w:line="240" w:lineRule="auto"/>
        <w:ind w:left="540"/>
        <w:rPr>
          <w:rFonts w:ascii="Arial" w:hAnsi="Arial" w:cs="Arial"/>
          <w:sz w:val="22"/>
          <w:szCs w:val="22"/>
        </w:rPr>
      </w:pPr>
      <w:r w:rsidRPr="00186EB6">
        <w:rPr>
          <w:rFonts w:ascii="Arial" w:hAnsi="Arial" w:cs="Arial"/>
          <w:b/>
          <w:bCs/>
          <w:iCs/>
          <w:sz w:val="22"/>
          <w:szCs w:val="22"/>
          <w:u w:val="single"/>
        </w:rPr>
        <w:t>Scrittura</w:t>
      </w:r>
      <w:r w:rsidRPr="00186EB6">
        <w:rPr>
          <w:rFonts w:ascii="Arial" w:hAnsi="Arial" w:cs="Arial"/>
          <w:sz w:val="22"/>
          <w:szCs w:val="22"/>
        </w:rPr>
        <w:t>: l'informazione è editabile ma non obbligatoria;</w:t>
      </w:r>
    </w:p>
    <w:p w14:paraId="4B8CB41B" w14:textId="77777777" w:rsidR="00186EB6" w:rsidRPr="00186EB6" w:rsidRDefault="00186EB6" w:rsidP="00635F76">
      <w:pPr>
        <w:pStyle w:val="Puntato2"/>
        <w:numPr>
          <w:ilvl w:val="0"/>
          <w:numId w:val="10"/>
        </w:numPr>
        <w:spacing w:line="240" w:lineRule="auto"/>
        <w:ind w:left="540"/>
        <w:rPr>
          <w:rFonts w:ascii="Arial" w:hAnsi="Arial" w:cs="Arial"/>
          <w:sz w:val="22"/>
          <w:szCs w:val="22"/>
        </w:rPr>
      </w:pPr>
      <w:r w:rsidRPr="00186EB6">
        <w:rPr>
          <w:rFonts w:ascii="Arial" w:hAnsi="Arial" w:cs="Arial"/>
          <w:b/>
          <w:bCs/>
          <w:iCs/>
          <w:sz w:val="22"/>
          <w:szCs w:val="22"/>
          <w:u w:val="single"/>
        </w:rPr>
        <w:t>Obbligatorio</w:t>
      </w:r>
      <w:r w:rsidRPr="00186EB6">
        <w:rPr>
          <w:rFonts w:ascii="Arial" w:hAnsi="Arial" w:cs="Arial"/>
          <w:sz w:val="22"/>
          <w:szCs w:val="22"/>
        </w:rPr>
        <w:t>: l'informazione è da compilare obbligatoriamente;</w:t>
      </w:r>
    </w:p>
    <w:p w14:paraId="6FE64C0B" w14:textId="77777777" w:rsidR="00186EB6" w:rsidRDefault="00186EB6" w:rsidP="00635F76">
      <w:pPr>
        <w:pStyle w:val="Puntato2"/>
        <w:numPr>
          <w:ilvl w:val="0"/>
          <w:numId w:val="10"/>
        </w:numPr>
        <w:spacing w:line="240" w:lineRule="auto"/>
        <w:ind w:left="540"/>
        <w:rPr>
          <w:rFonts w:ascii="Arial" w:hAnsi="Arial" w:cs="Arial"/>
          <w:sz w:val="22"/>
          <w:szCs w:val="22"/>
        </w:rPr>
      </w:pPr>
      <w:r w:rsidRPr="00186EB6">
        <w:rPr>
          <w:rFonts w:ascii="Arial" w:hAnsi="Arial" w:cs="Arial"/>
          <w:b/>
          <w:bCs/>
          <w:iCs/>
          <w:sz w:val="22"/>
          <w:szCs w:val="22"/>
          <w:u w:val="single"/>
        </w:rPr>
        <w:t>Calcolato</w:t>
      </w:r>
      <w:r w:rsidRPr="00186EB6">
        <w:rPr>
          <w:rFonts w:ascii="Arial" w:hAnsi="Arial" w:cs="Arial"/>
          <w:sz w:val="22"/>
          <w:szCs w:val="22"/>
        </w:rPr>
        <w:t>: l'informazione è un valore che viene calcolato automaticamente in base a quanto definito dalla Formula impostata e pertanto non è editabile.</w:t>
      </w:r>
    </w:p>
    <w:p w14:paraId="71FE9FAD" w14:textId="77777777" w:rsidR="002512B1" w:rsidRDefault="002512B1" w:rsidP="002512B1">
      <w:pPr>
        <w:pStyle w:val="Puntato2"/>
        <w:numPr>
          <w:ilvl w:val="0"/>
          <w:numId w:val="0"/>
        </w:numPr>
        <w:spacing w:line="240" w:lineRule="auto"/>
        <w:rPr>
          <w:rFonts w:ascii="Arial" w:hAnsi="Arial" w:cs="Arial"/>
          <w:b/>
          <w:bCs/>
          <w:iCs/>
          <w:sz w:val="22"/>
          <w:szCs w:val="22"/>
          <w:u w:val="single"/>
        </w:rPr>
      </w:pPr>
    </w:p>
    <w:p w14:paraId="522BABAC" w14:textId="77777777" w:rsidR="002512B1" w:rsidRDefault="002512B1" w:rsidP="002512B1">
      <w:pPr>
        <w:pStyle w:val="Puntato2"/>
        <w:keepNext/>
        <w:numPr>
          <w:ilvl w:val="0"/>
          <w:numId w:val="0"/>
        </w:numPr>
        <w:spacing w:line="240" w:lineRule="auto"/>
      </w:pPr>
      <w:r w:rsidRPr="002512B1">
        <w:rPr>
          <w:rFonts w:ascii="Arial" w:hAnsi="Arial" w:cs="Arial"/>
          <w:noProof/>
          <w:sz w:val="22"/>
          <w:szCs w:val="22"/>
        </w:rPr>
        <w:lastRenderedPageBreak/>
        <w:drawing>
          <wp:inline distT="0" distB="0" distL="0" distR="0" wp14:anchorId="501921C5" wp14:editId="0082945C">
            <wp:extent cx="6116320" cy="2535555"/>
            <wp:effectExtent l="19050" t="19050" r="17780" b="17145"/>
            <wp:docPr id="1037037261" name="Immagine 1" descr="Immagine che contiene testo, schermata, numero, Paralle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37261" name="Immagine 1" descr="Immagine che contiene testo, schermata, numero, Parallelo&#10;&#10;Descrizione generata automaticamente"/>
                    <pic:cNvPicPr/>
                  </pic:nvPicPr>
                  <pic:blipFill>
                    <a:blip r:embed="rId15"/>
                    <a:stretch>
                      <a:fillRect/>
                    </a:stretch>
                  </pic:blipFill>
                  <pic:spPr>
                    <a:xfrm>
                      <a:off x="0" y="0"/>
                      <a:ext cx="6116320" cy="2535555"/>
                    </a:xfrm>
                    <a:prstGeom prst="rect">
                      <a:avLst/>
                    </a:prstGeom>
                    <a:ln w="3175">
                      <a:solidFill>
                        <a:srgbClr val="00B0F0"/>
                      </a:solidFill>
                    </a:ln>
                  </pic:spPr>
                </pic:pic>
              </a:graphicData>
            </a:graphic>
          </wp:inline>
        </w:drawing>
      </w:r>
    </w:p>
    <w:p w14:paraId="5CF9711B" w14:textId="6A214949" w:rsidR="002512B1" w:rsidRPr="00186EB6" w:rsidRDefault="002512B1" w:rsidP="002512B1">
      <w:pPr>
        <w:pStyle w:val="Didascalia"/>
        <w:jc w:val="center"/>
        <w:rPr>
          <w:rFonts w:cs="Arial"/>
          <w:sz w:val="22"/>
          <w:szCs w:val="22"/>
        </w:rPr>
      </w:pPr>
      <w:bookmarkStart w:id="9" w:name="_Toc153374815"/>
      <w:r>
        <w:t xml:space="preserve">Figura </w:t>
      </w:r>
      <w:r w:rsidR="00635F76">
        <w:fldChar w:fldCharType="begin"/>
      </w:r>
      <w:r w:rsidR="00635F76">
        <w:instrText xml:space="preserve"> SEQ Figura \* ARABIC </w:instrText>
      </w:r>
      <w:r w:rsidR="00635F76">
        <w:fldChar w:fldCharType="separate"/>
      </w:r>
      <w:r w:rsidR="00A50BA3">
        <w:rPr>
          <w:noProof/>
        </w:rPr>
        <w:t>3</w:t>
      </w:r>
      <w:r w:rsidR="00635F76">
        <w:rPr>
          <w:noProof/>
        </w:rPr>
        <w:fldChar w:fldCharType="end"/>
      </w:r>
      <w:r>
        <w:t xml:space="preserve"> - Attributi obbligatori e non</w:t>
      </w:r>
      <w:bookmarkEnd w:id="9"/>
    </w:p>
    <w:p w14:paraId="710032D6" w14:textId="77777777" w:rsidR="00186EB6" w:rsidRPr="00186EB6" w:rsidRDefault="00186EB6" w:rsidP="00186EB6">
      <w:pPr>
        <w:spacing w:line="240" w:lineRule="auto"/>
        <w:jc w:val="both"/>
        <w:rPr>
          <w:rFonts w:cs="Arial"/>
          <w:sz w:val="22"/>
        </w:rPr>
      </w:pPr>
      <w:r w:rsidRPr="00186EB6">
        <w:rPr>
          <w:rFonts w:cs="Arial"/>
          <w:sz w:val="22"/>
        </w:rPr>
        <w:t xml:space="preserve">In particolare, la </w:t>
      </w:r>
      <w:r w:rsidRPr="00186EB6">
        <w:rPr>
          <w:rFonts w:cs="Arial"/>
          <w:b/>
          <w:bCs/>
          <w:sz w:val="22"/>
        </w:rPr>
        <w:t>colonna Bando/Appalto Specifico</w:t>
      </w:r>
      <w:r w:rsidRPr="00186EB6">
        <w:rPr>
          <w:rFonts w:cs="Arial"/>
          <w:sz w:val="22"/>
        </w:rPr>
        <w:t xml:space="preserve"> indica il momento della configurazione della gara da parte del RUP. Quindi se un attributo è ad es. Obbligatorio in Bando/Appalto specifico, significa che l’utente che sta configurando la gara dovrà necessariamente inserirlo, altrimenti il sistema non consentirà la pubblicazione dell’evento.</w:t>
      </w:r>
    </w:p>
    <w:p w14:paraId="2FAB2ADD" w14:textId="77777777" w:rsidR="00186EB6" w:rsidRPr="00186EB6" w:rsidRDefault="00186EB6" w:rsidP="00186EB6">
      <w:pPr>
        <w:spacing w:line="240" w:lineRule="auto"/>
        <w:jc w:val="both"/>
        <w:rPr>
          <w:rFonts w:cs="Arial"/>
          <w:sz w:val="22"/>
        </w:rPr>
      </w:pPr>
      <w:r w:rsidRPr="00186EB6">
        <w:rPr>
          <w:rFonts w:cs="Arial"/>
          <w:sz w:val="22"/>
        </w:rPr>
        <w:t xml:space="preserve">La </w:t>
      </w:r>
      <w:r w:rsidRPr="00186EB6">
        <w:rPr>
          <w:rFonts w:cs="Arial"/>
          <w:b/>
          <w:bCs/>
          <w:sz w:val="22"/>
        </w:rPr>
        <w:t xml:space="preserve">colonna </w:t>
      </w:r>
      <w:r w:rsidRPr="00186EB6">
        <w:rPr>
          <w:rFonts w:cs="Arial"/>
          <w:b/>
          <w:bCs/>
          <w:i/>
          <w:iCs/>
          <w:sz w:val="22"/>
        </w:rPr>
        <w:t>Attestato di Partecipazione/Cauzione</w:t>
      </w:r>
      <w:r w:rsidRPr="00186EB6">
        <w:rPr>
          <w:rFonts w:cs="Arial"/>
          <w:sz w:val="22"/>
        </w:rPr>
        <w:t xml:space="preserve"> si riferisce il momento in cui l’OE partecipante genera l’eventuale attestato di partecipazione agli specifici lotti per gare multi-lotto (vedi manuale Indizione gara). È previsto l’inserimento di attributi in sola lettura, pertanto il pdf in cui l’OE dichiara a quali lotti intende partecipare conterrà i campi definiti in Lettura. L’utilizzo della colonna è limitato solo ad alcuni attributi.</w:t>
      </w:r>
    </w:p>
    <w:p w14:paraId="54982225" w14:textId="77777777" w:rsidR="00186EB6" w:rsidRPr="00186EB6" w:rsidRDefault="00186EB6" w:rsidP="00186EB6">
      <w:pPr>
        <w:spacing w:line="240" w:lineRule="auto"/>
        <w:jc w:val="both"/>
        <w:rPr>
          <w:rFonts w:cs="Arial"/>
          <w:sz w:val="22"/>
        </w:rPr>
      </w:pPr>
      <w:r w:rsidRPr="00186EB6">
        <w:rPr>
          <w:rFonts w:cs="Arial"/>
          <w:sz w:val="22"/>
        </w:rPr>
        <w:t xml:space="preserve">La </w:t>
      </w:r>
      <w:r w:rsidRPr="00186EB6">
        <w:rPr>
          <w:rFonts w:cs="Arial"/>
          <w:b/>
          <w:bCs/>
          <w:sz w:val="22"/>
        </w:rPr>
        <w:t xml:space="preserve">colonna </w:t>
      </w:r>
      <w:r w:rsidRPr="00186EB6">
        <w:rPr>
          <w:rFonts w:cs="Arial"/>
          <w:b/>
          <w:bCs/>
          <w:i/>
          <w:iCs/>
          <w:sz w:val="22"/>
        </w:rPr>
        <w:t>Offerta Tecnica</w:t>
      </w:r>
      <w:r w:rsidRPr="00186EB6">
        <w:rPr>
          <w:rFonts w:cs="Arial"/>
          <w:sz w:val="22"/>
        </w:rPr>
        <w:t xml:space="preserve"> indica il momento della compilazione della busta tecnica da parte degli OE partecipanti. Si definiranno quindi sotto questa colonna gli elementi tecnici obbligatori o facoltativi richiesti ai fornitori, quali ad </w:t>
      </w:r>
      <w:proofErr w:type="spellStart"/>
      <w:r w:rsidRPr="00186EB6">
        <w:rPr>
          <w:rFonts w:cs="Arial"/>
          <w:sz w:val="22"/>
        </w:rPr>
        <w:t>es</w:t>
      </w:r>
      <w:proofErr w:type="spellEnd"/>
      <w:r w:rsidRPr="00186EB6">
        <w:rPr>
          <w:rFonts w:cs="Arial"/>
          <w:sz w:val="22"/>
        </w:rPr>
        <w:t>. relazione tecnica, specifiche tecniche del prodotto/servizio, possesso di certificazioni ecc.</w:t>
      </w:r>
    </w:p>
    <w:p w14:paraId="6B62D8AE" w14:textId="77777777" w:rsidR="00186EB6" w:rsidRPr="00186EB6" w:rsidRDefault="00186EB6" w:rsidP="00186EB6">
      <w:pPr>
        <w:spacing w:line="240" w:lineRule="auto"/>
        <w:jc w:val="both"/>
        <w:rPr>
          <w:rFonts w:cs="Arial"/>
          <w:sz w:val="22"/>
        </w:rPr>
      </w:pPr>
      <w:r w:rsidRPr="00186EB6">
        <w:rPr>
          <w:rFonts w:cs="Arial"/>
          <w:sz w:val="22"/>
        </w:rPr>
        <w:t xml:space="preserve">La </w:t>
      </w:r>
      <w:r w:rsidRPr="00186EB6">
        <w:rPr>
          <w:rFonts w:cs="Arial"/>
          <w:b/>
          <w:bCs/>
          <w:sz w:val="22"/>
        </w:rPr>
        <w:t>colonna</w:t>
      </w:r>
      <w:r w:rsidRPr="00186EB6">
        <w:rPr>
          <w:rFonts w:cs="Arial"/>
          <w:b/>
          <w:bCs/>
          <w:i/>
          <w:iCs/>
          <w:sz w:val="22"/>
        </w:rPr>
        <w:t xml:space="preserve"> Offerta Economica</w:t>
      </w:r>
      <w:r w:rsidRPr="00186EB6">
        <w:rPr>
          <w:rFonts w:cs="Arial"/>
          <w:sz w:val="22"/>
        </w:rPr>
        <w:t xml:space="preserve"> indica il momento della compilazione della busta economica da parte degli OE partecipanti. Si definiranno quindi sotto questa colonna gli elementi economici obbligatori o facoltativi richiesti ai fornitori, quali ad </w:t>
      </w:r>
      <w:proofErr w:type="spellStart"/>
      <w:r w:rsidRPr="00186EB6">
        <w:rPr>
          <w:rFonts w:cs="Arial"/>
          <w:sz w:val="22"/>
        </w:rPr>
        <w:t>es</w:t>
      </w:r>
      <w:proofErr w:type="spellEnd"/>
      <w:r w:rsidRPr="00186EB6">
        <w:rPr>
          <w:rFonts w:cs="Arial"/>
          <w:sz w:val="22"/>
        </w:rPr>
        <w:t>. sconti o importi offerti, costi della sicurezza aziendali, schede economiche allegate ecc.</w:t>
      </w:r>
    </w:p>
    <w:p w14:paraId="4A1F72FD" w14:textId="77777777" w:rsidR="00186EB6" w:rsidRPr="00186EB6" w:rsidRDefault="00186EB6" w:rsidP="00186EB6">
      <w:pPr>
        <w:spacing w:line="240" w:lineRule="auto"/>
        <w:jc w:val="both"/>
        <w:rPr>
          <w:rFonts w:cs="Arial"/>
          <w:sz w:val="22"/>
        </w:rPr>
      </w:pPr>
      <w:r w:rsidRPr="00186EB6">
        <w:rPr>
          <w:rFonts w:cs="Arial"/>
          <w:sz w:val="22"/>
        </w:rPr>
        <w:t xml:space="preserve">Le </w:t>
      </w:r>
      <w:r w:rsidRPr="00186EB6">
        <w:rPr>
          <w:rFonts w:cs="Arial"/>
          <w:b/>
          <w:bCs/>
          <w:sz w:val="22"/>
        </w:rPr>
        <w:t>colonne</w:t>
      </w:r>
      <w:r w:rsidRPr="00186EB6">
        <w:rPr>
          <w:rFonts w:cs="Arial"/>
          <w:b/>
          <w:bCs/>
          <w:i/>
          <w:iCs/>
          <w:sz w:val="22"/>
        </w:rPr>
        <w:t xml:space="preserve"> Conformità Lista</w:t>
      </w:r>
      <w:r w:rsidRPr="00186EB6">
        <w:rPr>
          <w:rFonts w:cs="Arial"/>
          <w:sz w:val="22"/>
        </w:rPr>
        <w:t xml:space="preserve"> e </w:t>
      </w:r>
      <w:r w:rsidRPr="00186EB6">
        <w:rPr>
          <w:rFonts w:cs="Arial"/>
          <w:b/>
          <w:bCs/>
          <w:i/>
          <w:iCs/>
          <w:sz w:val="22"/>
        </w:rPr>
        <w:t>Conformità Dettaglio</w:t>
      </w:r>
      <w:r w:rsidRPr="00186EB6">
        <w:rPr>
          <w:rFonts w:cs="Arial"/>
          <w:sz w:val="22"/>
        </w:rPr>
        <w:t xml:space="preserve"> indicano il momento della eventuale verifica di conformità (gare al PPB in cui è richiesta l’apertura separata di buste tecniche senza attribuzione di punteggio). Le colonne si riferiscono alla sola verifica di conformità ex-post (successiva all’apertura delle buste economiche).</w:t>
      </w:r>
    </w:p>
    <w:p w14:paraId="338B1D6A" w14:textId="77777777" w:rsidR="00186EB6" w:rsidRPr="00186EB6" w:rsidRDefault="00186EB6" w:rsidP="00186EB6">
      <w:pPr>
        <w:spacing w:line="240" w:lineRule="auto"/>
        <w:jc w:val="both"/>
        <w:rPr>
          <w:rFonts w:cs="Arial"/>
          <w:sz w:val="22"/>
        </w:rPr>
      </w:pPr>
      <w:r w:rsidRPr="00186EB6">
        <w:rPr>
          <w:rFonts w:cs="Arial"/>
          <w:sz w:val="22"/>
        </w:rPr>
        <w:t xml:space="preserve">La colonna </w:t>
      </w:r>
      <w:r w:rsidRPr="00186EB6">
        <w:rPr>
          <w:rFonts w:cs="Arial"/>
          <w:b/>
          <w:bCs/>
          <w:sz w:val="22"/>
        </w:rPr>
        <w:t>Contratto</w:t>
      </w:r>
      <w:r w:rsidRPr="00186EB6">
        <w:rPr>
          <w:rFonts w:cs="Arial"/>
          <w:sz w:val="22"/>
        </w:rPr>
        <w:t xml:space="preserve"> e la colonna </w:t>
      </w:r>
      <w:r w:rsidRPr="00186EB6">
        <w:rPr>
          <w:rFonts w:cs="Arial"/>
          <w:b/>
          <w:bCs/>
          <w:sz w:val="22"/>
        </w:rPr>
        <w:t>Perfezionamento Contratto</w:t>
      </w:r>
      <w:r w:rsidRPr="00186EB6">
        <w:rPr>
          <w:rFonts w:cs="Arial"/>
          <w:sz w:val="22"/>
        </w:rPr>
        <w:t xml:space="preserve"> verranno visualizzate se nella sezione Testata del Bando di indizione della procedura di gara il campo </w:t>
      </w:r>
      <w:r w:rsidRPr="00186EB6">
        <w:rPr>
          <w:rFonts w:cs="Arial"/>
          <w:i/>
          <w:iCs/>
          <w:sz w:val="22"/>
        </w:rPr>
        <w:t>Genera Convenzione completa</w:t>
      </w:r>
      <w:r w:rsidRPr="00186EB6">
        <w:rPr>
          <w:rFonts w:cs="Arial"/>
          <w:sz w:val="22"/>
        </w:rPr>
        <w:t xml:space="preserve"> viene impostato su no. Nello specifico, tali colonne indicano rispettivamente le informazioni che verranno mostrate alla Stazione Appaltante e all'Operatore Economico aggiudicatario nel </w:t>
      </w:r>
      <w:r w:rsidRPr="00186EB6">
        <w:rPr>
          <w:rFonts w:cs="Arial"/>
          <w:sz w:val="22"/>
        </w:rPr>
        <w:lastRenderedPageBreak/>
        <w:t>documento del contratto in fase di stipula dello stesso e che - se previsto - sarà possibile eventualmente editare nella tabella dei prodotti riportata.</w:t>
      </w:r>
    </w:p>
    <w:p w14:paraId="0716D5B2" w14:textId="1210D094" w:rsidR="002512B1" w:rsidRPr="00186EB6" w:rsidRDefault="00186EB6" w:rsidP="00186EB6">
      <w:pPr>
        <w:spacing w:line="240" w:lineRule="auto"/>
        <w:jc w:val="both"/>
        <w:rPr>
          <w:rFonts w:cs="Arial"/>
          <w:sz w:val="22"/>
        </w:rPr>
      </w:pPr>
      <w:r w:rsidRPr="00186EB6">
        <w:rPr>
          <w:rFonts w:cs="Arial"/>
          <w:sz w:val="22"/>
        </w:rPr>
        <w:t xml:space="preserve">Nel caso di un attributo </w:t>
      </w:r>
      <w:r w:rsidRPr="00186EB6">
        <w:rPr>
          <w:rFonts w:cs="Arial"/>
          <w:i/>
          <w:sz w:val="22"/>
        </w:rPr>
        <w:t>Allegato</w:t>
      </w:r>
      <w:r w:rsidRPr="00186EB6">
        <w:rPr>
          <w:rFonts w:cs="Arial"/>
          <w:sz w:val="22"/>
        </w:rPr>
        <w:t xml:space="preserve"> è possibile, selezionare la check box nella colonna </w:t>
      </w:r>
      <w:r w:rsidRPr="00186EB6">
        <w:rPr>
          <w:rFonts w:cs="Arial"/>
          <w:b/>
          <w:bCs/>
          <w:i/>
          <w:iCs/>
          <w:sz w:val="22"/>
        </w:rPr>
        <w:t>Richiedi Firma</w:t>
      </w:r>
      <w:r w:rsidRPr="00186EB6">
        <w:rPr>
          <w:rFonts w:cs="Arial"/>
          <w:sz w:val="22"/>
        </w:rPr>
        <w:t xml:space="preserve"> se per quel determinato allegato che verrà caricato a Sistema si intende richiedere la firma digitale. In tal caso, in fase di caricamento, se per quel determinato allegato viene selezionato un file non firmato digitalmente, il caricamento non verrà finalizzato.</w:t>
      </w:r>
    </w:p>
    <w:p w14:paraId="092C0C77" w14:textId="77777777" w:rsidR="00186EB6" w:rsidRDefault="00186EB6" w:rsidP="00186EB6">
      <w:pPr>
        <w:spacing w:line="240" w:lineRule="auto"/>
        <w:jc w:val="both"/>
        <w:rPr>
          <w:rFonts w:cs="Arial"/>
          <w:sz w:val="22"/>
        </w:rPr>
      </w:pPr>
      <w:r w:rsidRPr="00186EB6">
        <w:rPr>
          <w:rFonts w:cs="Arial"/>
          <w:sz w:val="22"/>
        </w:rPr>
        <w:t xml:space="preserve">Inoltre, nella colonna </w:t>
      </w:r>
      <w:r w:rsidRPr="00186EB6">
        <w:rPr>
          <w:rStyle w:val="Enfasigrassetto"/>
          <w:rFonts w:cs="Arial"/>
          <w:sz w:val="22"/>
        </w:rPr>
        <w:t>Tipo File</w:t>
      </w:r>
      <w:r w:rsidRPr="00186EB6">
        <w:rPr>
          <w:rFonts w:cs="Arial"/>
          <w:sz w:val="22"/>
        </w:rPr>
        <w:t xml:space="preserve"> è possibile definire le estensioni ammesse. Si possono caricare le estensioni pdf, p7m, zip, </w:t>
      </w:r>
      <w:proofErr w:type="spellStart"/>
      <w:r w:rsidRPr="00186EB6">
        <w:rPr>
          <w:rFonts w:cs="Arial"/>
          <w:sz w:val="22"/>
        </w:rPr>
        <w:t>rar</w:t>
      </w:r>
      <w:proofErr w:type="spellEnd"/>
      <w:r w:rsidRPr="00186EB6">
        <w:rPr>
          <w:rFonts w:cs="Arial"/>
          <w:sz w:val="22"/>
        </w:rPr>
        <w:t xml:space="preserve"> e 7 Zip. </w:t>
      </w:r>
    </w:p>
    <w:p w14:paraId="58DC8795" w14:textId="77777777" w:rsidR="002512B1" w:rsidRDefault="002512B1" w:rsidP="002512B1">
      <w:pPr>
        <w:keepNext/>
        <w:spacing w:line="240" w:lineRule="auto"/>
        <w:jc w:val="both"/>
      </w:pPr>
      <w:r w:rsidRPr="002512B1">
        <w:rPr>
          <w:rFonts w:cs="Arial"/>
          <w:noProof/>
          <w:sz w:val="22"/>
        </w:rPr>
        <w:drawing>
          <wp:inline distT="0" distB="0" distL="0" distR="0" wp14:anchorId="419C72C2" wp14:editId="16454653">
            <wp:extent cx="6116320" cy="3202305"/>
            <wp:effectExtent l="19050" t="19050" r="17780" b="17145"/>
            <wp:docPr id="484320177" name="Immagine 1" descr="Immagine che contiene testo, numero, software,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320177" name="Immagine 1" descr="Immagine che contiene testo, numero, software, Carattere&#10;&#10;Descrizione generata automaticamente"/>
                    <pic:cNvPicPr/>
                  </pic:nvPicPr>
                  <pic:blipFill>
                    <a:blip r:embed="rId16"/>
                    <a:stretch>
                      <a:fillRect/>
                    </a:stretch>
                  </pic:blipFill>
                  <pic:spPr>
                    <a:xfrm>
                      <a:off x="0" y="0"/>
                      <a:ext cx="6116320" cy="3202305"/>
                    </a:xfrm>
                    <a:prstGeom prst="rect">
                      <a:avLst/>
                    </a:prstGeom>
                    <a:ln w="3175">
                      <a:solidFill>
                        <a:srgbClr val="00B0F0"/>
                      </a:solidFill>
                    </a:ln>
                  </pic:spPr>
                </pic:pic>
              </a:graphicData>
            </a:graphic>
          </wp:inline>
        </w:drawing>
      </w:r>
    </w:p>
    <w:p w14:paraId="6E18FB9D" w14:textId="004AC4C5" w:rsidR="002512B1" w:rsidRPr="00186EB6" w:rsidRDefault="002512B1" w:rsidP="002512B1">
      <w:pPr>
        <w:pStyle w:val="Didascalia"/>
        <w:jc w:val="center"/>
        <w:rPr>
          <w:rFonts w:cs="Arial"/>
          <w:sz w:val="22"/>
        </w:rPr>
      </w:pPr>
      <w:bookmarkStart w:id="10" w:name="_Toc153374816"/>
      <w:r>
        <w:t xml:space="preserve">Figura </w:t>
      </w:r>
      <w:r w:rsidR="00635F76">
        <w:fldChar w:fldCharType="begin"/>
      </w:r>
      <w:r w:rsidR="00635F76">
        <w:instrText xml:space="preserve"> SEQ Figura \* ARABIC </w:instrText>
      </w:r>
      <w:r w:rsidR="00635F76">
        <w:fldChar w:fldCharType="separate"/>
      </w:r>
      <w:r w:rsidR="00A50BA3">
        <w:rPr>
          <w:noProof/>
        </w:rPr>
        <w:t>4</w:t>
      </w:r>
      <w:r w:rsidR="00635F76">
        <w:rPr>
          <w:noProof/>
        </w:rPr>
        <w:fldChar w:fldCharType="end"/>
      </w:r>
      <w:r>
        <w:t xml:space="preserve"> - Caricamento file</w:t>
      </w:r>
      <w:bookmarkEnd w:id="10"/>
    </w:p>
    <w:p w14:paraId="79E6D438" w14:textId="77777777" w:rsidR="00186EB6" w:rsidRPr="00186EB6" w:rsidRDefault="00186EB6" w:rsidP="00186EB6">
      <w:pPr>
        <w:spacing w:line="240" w:lineRule="auto"/>
        <w:jc w:val="both"/>
        <w:rPr>
          <w:rFonts w:cs="Arial"/>
          <w:sz w:val="22"/>
        </w:rPr>
      </w:pPr>
      <w:r w:rsidRPr="00186EB6">
        <w:rPr>
          <w:rFonts w:cs="Arial"/>
          <w:sz w:val="22"/>
        </w:rPr>
        <w:t>Predisposta correttamente la tabella Attributi da usare nelle fasi della gara, confermare il modello mediante l’apposito comando (come descritto nel paragrafo Conferma configurazione modello).</w:t>
      </w:r>
    </w:p>
    <w:p w14:paraId="276861E1" w14:textId="77777777" w:rsidR="00186EB6" w:rsidRPr="00186EB6" w:rsidRDefault="00186EB6" w:rsidP="00186EB6">
      <w:pPr>
        <w:spacing w:line="240" w:lineRule="auto"/>
        <w:jc w:val="both"/>
        <w:rPr>
          <w:rFonts w:cs="Arial"/>
          <w:sz w:val="22"/>
        </w:rPr>
      </w:pPr>
      <w:r w:rsidRPr="00186EB6">
        <w:rPr>
          <w:rFonts w:cs="Arial"/>
          <w:sz w:val="22"/>
        </w:rPr>
        <w:t xml:space="preserve">Per i modelli che li prevedono, verranno visualizzati anche gli attributi IMPORTO PER ATTUAZIONE SICUREZZA e IMPORTO OPZIONI. In caso contrario, è sempre possibile definirli nel modello aggiungendoli come nuovi attributi. </w:t>
      </w:r>
    </w:p>
    <w:p w14:paraId="6A7FC030" w14:textId="77777777" w:rsidR="00186EB6" w:rsidRPr="00186EB6" w:rsidRDefault="00186EB6" w:rsidP="00186EB6">
      <w:pPr>
        <w:spacing w:line="240" w:lineRule="auto"/>
        <w:jc w:val="both"/>
        <w:rPr>
          <w:rFonts w:cs="Arial"/>
          <w:b/>
          <w:bCs/>
          <w:i/>
          <w:iCs/>
          <w:sz w:val="22"/>
        </w:rPr>
      </w:pPr>
      <w:r w:rsidRPr="00186EB6">
        <w:rPr>
          <w:rFonts w:cs="Arial"/>
          <w:sz w:val="22"/>
        </w:rPr>
        <w:t>In ogni caso, se previsti nel modello, la somma dell’</w:t>
      </w:r>
      <w:r w:rsidRPr="00186EB6">
        <w:rPr>
          <w:rFonts w:cs="Arial"/>
          <w:i/>
          <w:iCs/>
          <w:sz w:val="22"/>
        </w:rPr>
        <w:t>Importo Opzioni</w:t>
      </w:r>
      <w:r w:rsidRPr="00186EB6">
        <w:rPr>
          <w:rFonts w:cs="Arial"/>
          <w:sz w:val="22"/>
        </w:rPr>
        <w:t xml:space="preserve"> e dell’</w:t>
      </w:r>
      <w:r w:rsidRPr="00186EB6">
        <w:rPr>
          <w:rFonts w:cs="Arial"/>
          <w:i/>
          <w:iCs/>
          <w:sz w:val="22"/>
        </w:rPr>
        <w:t>Importo per Attuazione Sicurezza</w:t>
      </w:r>
      <w:r w:rsidRPr="00186EB6">
        <w:rPr>
          <w:rFonts w:cs="Arial"/>
          <w:sz w:val="22"/>
        </w:rPr>
        <w:t xml:space="preserve"> indicati per i prodotti/lotti (a seconda se la gara prevede o meno i lotti), deve corrispondere ai rispettivi </w:t>
      </w:r>
      <w:r w:rsidRPr="00186EB6">
        <w:rPr>
          <w:rFonts w:cs="Arial"/>
          <w:b/>
          <w:bCs/>
          <w:sz w:val="22"/>
        </w:rPr>
        <w:t>Importo Opzioni</w:t>
      </w:r>
      <w:r w:rsidRPr="00186EB6">
        <w:rPr>
          <w:rFonts w:cs="Arial"/>
          <w:sz w:val="22"/>
        </w:rPr>
        <w:t xml:space="preserve"> e importo </w:t>
      </w:r>
      <w:r w:rsidRPr="00186EB6">
        <w:rPr>
          <w:rFonts w:cs="Arial"/>
          <w:b/>
          <w:bCs/>
          <w:sz w:val="22"/>
        </w:rPr>
        <w:t>Oneri sicurezza no ribasso</w:t>
      </w:r>
      <w:r w:rsidRPr="00186EB6">
        <w:rPr>
          <w:rFonts w:cs="Arial"/>
          <w:sz w:val="22"/>
        </w:rPr>
        <w:t xml:space="preserve"> nella sezione Testata. È infatti prevista la verifica della coerenza degli importi indicati a seguito della </w:t>
      </w:r>
      <w:r w:rsidRPr="00186EB6">
        <w:rPr>
          <w:rFonts w:cs="Arial"/>
          <w:b/>
          <w:bCs/>
          <w:i/>
          <w:iCs/>
          <w:sz w:val="22"/>
          <w:u w:val="single"/>
        </w:rPr>
        <w:t>Verifica Informazioni</w:t>
      </w:r>
      <w:r w:rsidRPr="00186EB6">
        <w:rPr>
          <w:rFonts w:cs="Arial"/>
          <w:b/>
          <w:bCs/>
          <w:i/>
          <w:iCs/>
          <w:sz w:val="22"/>
        </w:rPr>
        <w:t>.</w:t>
      </w:r>
    </w:p>
    <w:p w14:paraId="1BE78F66" w14:textId="22E149AF" w:rsidR="00186EB6" w:rsidRPr="00186EB6" w:rsidRDefault="00186EB6" w:rsidP="00186EB6">
      <w:pPr>
        <w:spacing w:line="240" w:lineRule="auto"/>
        <w:jc w:val="both"/>
        <w:rPr>
          <w:rFonts w:cs="Arial"/>
          <w:color w:val="000000"/>
          <w:sz w:val="22"/>
        </w:rPr>
      </w:pPr>
      <w:r w:rsidRPr="00186EB6">
        <w:rPr>
          <w:rFonts w:cs="Arial"/>
          <w:sz w:val="22"/>
        </w:rPr>
        <w:t xml:space="preserve">Inoltre, il valore </w:t>
      </w:r>
      <w:r w:rsidRPr="00186EB6">
        <w:rPr>
          <w:rFonts w:cs="Arial"/>
          <w:b/>
          <w:bCs/>
          <w:sz w:val="22"/>
        </w:rPr>
        <w:t>Importo lotto</w:t>
      </w:r>
      <w:r w:rsidRPr="00186EB6">
        <w:rPr>
          <w:rFonts w:cs="Arial"/>
          <w:sz w:val="22"/>
        </w:rPr>
        <w:t xml:space="preserve"> presente sul documento di richiesta del CIG, corrisponde alla somma della </w:t>
      </w:r>
      <w:r w:rsidRPr="00186EB6">
        <w:rPr>
          <w:rFonts w:cs="Arial"/>
          <w:b/>
          <w:bCs/>
          <w:sz w:val="22"/>
        </w:rPr>
        <w:t xml:space="preserve">Base asta del lotto </w:t>
      </w:r>
      <w:r w:rsidRPr="00186EB6">
        <w:rPr>
          <w:rFonts w:cs="Arial"/>
          <w:sz w:val="22"/>
        </w:rPr>
        <w:t xml:space="preserve">+ </w:t>
      </w:r>
      <w:r w:rsidRPr="00186EB6">
        <w:rPr>
          <w:rFonts w:cs="Arial"/>
          <w:b/>
          <w:bCs/>
          <w:sz w:val="22"/>
        </w:rPr>
        <w:t>Importo opzioni</w:t>
      </w:r>
      <w:r w:rsidRPr="00186EB6">
        <w:rPr>
          <w:rFonts w:cs="Arial"/>
          <w:sz w:val="22"/>
        </w:rPr>
        <w:t xml:space="preserve"> + </w:t>
      </w:r>
      <w:r w:rsidRPr="00186EB6">
        <w:rPr>
          <w:rFonts w:cs="Arial"/>
          <w:b/>
          <w:bCs/>
          <w:sz w:val="22"/>
        </w:rPr>
        <w:t>Importo per attuazione della sicurezza</w:t>
      </w:r>
      <w:r w:rsidRPr="00186EB6">
        <w:rPr>
          <w:rFonts w:cs="Arial"/>
          <w:sz w:val="22"/>
        </w:rPr>
        <w:t xml:space="preserve">. Questi ultimi due importi alimentano inoltre le rispettive colonne </w:t>
      </w:r>
      <w:r w:rsidRPr="00186EB6">
        <w:rPr>
          <w:rFonts w:cs="Arial"/>
          <w:b/>
          <w:bCs/>
          <w:sz w:val="22"/>
        </w:rPr>
        <w:t>Di Cui Per Opzioni</w:t>
      </w:r>
      <w:r w:rsidRPr="00186EB6">
        <w:rPr>
          <w:rFonts w:cs="Arial"/>
          <w:sz w:val="22"/>
        </w:rPr>
        <w:t xml:space="preserve"> e </w:t>
      </w:r>
      <w:r w:rsidRPr="00186EB6">
        <w:rPr>
          <w:rFonts w:cs="Arial"/>
          <w:b/>
          <w:bCs/>
          <w:sz w:val="22"/>
        </w:rPr>
        <w:t xml:space="preserve">Di Cui Per Attuazione Della Sicurezza </w:t>
      </w:r>
      <w:r w:rsidRPr="00186EB6">
        <w:rPr>
          <w:rFonts w:cs="Arial"/>
          <w:sz w:val="22"/>
        </w:rPr>
        <w:t xml:space="preserve">nel documento di richiesta CIG. </w:t>
      </w:r>
    </w:p>
    <w:p w14:paraId="6DE2DA7A" w14:textId="69E91D68" w:rsidR="00186EB6" w:rsidRPr="00031C2E" w:rsidRDefault="00186EB6" w:rsidP="00031C2E">
      <w:pPr>
        <w:pStyle w:val="Titolo2"/>
      </w:pPr>
      <w:bookmarkStart w:id="11" w:name="_Toc153374831"/>
      <w:r>
        <w:lastRenderedPageBreak/>
        <w:t>Calcolo valore economico</w:t>
      </w:r>
      <w:bookmarkEnd w:id="11"/>
    </w:p>
    <w:p w14:paraId="5E8026EC" w14:textId="77777777" w:rsidR="00186EB6" w:rsidRPr="00186EB6" w:rsidRDefault="00186EB6" w:rsidP="00186EB6">
      <w:pPr>
        <w:spacing w:line="240" w:lineRule="auto"/>
        <w:jc w:val="both"/>
        <w:rPr>
          <w:rFonts w:asciiTheme="majorHAnsi" w:hAnsiTheme="majorHAnsi"/>
          <w:sz w:val="22"/>
          <w:szCs w:val="24"/>
        </w:rPr>
      </w:pPr>
      <w:r w:rsidRPr="00186EB6">
        <w:rPr>
          <w:sz w:val="22"/>
          <w:szCs w:val="24"/>
        </w:rPr>
        <w:t xml:space="preserve">Nella tabella Calcolo valore economico occorre definire l’informazione che rappresenta il valore complessivo dell’offerta economica e l’attributo che identifica la base d’asta. </w:t>
      </w:r>
    </w:p>
    <w:p w14:paraId="75622710" w14:textId="3877AE53" w:rsidR="00186EB6" w:rsidRDefault="00186EB6" w:rsidP="00186EB6">
      <w:pPr>
        <w:spacing w:line="240" w:lineRule="auto"/>
        <w:jc w:val="both"/>
        <w:rPr>
          <w:sz w:val="22"/>
          <w:szCs w:val="24"/>
        </w:rPr>
      </w:pPr>
      <w:r w:rsidRPr="00186EB6">
        <w:rPr>
          <w:sz w:val="22"/>
          <w:szCs w:val="24"/>
        </w:rPr>
        <w:t xml:space="preserve">Si precisa che sia quando la formulazione dell’offerta economica esprime un prezzo sia quando esprime una percentuale, </w:t>
      </w:r>
      <w:r w:rsidRPr="00186EB6">
        <w:rPr>
          <w:sz w:val="22"/>
          <w:szCs w:val="24"/>
          <w:u w:val="single"/>
        </w:rPr>
        <w:t>il valore economico finale riportato nel pdf della busta economica dell’offerta viene espresso in unità economica monetaria (euro - €).</w:t>
      </w:r>
      <w:r w:rsidRPr="00186EB6">
        <w:rPr>
          <w:sz w:val="22"/>
          <w:szCs w:val="24"/>
        </w:rPr>
        <w:t xml:space="preserve"> Quando il partecipante inserisce una percentuale come offerta economica, quest’ultima viene applicata sulla base d’asta.</w:t>
      </w:r>
      <w:r>
        <w:rPr>
          <w:sz w:val="22"/>
          <w:szCs w:val="24"/>
        </w:rPr>
        <w:t xml:space="preserve"> </w:t>
      </w:r>
      <w:r w:rsidRPr="00936CC0">
        <w:rPr>
          <w:sz w:val="22"/>
          <w:szCs w:val="24"/>
        </w:rPr>
        <w:t>Quando viene selezionato il modello viene automaticamente individuata una formula da applicare</w:t>
      </w:r>
      <w:r w:rsidR="00936CC0" w:rsidRPr="00936CC0">
        <w:rPr>
          <w:sz w:val="22"/>
          <w:szCs w:val="24"/>
        </w:rPr>
        <w:t>.</w:t>
      </w:r>
    </w:p>
    <w:p w14:paraId="06EB5010" w14:textId="77777777" w:rsidR="00186EB6" w:rsidRDefault="00186EB6" w:rsidP="00186EB6">
      <w:pPr>
        <w:spacing w:line="240" w:lineRule="auto"/>
        <w:jc w:val="both"/>
        <w:rPr>
          <w:sz w:val="22"/>
          <w:szCs w:val="24"/>
        </w:rPr>
      </w:pPr>
      <w:r w:rsidRPr="00186EB6">
        <w:rPr>
          <w:sz w:val="22"/>
          <w:szCs w:val="24"/>
        </w:rPr>
        <w:t>Se si volesse aggiungere una formula, cliccare sul comando Aggiungi Formula ed indicare il Criterio Formulazione Offerte scegliendo tra Percentuale o Prezzo.</w:t>
      </w:r>
    </w:p>
    <w:p w14:paraId="2CF8CA28" w14:textId="77777777" w:rsidR="002512B1" w:rsidRDefault="006D3301" w:rsidP="002512B1">
      <w:pPr>
        <w:keepNext/>
        <w:spacing w:line="240" w:lineRule="auto"/>
        <w:jc w:val="both"/>
      </w:pPr>
      <w:r w:rsidRPr="006D3301">
        <w:rPr>
          <w:noProof/>
          <w:sz w:val="22"/>
        </w:rPr>
        <w:drawing>
          <wp:inline distT="0" distB="0" distL="0" distR="0" wp14:anchorId="3CC5D5C0" wp14:editId="68A81547">
            <wp:extent cx="6116320" cy="669925"/>
            <wp:effectExtent l="19050" t="19050" r="17780" b="15875"/>
            <wp:docPr id="1232268282" name="Immagine 1232268282" descr="Immagine che contiene testo, schermata, numer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49618" name="Immagine 1" descr="Immagine che contiene testo, schermata, numero, Carattere&#10;&#10;Descrizione generata automaticamente"/>
                    <pic:cNvPicPr/>
                  </pic:nvPicPr>
                  <pic:blipFill rotWithShape="1">
                    <a:blip r:embed="rId14"/>
                    <a:srcRect t="78180"/>
                    <a:stretch/>
                  </pic:blipFill>
                  <pic:spPr bwMode="auto">
                    <a:xfrm>
                      <a:off x="0" y="0"/>
                      <a:ext cx="6116320" cy="669925"/>
                    </a:xfrm>
                    <a:prstGeom prst="rect">
                      <a:avLst/>
                    </a:prstGeom>
                    <a:ln w="3175">
                      <a:solidFill>
                        <a:srgbClr val="00B0F0"/>
                      </a:solidFill>
                    </a:ln>
                    <a:extLst>
                      <a:ext uri="{53640926-AAD7-44D8-BBD7-CCE9431645EC}">
                        <a14:shadowObscured xmlns:a14="http://schemas.microsoft.com/office/drawing/2010/main"/>
                      </a:ext>
                    </a:extLst>
                  </pic:spPr>
                </pic:pic>
              </a:graphicData>
            </a:graphic>
          </wp:inline>
        </w:drawing>
      </w:r>
    </w:p>
    <w:p w14:paraId="5B87F0F9" w14:textId="720D7FA2" w:rsidR="006D3301" w:rsidRPr="00186EB6" w:rsidRDefault="002512B1" w:rsidP="002512B1">
      <w:pPr>
        <w:pStyle w:val="Didascalia"/>
        <w:jc w:val="center"/>
        <w:rPr>
          <w:sz w:val="22"/>
          <w:szCs w:val="24"/>
        </w:rPr>
      </w:pPr>
      <w:bookmarkStart w:id="12" w:name="_Toc153374817"/>
      <w:r>
        <w:t xml:space="preserve">Figura </w:t>
      </w:r>
      <w:r w:rsidR="00635F76">
        <w:fldChar w:fldCharType="begin"/>
      </w:r>
      <w:r w:rsidR="00635F76">
        <w:instrText xml:space="preserve"> SEQ Figura \* ARABIC </w:instrText>
      </w:r>
      <w:r w:rsidR="00635F76">
        <w:fldChar w:fldCharType="separate"/>
      </w:r>
      <w:r w:rsidR="00A50BA3">
        <w:rPr>
          <w:noProof/>
        </w:rPr>
        <w:t>5</w:t>
      </w:r>
      <w:r w:rsidR="00635F76">
        <w:rPr>
          <w:noProof/>
        </w:rPr>
        <w:fldChar w:fldCharType="end"/>
      </w:r>
      <w:r>
        <w:t xml:space="preserve"> - Calcolo valore economico</w:t>
      </w:r>
      <w:bookmarkEnd w:id="12"/>
    </w:p>
    <w:p w14:paraId="0C6B32BC" w14:textId="77777777" w:rsidR="00186EB6" w:rsidRPr="00186EB6" w:rsidRDefault="00186EB6" w:rsidP="00186EB6">
      <w:pPr>
        <w:spacing w:line="240" w:lineRule="auto"/>
        <w:jc w:val="both"/>
        <w:rPr>
          <w:sz w:val="22"/>
          <w:szCs w:val="24"/>
        </w:rPr>
      </w:pPr>
      <w:r w:rsidRPr="00186EB6">
        <w:rPr>
          <w:sz w:val="22"/>
          <w:szCs w:val="24"/>
        </w:rPr>
        <w:t xml:space="preserve">Selezionare il Valore Offerta tra gli attributi definiti nella tabella precedente. </w:t>
      </w:r>
    </w:p>
    <w:p w14:paraId="0785FD43" w14:textId="77777777" w:rsidR="00186EB6" w:rsidRPr="00186EB6" w:rsidRDefault="00186EB6" w:rsidP="00186EB6">
      <w:pPr>
        <w:spacing w:line="240" w:lineRule="auto"/>
        <w:jc w:val="both"/>
        <w:rPr>
          <w:sz w:val="22"/>
          <w:szCs w:val="24"/>
        </w:rPr>
      </w:pPr>
      <w:r w:rsidRPr="00186EB6">
        <w:rPr>
          <w:sz w:val="22"/>
          <w:szCs w:val="24"/>
        </w:rPr>
        <w:t xml:space="preserve">Selezionare il </w:t>
      </w:r>
      <w:r w:rsidRPr="00186EB6">
        <w:rPr>
          <w:b/>
          <w:bCs/>
          <w:sz w:val="22"/>
          <w:szCs w:val="24"/>
        </w:rPr>
        <w:t>Valore Base Asta</w:t>
      </w:r>
      <w:r w:rsidRPr="00186EB6">
        <w:rPr>
          <w:sz w:val="22"/>
          <w:szCs w:val="24"/>
        </w:rPr>
        <w:t>, ovvero l’attributo – tra quelli definiti nella tabella precedente – che verrà identificato dalla piattaforma come base d’asta per effettuare i calcoli automatici.</w:t>
      </w:r>
    </w:p>
    <w:p w14:paraId="3A51B833" w14:textId="77777777" w:rsidR="00186EB6" w:rsidRPr="00186EB6" w:rsidRDefault="00186EB6" w:rsidP="00186EB6">
      <w:pPr>
        <w:spacing w:line="240" w:lineRule="auto"/>
        <w:jc w:val="both"/>
        <w:rPr>
          <w:sz w:val="22"/>
          <w:szCs w:val="24"/>
        </w:rPr>
      </w:pPr>
      <w:r w:rsidRPr="00186EB6">
        <w:rPr>
          <w:sz w:val="22"/>
          <w:szCs w:val="24"/>
        </w:rPr>
        <w:t xml:space="preserve">Prendendo come esempio la schermata precedente: agli OE verrà richiesto di inserire un importo in euro (Prezzo) in corrispondenza della voce Valore Offerto, che sarà rapportato dalla piattaforma all’importo Valore a base d’asta IVA esclusa. </w:t>
      </w:r>
    </w:p>
    <w:p w14:paraId="3921393C" w14:textId="49755D38" w:rsidR="00186EB6" w:rsidRDefault="00186EB6" w:rsidP="00031C2E">
      <w:pPr>
        <w:spacing w:line="240" w:lineRule="auto"/>
        <w:jc w:val="both"/>
        <w:rPr>
          <w:sz w:val="22"/>
          <w:szCs w:val="24"/>
        </w:rPr>
      </w:pPr>
      <w:r w:rsidRPr="00186EB6">
        <w:rPr>
          <w:sz w:val="22"/>
          <w:szCs w:val="24"/>
        </w:rPr>
        <w:t>Predisposta correttamente la tabella Calcolo valore economico, confermare il modello mediante l’apposito comando (come descritto nel paragrafo Conferma configurazione modello).</w:t>
      </w:r>
    </w:p>
    <w:p w14:paraId="49C1C3FE" w14:textId="3F981BF5" w:rsidR="00186EB6" w:rsidRPr="00031C2E" w:rsidRDefault="00186EB6" w:rsidP="00031C2E">
      <w:pPr>
        <w:pStyle w:val="Titolo2"/>
      </w:pPr>
      <w:bookmarkStart w:id="13" w:name="_Toc153374832"/>
      <w:r>
        <w:t>Colonne calcolate</w:t>
      </w:r>
      <w:bookmarkEnd w:id="13"/>
      <w:r>
        <w:t xml:space="preserve"> </w:t>
      </w:r>
    </w:p>
    <w:p w14:paraId="4E3DB2CC" w14:textId="77777777" w:rsidR="00186EB6" w:rsidRPr="00186EB6" w:rsidRDefault="00186EB6" w:rsidP="00186EB6">
      <w:pPr>
        <w:spacing w:line="240" w:lineRule="auto"/>
        <w:jc w:val="both"/>
        <w:rPr>
          <w:rFonts w:asciiTheme="majorHAnsi" w:hAnsiTheme="majorHAnsi"/>
          <w:sz w:val="22"/>
          <w:szCs w:val="24"/>
        </w:rPr>
      </w:pPr>
      <w:r w:rsidRPr="00186EB6">
        <w:rPr>
          <w:sz w:val="22"/>
          <w:szCs w:val="24"/>
        </w:rPr>
        <w:t xml:space="preserve">Nell'area </w:t>
      </w:r>
      <w:r w:rsidRPr="00186EB6">
        <w:rPr>
          <w:b/>
          <w:i/>
          <w:iCs/>
          <w:sz w:val="22"/>
          <w:szCs w:val="24"/>
        </w:rPr>
        <w:t>Colonne calcolate</w:t>
      </w:r>
      <w:r w:rsidRPr="00186EB6">
        <w:rPr>
          <w:b/>
          <w:sz w:val="22"/>
          <w:szCs w:val="24"/>
        </w:rPr>
        <w:t xml:space="preserve"> </w:t>
      </w:r>
      <w:r w:rsidRPr="00186EB6">
        <w:rPr>
          <w:sz w:val="22"/>
          <w:szCs w:val="24"/>
        </w:rPr>
        <w:t>è possibile impostare il calcolo automatico del valore di un determinato Attributo, se lo stesso è stato definito come </w:t>
      </w:r>
      <w:r w:rsidRPr="00186EB6">
        <w:rPr>
          <w:b/>
          <w:bCs/>
          <w:i/>
          <w:sz w:val="22"/>
          <w:szCs w:val="24"/>
        </w:rPr>
        <w:t>Calcolato</w:t>
      </w:r>
      <w:r w:rsidRPr="00186EB6">
        <w:rPr>
          <w:i/>
          <w:sz w:val="22"/>
          <w:szCs w:val="24"/>
        </w:rPr>
        <w:t xml:space="preserve"> </w:t>
      </w:r>
      <w:r w:rsidRPr="00186EB6">
        <w:rPr>
          <w:iCs/>
          <w:sz w:val="22"/>
          <w:szCs w:val="24"/>
        </w:rPr>
        <w:t xml:space="preserve">nella tabella </w:t>
      </w:r>
      <w:r w:rsidRPr="00186EB6">
        <w:rPr>
          <w:i/>
          <w:sz w:val="22"/>
          <w:szCs w:val="24"/>
        </w:rPr>
        <w:t>Attributi da usare nella fase di gara.</w:t>
      </w:r>
    </w:p>
    <w:p w14:paraId="30011294" w14:textId="77777777" w:rsidR="00186EB6" w:rsidRDefault="00186EB6" w:rsidP="00186EB6">
      <w:pPr>
        <w:spacing w:line="240" w:lineRule="auto"/>
        <w:jc w:val="both"/>
        <w:rPr>
          <w:sz w:val="22"/>
          <w:szCs w:val="24"/>
        </w:rPr>
      </w:pPr>
      <w:r w:rsidRPr="00186EB6">
        <w:rPr>
          <w:sz w:val="22"/>
          <w:szCs w:val="24"/>
        </w:rPr>
        <w:t>Quando viene selezionato il modello, viene automaticamente individuata una formula da applicare, come mostrato dall’immagine che segue.</w:t>
      </w:r>
    </w:p>
    <w:p w14:paraId="2880A65B" w14:textId="77777777" w:rsidR="00A50BA3" w:rsidRDefault="006D3301" w:rsidP="00A50BA3">
      <w:pPr>
        <w:keepNext/>
        <w:spacing w:line="240" w:lineRule="auto"/>
        <w:jc w:val="both"/>
      </w:pPr>
      <w:r w:rsidRPr="006D3301">
        <w:rPr>
          <w:noProof/>
          <w:sz w:val="22"/>
          <w:szCs w:val="24"/>
        </w:rPr>
        <w:drawing>
          <wp:inline distT="0" distB="0" distL="0" distR="0" wp14:anchorId="322F291C" wp14:editId="22162B8E">
            <wp:extent cx="6116320" cy="994410"/>
            <wp:effectExtent l="19050" t="19050" r="17780" b="15240"/>
            <wp:docPr id="3146541" name="Immagine 1" descr="Immagine che contiene testo, schermata, linea,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541" name="Immagine 1" descr="Immagine che contiene testo, schermata, linea, Carattere&#10;&#10;Descrizione generata automaticamente"/>
                    <pic:cNvPicPr/>
                  </pic:nvPicPr>
                  <pic:blipFill>
                    <a:blip r:embed="rId17"/>
                    <a:stretch>
                      <a:fillRect/>
                    </a:stretch>
                  </pic:blipFill>
                  <pic:spPr>
                    <a:xfrm>
                      <a:off x="0" y="0"/>
                      <a:ext cx="6116320" cy="994410"/>
                    </a:xfrm>
                    <a:prstGeom prst="rect">
                      <a:avLst/>
                    </a:prstGeom>
                    <a:ln w="3175">
                      <a:solidFill>
                        <a:srgbClr val="00B0F0"/>
                      </a:solidFill>
                    </a:ln>
                  </pic:spPr>
                </pic:pic>
              </a:graphicData>
            </a:graphic>
          </wp:inline>
        </w:drawing>
      </w:r>
    </w:p>
    <w:p w14:paraId="2F186C27" w14:textId="4EF944DA" w:rsidR="006D3301" w:rsidRDefault="00A50BA3" w:rsidP="00A50BA3">
      <w:pPr>
        <w:pStyle w:val="Didascalia"/>
        <w:jc w:val="center"/>
        <w:rPr>
          <w:sz w:val="22"/>
          <w:szCs w:val="24"/>
        </w:rPr>
      </w:pPr>
      <w:bookmarkStart w:id="14" w:name="_Toc153374818"/>
      <w:r>
        <w:t xml:space="preserve">Figura </w:t>
      </w:r>
      <w:r w:rsidR="00635F76">
        <w:fldChar w:fldCharType="begin"/>
      </w:r>
      <w:r w:rsidR="00635F76">
        <w:instrText xml:space="preserve"> SEQ Figura \* ARABIC </w:instrText>
      </w:r>
      <w:r w:rsidR="00635F76">
        <w:fldChar w:fldCharType="separate"/>
      </w:r>
      <w:r>
        <w:rPr>
          <w:noProof/>
        </w:rPr>
        <w:t>6</w:t>
      </w:r>
      <w:r w:rsidR="00635F76">
        <w:rPr>
          <w:noProof/>
        </w:rPr>
        <w:fldChar w:fldCharType="end"/>
      </w:r>
      <w:r>
        <w:t xml:space="preserve"> - Colonne calcolate</w:t>
      </w:r>
      <w:bookmarkEnd w:id="14"/>
    </w:p>
    <w:p w14:paraId="1A3E3A0C" w14:textId="77777777" w:rsidR="00186EB6" w:rsidRPr="00186EB6" w:rsidRDefault="00186EB6" w:rsidP="00186EB6">
      <w:pPr>
        <w:spacing w:line="240" w:lineRule="auto"/>
        <w:jc w:val="both"/>
        <w:rPr>
          <w:sz w:val="22"/>
          <w:szCs w:val="24"/>
        </w:rPr>
      </w:pPr>
      <w:r w:rsidRPr="00186EB6">
        <w:rPr>
          <w:sz w:val="22"/>
          <w:szCs w:val="24"/>
        </w:rPr>
        <w:lastRenderedPageBreak/>
        <w:t xml:space="preserve">Nell’immagine precedente si vede come funziona il calcolo (chiamato VALORE OFFERTO), effettuato dalla piattaforma per la voce </w:t>
      </w:r>
      <w:proofErr w:type="spellStart"/>
      <w:r w:rsidRPr="00186EB6">
        <w:rPr>
          <w:sz w:val="22"/>
          <w:szCs w:val="24"/>
        </w:rPr>
        <w:t>Number</w:t>
      </w:r>
      <w:proofErr w:type="spellEnd"/>
      <w:r w:rsidRPr="00186EB6">
        <w:rPr>
          <w:sz w:val="22"/>
          <w:szCs w:val="24"/>
        </w:rPr>
        <w:t>- VALORE OFFERTO: esso è dato dalla quantità di prodotti/servizi richiesti moltiplicato per il PREZZO OFFERTO PER UM (IVA ESCLUSA).</w:t>
      </w:r>
    </w:p>
    <w:p w14:paraId="60459E6C" w14:textId="77777777" w:rsidR="00186EB6" w:rsidRPr="00186EB6" w:rsidRDefault="00186EB6" w:rsidP="00186EB6">
      <w:pPr>
        <w:spacing w:line="240" w:lineRule="auto"/>
        <w:jc w:val="both"/>
        <w:rPr>
          <w:sz w:val="22"/>
          <w:szCs w:val="24"/>
        </w:rPr>
      </w:pPr>
      <w:r w:rsidRPr="00186EB6">
        <w:rPr>
          <w:sz w:val="22"/>
          <w:szCs w:val="24"/>
        </w:rPr>
        <w:t>In generale, per aggiungere un nuovo calcolo, cliccare sul comando Aggiungi Calcolo, inserire la Descrizione Calcolo (nome che si vuole dare al calcolo) e selezionare l'Attributo Da Calcolare tra quelli elencati nella tabella Attributi da usare nella fase di gara.  Si possono selezionare come attributi da calcolare solo attributi di tipo numerico.</w:t>
      </w:r>
    </w:p>
    <w:p w14:paraId="0D6D087B" w14:textId="39B78326" w:rsidR="00186EB6" w:rsidRPr="00186EB6" w:rsidRDefault="00186EB6" w:rsidP="00186EB6">
      <w:pPr>
        <w:spacing w:line="240" w:lineRule="auto"/>
        <w:jc w:val="both"/>
        <w:rPr>
          <w:sz w:val="22"/>
          <w:szCs w:val="24"/>
        </w:rPr>
      </w:pPr>
      <w:r w:rsidRPr="00186EB6">
        <w:rPr>
          <w:sz w:val="22"/>
          <w:szCs w:val="24"/>
        </w:rPr>
        <w:t>Per inserire la Formula cliccare sulla lente nella colonna Apri della tabella.</w:t>
      </w:r>
    </w:p>
    <w:p w14:paraId="7FB22121" w14:textId="77777777" w:rsidR="00186EB6" w:rsidRDefault="00186EB6" w:rsidP="00186EB6">
      <w:pPr>
        <w:spacing w:line="240" w:lineRule="auto"/>
        <w:jc w:val="both"/>
        <w:rPr>
          <w:sz w:val="22"/>
          <w:szCs w:val="24"/>
        </w:rPr>
      </w:pPr>
    </w:p>
    <w:p w14:paraId="20D220AD" w14:textId="5A000DD1" w:rsidR="00186EB6" w:rsidRPr="00031C2E" w:rsidRDefault="00186EB6" w:rsidP="00031C2E">
      <w:pPr>
        <w:pStyle w:val="Titolo3"/>
        <w:rPr>
          <w:sz w:val="24"/>
          <w:szCs w:val="28"/>
        </w:rPr>
      </w:pPr>
      <w:bookmarkStart w:id="15" w:name="_Toc153374833"/>
      <w:r w:rsidRPr="00186EB6">
        <w:rPr>
          <w:sz w:val="24"/>
          <w:szCs w:val="28"/>
        </w:rPr>
        <w:t>Formula – Calcolatrice</w:t>
      </w:r>
      <w:bookmarkEnd w:id="15"/>
    </w:p>
    <w:p w14:paraId="1DE0E1C2" w14:textId="18F4FFAA" w:rsidR="00186EB6" w:rsidRDefault="00186EB6" w:rsidP="00186EB6">
      <w:pPr>
        <w:spacing w:line="240" w:lineRule="auto"/>
        <w:jc w:val="both"/>
        <w:rPr>
          <w:sz w:val="22"/>
          <w:szCs w:val="24"/>
        </w:rPr>
      </w:pPr>
      <w:r>
        <w:rPr>
          <w:sz w:val="22"/>
          <w:szCs w:val="24"/>
        </w:rPr>
        <w:t xml:space="preserve">Al </w:t>
      </w:r>
      <w:r w:rsidRPr="00186EB6">
        <w:rPr>
          <w:sz w:val="22"/>
          <w:szCs w:val="24"/>
        </w:rPr>
        <w:t xml:space="preserve">momento del clic sulla lente, verrà mostrata una schermata in cui i campi </w:t>
      </w:r>
      <w:r w:rsidRPr="00186EB6">
        <w:rPr>
          <w:i/>
          <w:iCs/>
          <w:sz w:val="22"/>
          <w:szCs w:val="24"/>
        </w:rPr>
        <w:t>Descrizione Calcolo</w:t>
      </w:r>
      <w:r w:rsidRPr="00186EB6">
        <w:rPr>
          <w:sz w:val="22"/>
          <w:szCs w:val="24"/>
        </w:rPr>
        <w:t xml:space="preserve"> e </w:t>
      </w:r>
      <w:r w:rsidRPr="00186EB6">
        <w:rPr>
          <w:i/>
          <w:iCs/>
          <w:sz w:val="22"/>
          <w:szCs w:val="24"/>
        </w:rPr>
        <w:t>Attributo Da Calcolare</w:t>
      </w:r>
      <w:r w:rsidRPr="00186EB6">
        <w:rPr>
          <w:sz w:val="22"/>
          <w:szCs w:val="24"/>
        </w:rPr>
        <w:t xml:space="preserve"> saranno precompilati sulla base delle informazioni inserite nella tabella </w:t>
      </w:r>
      <w:r w:rsidRPr="00B26CC8">
        <w:rPr>
          <w:b/>
          <w:bCs/>
          <w:sz w:val="22"/>
          <w:szCs w:val="24"/>
        </w:rPr>
        <w:t>Colonne calcolate</w:t>
      </w:r>
      <w:r w:rsidRPr="00186EB6">
        <w:rPr>
          <w:sz w:val="22"/>
          <w:szCs w:val="24"/>
        </w:rPr>
        <w:t>. Tutti gli attributi coinvolti nella Formula devono essere di tipo numerico.</w:t>
      </w:r>
    </w:p>
    <w:p w14:paraId="54238F28" w14:textId="7AFE109A" w:rsidR="00A50BA3" w:rsidRDefault="00031C2E" w:rsidP="00186EB6">
      <w:pPr>
        <w:spacing w:line="240" w:lineRule="auto"/>
        <w:jc w:val="both"/>
        <w:rPr>
          <w:sz w:val="22"/>
          <w:szCs w:val="24"/>
        </w:rPr>
      </w:pPr>
      <w:r>
        <w:rPr>
          <w:noProof/>
        </w:rPr>
        <mc:AlternateContent>
          <mc:Choice Requires="wps">
            <w:drawing>
              <wp:anchor distT="0" distB="0" distL="114300" distR="114300" simplePos="0" relativeHeight="251661312" behindDoc="0" locked="0" layoutInCell="1" allowOverlap="1" wp14:anchorId="375F6317" wp14:editId="6778790B">
                <wp:simplePos x="0" y="0"/>
                <wp:positionH relativeFrom="column">
                  <wp:posOffset>1096010</wp:posOffset>
                </wp:positionH>
                <wp:positionV relativeFrom="paragraph">
                  <wp:posOffset>3329305</wp:posOffset>
                </wp:positionV>
                <wp:extent cx="4000500" cy="635"/>
                <wp:effectExtent l="0" t="0" r="0" b="0"/>
                <wp:wrapTopAndBottom/>
                <wp:docPr id="1417202699" name="Casella di testo 1"/>
                <wp:cNvGraphicFramePr/>
                <a:graphic xmlns:a="http://schemas.openxmlformats.org/drawingml/2006/main">
                  <a:graphicData uri="http://schemas.microsoft.com/office/word/2010/wordprocessingShape">
                    <wps:wsp>
                      <wps:cNvSpPr txBox="1"/>
                      <wps:spPr>
                        <a:xfrm>
                          <a:off x="0" y="0"/>
                          <a:ext cx="4000500" cy="635"/>
                        </a:xfrm>
                        <a:prstGeom prst="rect">
                          <a:avLst/>
                        </a:prstGeom>
                        <a:solidFill>
                          <a:prstClr val="white"/>
                        </a:solidFill>
                        <a:ln>
                          <a:noFill/>
                        </a:ln>
                      </wps:spPr>
                      <wps:txbx>
                        <w:txbxContent>
                          <w:p w14:paraId="32B3C29A" w14:textId="57710A16" w:rsidR="00A50BA3" w:rsidRPr="009D5A63" w:rsidRDefault="00A50BA3" w:rsidP="00A50BA3">
                            <w:pPr>
                              <w:pStyle w:val="Didascalia"/>
                              <w:jc w:val="center"/>
                              <w:rPr>
                                <w:noProof/>
                                <w:szCs w:val="24"/>
                              </w:rPr>
                            </w:pPr>
                            <w:bookmarkStart w:id="16" w:name="_Toc153374819"/>
                            <w:r>
                              <w:t xml:space="preserve">Figura </w:t>
                            </w:r>
                            <w:r w:rsidR="00635F76">
                              <w:fldChar w:fldCharType="begin"/>
                            </w:r>
                            <w:r w:rsidR="00635F76">
                              <w:instrText xml:space="preserve"> SEQ Figura \* ARABIC </w:instrText>
                            </w:r>
                            <w:r w:rsidR="00635F76">
                              <w:fldChar w:fldCharType="separate"/>
                            </w:r>
                            <w:r>
                              <w:rPr>
                                <w:noProof/>
                              </w:rPr>
                              <w:t>7</w:t>
                            </w:r>
                            <w:r w:rsidR="00635F76">
                              <w:rPr>
                                <w:noProof/>
                              </w:rPr>
                              <w:fldChar w:fldCharType="end"/>
                            </w:r>
                            <w:r>
                              <w:t xml:space="preserve"> - Formula calcolatrice</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5F6317" id="_x0000_t202" coordsize="21600,21600" o:spt="202" path="m,l,21600r21600,l21600,xe">
                <v:stroke joinstyle="miter"/>
                <v:path gradientshapeok="t" o:connecttype="rect"/>
              </v:shapetype>
              <v:shape id="Casella di testo 1" o:spid="_x0000_s1026" type="#_x0000_t202" style="position:absolute;left:0;text-align:left;margin-left:86.3pt;margin-top:262.15pt;width:31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" stroked="f">
                <v:textbox style="mso-fit-shape-to-text:t" inset="0,0,0,0">
                  <w:txbxContent>
                    <w:p w14:paraId="32B3C29A" w14:textId="57710A16" w:rsidR="00A50BA3" w:rsidRPr="009D5A63" w:rsidRDefault="00A50BA3" w:rsidP="00A50BA3">
                      <w:pPr>
                        <w:pStyle w:val="Didascalia"/>
                        <w:jc w:val="center"/>
                        <w:rPr>
                          <w:noProof/>
                          <w:szCs w:val="24"/>
                        </w:rPr>
                      </w:pPr>
                      <w:bookmarkStart w:id="17" w:name="_Toc153374819"/>
                      <w:r>
                        <w:t xml:space="preserve">Figura </w:t>
                      </w:r>
                      <w:r w:rsidR="00635F76">
                        <w:fldChar w:fldCharType="begin"/>
                      </w:r>
                      <w:r w:rsidR="00635F76">
                        <w:instrText xml:space="preserve"> SEQ Figura \* ARABIC </w:instrText>
                      </w:r>
                      <w:r w:rsidR="00635F76">
                        <w:fldChar w:fldCharType="separate"/>
                      </w:r>
                      <w:r>
                        <w:rPr>
                          <w:noProof/>
                        </w:rPr>
                        <w:t>7</w:t>
                      </w:r>
                      <w:r w:rsidR="00635F76">
                        <w:rPr>
                          <w:noProof/>
                        </w:rPr>
                        <w:fldChar w:fldCharType="end"/>
                      </w:r>
                      <w:r>
                        <w:t xml:space="preserve"> - Formula calcolatrice</w:t>
                      </w:r>
                      <w:bookmarkEnd w:id="17"/>
                    </w:p>
                  </w:txbxContent>
                </v:textbox>
                <w10:wrap type="topAndBottom"/>
              </v:shape>
            </w:pict>
          </mc:Fallback>
        </mc:AlternateContent>
      </w:r>
      <w:r w:rsidR="00936CC0" w:rsidRPr="006D3301">
        <w:rPr>
          <w:noProof/>
          <w:sz w:val="22"/>
          <w:szCs w:val="24"/>
        </w:rPr>
        <w:drawing>
          <wp:anchor distT="0" distB="0" distL="114300" distR="114300" simplePos="0" relativeHeight="251658240" behindDoc="0" locked="0" layoutInCell="1" allowOverlap="1" wp14:anchorId="1D3D7B69" wp14:editId="15824251">
            <wp:simplePos x="0" y="0"/>
            <wp:positionH relativeFrom="margin">
              <wp:align>center</wp:align>
            </wp:positionH>
            <wp:positionV relativeFrom="paragraph">
              <wp:posOffset>245200</wp:posOffset>
            </wp:positionV>
            <wp:extent cx="2993390" cy="2993390"/>
            <wp:effectExtent l="19050" t="19050" r="16510" b="16510"/>
            <wp:wrapTopAndBottom/>
            <wp:docPr id="1995263361" name="Immagine 1" descr="Immagine che contiene testo, schermata, softwa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63361" name="Immagine 1" descr="Immagine che contiene testo, schermata, software, numero&#10;&#10;Descrizione generata automaticamente"/>
                    <pic:cNvPicPr/>
                  </pic:nvPicPr>
                  <pic:blipFill>
                    <a:blip r:embed="rId18"/>
                    <a:stretch>
                      <a:fillRect/>
                    </a:stretch>
                  </pic:blipFill>
                  <pic:spPr>
                    <a:xfrm>
                      <a:off x="0" y="0"/>
                      <a:ext cx="2993390" cy="2993390"/>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p>
    <w:p w14:paraId="38F540C6" w14:textId="01B86E3B" w:rsidR="006D3301" w:rsidRPr="00186EB6" w:rsidRDefault="006D3301" w:rsidP="00186EB6">
      <w:pPr>
        <w:spacing w:line="240" w:lineRule="auto"/>
        <w:jc w:val="both"/>
        <w:rPr>
          <w:sz w:val="22"/>
          <w:szCs w:val="24"/>
        </w:rPr>
      </w:pPr>
    </w:p>
    <w:p w14:paraId="7DF24C60" w14:textId="09F14445" w:rsidR="00186EB6" w:rsidRPr="00B26CC8" w:rsidRDefault="00186EB6" w:rsidP="00186EB6">
      <w:pPr>
        <w:spacing w:line="240" w:lineRule="auto"/>
        <w:jc w:val="both"/>
        <w:rPr>
          <w:b/>
          <w:bCs/>
          <w:i/>
          <w:iCs/>
          <w:sz w:val="22"/>
          <w:szCs w:val="24"/>
        </w:rPr>
      </w:pPr>
      <w:r w:rsidRPr="00186EB6">
        <w:rPr>
          <w:sz w:val="22"/>
          <w:szCs w:val="24"/>
        </w:rPr>
        <w:t xml:space="preserve">Aggiungere </w:t>
      </w:r>
      <w:r w:rsidRPr="00B26CC8">
        <w:rPr>
          <w:b/>
          <w:bCs/>
          <w:sz w:val="22"/>
          <w:szCs w:val="24"/>
        </w:rPr>
        <w:t>Operando</w:t>
      </w:r>
      <w:r w:rsidRPr="00186EB6">
        <w:rPr>
          <w:sz w:val="22"/>
          <w:szCs w:val="24"/>
        </w:rPr>
        <w:t xml:space="preserve"> (attributo da inserire nella formula) e </w:t>
      </w:r>
      <w:r w:rsidRPr="00B26CC8">
        <w:rPr>
          <w:b/>
          <w:bCs/>
          <w:sz w:val="22"/>
          <w:szCs w:val="24"/>
        </w:rPr>
        <w:t>Operatore</w:t>
      </w:r>
      <w:r w:rsidRPr="00186EB6">
        <w:rPr>
          <w:sz w:val="22"/>
          <w:szCs w:val="24"/>
        </w:rPr>
        <w:t xml:space="preserve"> (operazione aritmetica da eseguire) selezionandoli dai rispettivi menù a tendina e cliccando su </w:t>
      </w:r>
      <w:r w:rsidRPr="00B26CC8">
        <w:rPr>
          <w:b/>
          <w:bCs/>
          <w:i/>
          <w:iCs/>
          <w:sz w:val="22"/>
          <w:szCs w:val="24"/>
        </w:rPr>
        <w:t>Aggiungi operando / Aggiungi operatore.</w:t>
      </w:r>
    </w:p>
    <w:p w14:paraId="39A977EE" w14:textId="22C18D84" w:rsidR="00B26CC8" w:rsidRPr="00B26CC8" w:rsidRDefault="00B26CC8" w:rsidP="00B26CC8">
      <w:pPr>
        <w:spacing w:line="240" w:lineRule="auto"/>
        <w:jc w:val="both"/>
        <w:rPr>
          <w:sz w:val="22"/>
          <w:szCs w:val="24"/>
        </w:rPr>
      </w:pPr>
      <w:r w:rsidRPr="00B26CC8">
        <w:rPr>
          <w:sz w:val="22"/>
          <w:szCs w:val="24"/>
        </w:rPr>
        <w:t>In alternativa è possibile anche scrivere gli Operatori direttamente tramite tastiera, avendo cura di utilizzare i simboli corretti.</w:t>
      </w:r>
      <w:r>
        <w:rPr>
          <w:sz w:val="22"/>
          <w:szCs w:val="24"/>
        </w:rPr>
        <w:t xml:space="preserve"> </w:t>
      </w:r>
      <w:r w:rsidRPr="00B26CC8">
        <w:rPr>
          <w:sz w:val="22"/>
          <w:szCs w:val="24"/>
        </w:rPr>
        <w:t xml:space="preserve">Al termine della selezione procedere con il pulsante </w:t>
      </w:r>
      <w:r w:rsidRPr="00B26CC8">
        <w:rPr>
          <w:b/>
          <w:bCs/>
          <w:i/>
          <w:iCs/>
          <w:sz w:val="22"/>
          <w:szCs w:val="24"/>
        </w:rPr>
        <w:t>Verifica formula</w:t>
      </w:r>
      <w:r w:rsidRPr="00B26CC8">
        <w:rPr>
          <w:sz w:val="22"/>
          <w:szCs w:val="24"/>
        </w:rPr>
        <w:t>.</w:t>
      </w:r>
    </w:p>
    <w:p w14:paraId="333CEC8E" w14:textId="7FCFE618" w:rsidR="00B26CC8" w:rsidRDefault="00B26CC8" w:rsidP="00B26CC8">
      <w:pPr>
        <w:spacing w:line="240" w:lineRule="auto"/>
        <w:jc w:val="both"/>
        <w:rPr>
          <w:sz w:val="22"/>
          <w:szCs w:val="24"/>
        </w:rPr>
      </w:pPr>
      <w:r w:rsidRPr="00B26CC8">
        <w:rPr>
          <w:sz w:val="22"/>
          <w:szCs w:val="24"/>
        </w:rPr>
        <w:lastRenderedPageBreak/>
        <w:t>Se la verifica va a buon fine, cliccare su OK.</w:t>
      </w:r>
      <w:r>
        <w:rPr>
          <w:sz w:val="22"/>
          <w:szCs w:val="24"/>
        </w:rPr>
        <w:t xml:space="preserve"> </w:t>
      </w:r>
      <w:r w:rsidRPr="00B26CC8">
        <w:rPr>
          <w:sz w:val="22"/>
          <w:szCs w:val="24"/>
        </w:rPr>
        <w:t>La Formula definita verrà riportata nell'omonimo campo della tabella Colonne calcolate.</w:t>
      </w:r>
    </w:p>
    <w:p w14:paraId="03E92947" w14:textId="6315F403" w:rsidR="00186EB6" w:rsidRPr="00031C2E" w:rsidRDefault="00B26CC8" w:rsidP="00031C2E">
      <w:pPr>
        <w:pStyle w:val="Titolo2"/>
      </w:pPr>
      <w:bookmarkStart w:id="18" w:name="_Toc153374834"/>
      <w:r>
        <w:t>Vincoli sugli attributi del modello</w:t>
      </w:r>
      <w:bookmarkEnd w:id="18"/>
    </w:p>
    <w:p w14:paraId="1FD06ACE" w14:textId="77777777" w:rsidR="00B26CC8" w:rsidRDefault="00B26CC8" w:rsidP="00B26CC8">
      <w:pPr>
        <w:spacing w:line="240" w:lineRule="auto"/>
        <w:jc w:val="both"/>
        <w:rPr>
          <w:sz w:val="22"/>
          <w:szCs w:val="24"/>
        </w:rPr>
      </w:pPr>
      <w:r>
        <w:rPr>
          <w:sz w:val="22"/>
          <w:szCs w:val="24"/>
        </w:rPr>
        <w:t xml:space="preserve">Nell’area </w:t>
      </w:r>
      <w:r w:rsidRPr="00B26CC8">
        <w:rPr>
          <w:sz w:val="22"/>
          <w:szCs w:val="24"/>
        </w:rPr>
        <w:t>Vincoli sugli attributi del modello è possibile definire dei vincoli nel modello di offerta che l’utente della Stazione Appaltante e/o dell’Operatore Economico dovrà osservare rispettivamente in fase di predisposizione del Bando e/o di compilazione dell’Offerta.</w:t>
      </w:r>
    </w:p>
    <w:p w14:paraId="1AEF4060" w14:textId="77777777" w:rsidR="00A50BA3" w:rsidRDefault="006D3301" w:rsidP="00A50BA3">
      <w:pPr>
        <w:keepNext/>
        <w:spacing w:line="240" w:lineRule="auto"/>
        <w:jc w:val="both"/>
      </w:pPr>
      <w:r w:rsidRPr="006D3301">
        <w:rPr>
          <w:noProof/>
          <w:sz w:val="22"/>
          <w:szCs w:val="24"/>
        </w:rPr>
        <w:drawing>
          <wp:inline distT="0" distB="0" distL="0" distR="0" wp14:anchorId="5DC125CC" wp14:editId="11B4DF6D">
            <wp:extent cx="6116320" cy="911225"/>
            <wp:effectExtent l="19050" t="19050" r="17780" b="22225"/>
            <wp:docPr id="1146104376" name="Immagine 1" descr="Immagine che contiene testo, linea,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04376" name="Immagine 1" descr="Immagine che contiene testo, linea, Carattere, schermata&#10;&#10;Descrizione generata automaticamente"/>
                    <pic:cNvPicPr/>
                  </pic:nvPicPr>
                  <pic:blipFill>
                    <a:blip r:embed="rId19"/>
                    <a:stretch>
                      <a:fillRect/>
                    </a:stretch>
                  </pic:blipFill>
                  <pic:spPr>
                    <a:xfrm>
                      <a:off x="0" y="0"/>
                      <a:ext cx="6116320" cy="911225"/>
                    </a:xfrm>
                    <a:prstGeom prst="rect">
                      <a:avLst/>
                    </a:prstGeom>
                    <a:ln w="3175">
                      <a:solidFill>
                        <a:srgbClr val="00B0F0"/>
                      </a:solidFill>
                    </a:ln>
                  </pic:spPr>
                </pic:pic>
              </a:graphicData>
            </a:graphic>
          </wp:inline>
        </w:drawing>
      </w:r>
    </w:p>
    <w:p w14:paraId="7B743C7D" w14:textId="01F446B6" w:rsidR="006D3301" w:rsidRPr="00B26CC8" w:rsidRDefault="00A50BA3" w:rsidP="00A50BA3">
      <w:pPr>
        <w:pStyle w:val="Didascalia"/>
        <w:jc w:val="center"/>
        <w:rPr>
          <w:sz w:val="22"/>
          <w:szCs w:val="24"/>
        </w:rPr>
      </w:pPr>
      <w:bookmarkStart w:id="19" w:name="_Toc153374820"/>
      <w:r>
        <w:t xml:space="preserve">Figura </w:t>
      </w:r>
      <w:r w:rsidR="00635F76">
        <w:fldChar w:fldCharType="begin"/>
      </w:r>
      <w:r w:rsidR="00635F76">
        <w:instrText xml:space="preserve"> SEQ Figura \* ARABIC </w:instrText>
      </w:r>
      <w:r w:rsidR="00635F76">
        <w:fldChar w:fldCharType="separate"/>
      </w:r>
      <w:r>
        <w:rPr>
          <w:noProof/>
        </w:rPr>
        <w:t>8</w:t>
      </w:r>
      <w:r w:rsidR="00635F76">
        <w:rPr>
          <w:noProof/>
        </w:rPr>
        <w:fldChar w:fldCharType="end"/>
      </w:r>
      <w:r>
        <w:t xml:space="preserve"> - Vincoli sugli attributi del modello</w:t>
      </w:r>
      <w:bookmarkEnd w:id="19"/>
    </w:p>
    <w:p w14:paraId="58BD45AE" w14:textId="4821502B" w:rsidR="00B26CC8" w:rsidRDefault="00B26CC8" w:rsidP="00B26CC8">
      <w:pPr>
        <w:spacing w:line="240" w:lineRule="auto"/>
        <w:jc w:val="both"/>
        <w:rPr>
          <w:i/>
          <w:iCs/>
          <w:sz w:val="22"/>
          <w:szCs w:val="24"/>
        </w:rPr>
      </w:pPr>
      <w:r w:rsidRPr="00B26CC8">
        <w:rPr>
          <w:sz w:val="22"/>
          <w:szCs w:val="24"/>
        </w:rPr>
        <w:t xml:space="preserve">Per aggiungere un nuovo vincolo, cliccare sul comando </w:t>
      </w:r>
      <w:r w:rsidRPr="00B26CC8">
        <w:rPr>
          <w:b/>
          <w:bCs/>
          <w:i/>
          <w:iCs/>
          <w:sz w:val="22"/>
          <w:szCs w:val="24"/>
        </w:rPr>
        <w:t>Aggiungi vincolo</w:t>
      </w:r>
      <w:r w:rsidRPr="00B26CC8">
        <w:rPr>
          <w:sz w:val="22"/>
          <w:szCs w:val="24"/>
        </w:rPr>
        <w:t xml:space="preserve">, inserire la Descrizione </w:t>
      </w:r>
      <w:r w:rsidRPr="00B26CC8">
        <w:rPr>
          <w:i/>
          <w:iCs/>
          <w:sz w:val="22"/>
          <w:szCs w:val="24"/>
        </w:rPr>
        <w:t>Vincolo</w:t>
      </w:r>
      <w:r w:rsidRPr="00B26CC8">
        <w:rPr>
          <w:sz w:val="22"/>
          <w:szCs w:val="24"/>
        </w:rPr>
        <w:t xml:space="preserve"> e selezionare il </w:t>
      </w:r>
      <w:r w:rsidRPr="00B26CC8">
        <w:rPr>
          <w:i/>
          <w:iCs/>
          <w:sz w:val="22"/>
          <w:szCs w:val="24"/>
        </w:rPr>
        <w:t>Contesto</w:t>
      </w:r>
      <w:r>
        <w:rPr>
          <w:i/>
          <w:iCs/>
          <w:sz w:val="22"/>
          <w:szCs w:val="24"/>
        </w:rPr>
        <w:t>.</w:t>
      </w:r>
    </w:p>
    <w:p w14:paraId="00B003A8" w14:textId="77777777" w:rsidR="00B26CC8" w:rsidRPr="00B26CC8" w:rsidRDefault="00B26CC8" w:rsidP="00B26CC8">
      <w:pPr>
        <w:spacing w:line="240" w:lineRule="auto"/>
        <w:jc w:val="both"/>
        <w:rPr>
          <w:rFonts w:cs="Arial"/>
          <w:sz w:val="22"/>
          <w:lang w:eastAsia="it-IT"/>
        </w:rPr>
      </w:pPr>
      <w:r>
        <w:rPr>
          <w:lang w:eastAsia="it-IT"/>
        </w:rPr>
        <w:t>I</w:t>
      </w:r>
      <w:r w:rsidRPr="00B26CC8">
        <w:rPr>
          <w:rFonts w:cs="Arial"/>
          <w:sz w:val="22"/>
          <w:lang w:eastAsia="it-IT"/>
        </w:rPr>
        <w:t>l contesto indica in quale fase verrà richiesta la verifica sul rispetto del vincolo:</w:t>
      </w:r>
    </w:p>
    <w:p w14:paraId="7B88E79E" w14:textId="77777777" w:rsidR="00B26CC8" w:rsidRPr="00B26CC8" w:rsidRDefault="00B26CC8" w:rsidP="00635F76">
      <w:pPr>
        <w:pStyle w:val="Puntato2"/>
        <w:numPr>
          <w:ilvl w:val="0"/>
          <w:numId w:val="10"/>
        </w:numPr>
        <w:spacing w:line="240" w:lineRule="auto"/>
        <w:ind w:left="540"/>
        <w:rPr>
          <w:rFonts w:ascii="Arial" w:hAnsi="Arial" w:cs="Arial"/>
          <w:sz w:val="22"/>
          <w:szCs w:val="22"/>
          <w:lang w:eastAsia="it-IT"/>
        </w:rPr>
      </w:pPr>
      <w:r w:rsidRPr="00B26CC8">
        <w:rPr>
          <w:rFonts w:ascii="Arial" w:hAnsi="Arial" w:cs="Arial"/>
          <w:b/>
          <w:sz w:val="22"/>
          <w:szCs w:val="22"/>
          <w:u w:val="single"/>
        </w:rPr>
        <w:t>BANDO/APPALTO SPECIFICO</w:t>
      </w:r>
      <w:r w:rsidRPr="00B26CC8">
        <w:rPr>
          <w:rFonts w:ascii="Arial" w:hAnsi="Arial" w:cs="Arial"/>
          <w:sz w:val="22"/>
          <w:szCs w:val="22"/>
        </w:rPr>
        <w:t xml:space="preserve">: se il vincolo è definito per l’utente della Stazione Appaltante per la compilazione della tabella </w:t>
      </w:r>
      <w:r w:rsidRPr="00B26CC8">
        <w:rPr>
          <w:rFonts w:ascii="Arial" w:hAnsi="Arial" w:cs="Arial"/>
          <w:b/>
          <w:sz w:val="22"/>
          <w:szCs w:val="22"/>
        </w:rPr>
        <w:t>Elenco Prodotti</w:t>
      </w:r>
      <w:r w:rsidRPr="00B26CC8">
        <w:rPr>
          <w:rFonts w:ascii="Arial" w:hAnsi="Arial" w:cs="Arial"/>
          <w:sz w:val="22"/>
          <w:szCs w:val="22"/>
        </w:rPr>
        <w:t xml:space="preserve"> in fase di predisposizione del Bando;</w:t>
      </w:r>
    </w:p>
    <w:p w14:paraId="4E2AA351" w14:textId="77777777" w:rsidR="00B26CC8" w:rsidRPr="00B26CC8" w:rsidRDefault="00B26CC8" w:rsidP="00635F76">
      <w:pPr>
        <w:pStyle w:val="Puntato2"/>
        <w:numPr>
          <w:ilvl w:val="0"/>
          <w:numId w:val="10"/>
        </w:numPr>
        <w:spacing w:line="240" w:lineRule="auto"/>
        <w:ind w:left="540"/>
        <w:rPr>
          <w:rFonts w:ascii="Arial" w:hAnsi="Arial" w:cs="Arial"/>
          <w:sz w:val="22"/>
          <w:szCs w:val="22"/>
          <w:lang w:eastAsia="it-IT"/>
        </w:rPr>
      </w:pPr>
      <w:r w:rsidRPr="00B26CC8">
        <w:rPr>
          <w:rFonts w:ascii="Arial" w:hAnsi="Arial" w:cs="Arial"/>
          <w:b/>
          <w:sz w:val="22"/>
          <w:szCs w:val="22"/>
          <w:u w:val="single"/>
        </w:rPr>
        <w:t>OFFERTA</w:t>
      </w:r>
      <w:r w:rsidRPr="00B26CC8">
        <w:rPr>
          <w:rFonts w:ascii="Arial" w:hAnsi="Arial" w:cs="Arial"/>
          <w:sz w:val="22"/>
          <w:szCs w:val="22"/>
        </w:rPr>
        <w:t>: se il vincolo è definito per l’utente dell’Operatore Economico in fase di compilazione dell’Offerta.</w:t>
      </w:r>
    </w:p>
    <w:p w14:paraId="54C836A9" w14:textId="77777777" w:rsidR="00B26CC8" w:rsidRPr="00B26CC8" w:rsidRDefault="00B26CC8" w:rsidP="00B26CC8">
      <w:pPr>
        <w:spacing w:line="240" w:lineRule="auto"/>
        <w:jc w:val="both"/>
        <w:rPr>
          <w:rFonts w:cs="Arial"/>
          <w:sz w:val="22"/>
          <w:lang w:eastAsia="en-US"/>
        </w:rPr>
      </w:pPr>
      <w:r w:rsidRPr="00B26CC8">
        <w:rPr>
          <w:rFonts w:cs="Arial"/>
          <w:sz w:val="22"/>
        </w:rPr>
        <w:t xml:space="preserve">Per inserire poi </w:t>
      </w:r>
      <w:r w:rsidRPr="00B26CC8">
        <w:rPr>
          <w:rFonts w:cs="Arial"/>
          <w:i/>
          <w:iCs/>
          <w:sz w:val="22"/>
        </w:rPr>
        <w:t>l’</w:t>
      </w:r>
      <w:r w:rsidRPr="00B26CC8">
        <w:rPr>
          <w:rStyle w:val="Enfasigrassetto"/>
          <w:rFonts w:cs="Arial"/>
          <w:i/>
          <w:iCs/>
          <w:sz w:val="22"/>
        </w:rPr>
        <w:t>Espressione</w:t>
      </w:r>
      <w:r w:rsidRPr="00B26CC8">
        <w:rPr>
          <w:rFonts w:cs="Arial"/>
          <w:sz w:val="22"/>
        </w:rPr>
        <w:t xml:space="preserve"> del vincolo, cliccare sulla lente nella colonna </w:t>
      </w:r>
      <w:r w:rsidRPr="00B26CC8">
        <w:rPr>
          <w:rFonts w:cs="Arial"/>
          <w:b/>
          <w:sz w:val="22"/>
        </w:rPr>
        <w:t>Apri</w:t>
      </w:r>
      <w:r w:rsidRPr="00B26CC8">
        <w:rPr>
          <w:rFonts w:cs="Arial"/>
          <w:sz w:val="22"/>
        </w:rPr>
        <w:t xml:space="preserve"> della tabella.</w:t>
      </w:r>
    </w:p>
    <w:p w14:paraId="378EDA25" w14:textId="77777777" w:rsidR="00B26CC8" w:rsidRDefault="00B26CC8" w:rsidP="00B26CC8">
      <w:pPr>
        <w:spacing w:line="240" w:lineRule="auto"/>
        <w:jc w:val="both"/>
        <w:rPr>
          <w:sz w:val="22"/>
          <w:szCs w:val="24"/>
        </w:rPr>
      </w:pPr>
    </w:p>
    <w:p w14:paraId="2FA4F0BC" w14:textId="7201364C" w:rsidR="00B26CC8" w:rsidRDefault="00B26CC8" w:rsidP="00B26CC8">
      <w:pPr>
        <w:pStyle w:val="Titolo3"/>
        <w:rPr>
          <w:sz w:val="24"/>
          <w:szCs w:val="28"/>
        </w:rPr>
      </w:pPr>
      <w:bookmarkStart w:id="20" w:name="_Toc153374835"/>
      <w:r w:rsidRPr="00B26CC8">
        <w:rPr>
          <w:sz w:val="24"/>
          <w:szCs w:val="28"/>
        </w:rPr>
        <w:t>Definizione vincoli</w:t>
      </w:r>
      <w:bookmarkEnd w:id="20"/>
      <w:r w:rsidRPr="00B26CC8">
        <w:rPr>
          <w:sz w:val="24"/>
          <w:szCs w:val="28"/>
        </w:rPr>
        <w:t xml:space="preserve"> </w:t>
      </w:r>
    </w:p>
    <w:p w14:paraId="37A3A99C" w14:textId="77777777" w:rsidR="00B26CC8" w:rsidRDefault="00B26CC8" w:rsidP="00B26CC8"/>
    <w:p w14:paraId="7E686D12" w14:textId="77777777" w:rsidR="00B26CC8" w:rsidRDefault="00B26CC8" w:rsidP="00B26CC8">
      <w:r>
        <w:t xml:space="preserve">Al momento del clic sulla lente, verrà mostrata una schermata in cui il campo </w:t>
      </w:r>
      <w:r w:rsidRPr="00B26CC8">
        <w:rPr>
          <w:i/>
          <w:iCs/>
        </w:rPr>
        <w:t xml:space="preserve">Descrizione Vincolo </w:t>
      </w:r>
      <w:r>
        <w:t>sarà precompilato sulla base delle informazioni inserite nella tabella Vincoli sugli attributi del modello. Tutti gli attributi coinvolti devono essere di tipo numerico.</w:t>
      </w:r>
    </w:p>
    <w:p w14:paraId="1199FB34" w14:textId="3B00EF59" w:rsidR="006D3301" w:rsidRDefault="00936CC0" w:rsidP="00B26CC8">
      <w:r>
        <w:rPr>
          <w:noProof/>
        </w:rPr>
        <w:lastRenderedPageBreak/>
        <mc:AlternateContent>
          <mc:Choice Requires="wps">
            <w:drawing>
              <wp:anchor distT="0" distB="0" distL="114300" distR="114300" simplePos="0" relativeHeight="251663360" behindDoc="0" locked="0" layoutInCell="1" allowOverlap="1" wp14:anchorId="28518EB2" wp14:editId="2DEAFD54">
                <wp:simplePos x="0" y="0"/>
                <wp:positionH relativeFrom="margin">
                  <wp:align>center</wp:align>
                </wp:positionH>
                <wp:positionV relativeFrom="paragraph">
                  <wp:posOffset>3268436</wp:posOffset>
                </wp:positionV>
                <wp:extent cx="4267200" cy="635"/>
                <wp:effectExtent l="0" t="0" r="0" b="8255"/>
                <wp:wrapTopAndBottom/>
                <wp:docPr id="543536893" name="Casella di testo 1"/>
                <wp:cNvGraphicFramePr/>
                <a:graphic xmlns:a="http://schemas.openxmlformats.org/drawingml/2006/main">
                  <a:graphicData uri="http://schemas.microsoft.com/office/word/2010/wordprocessingShape">
                    <wps:wsp>
                      <wps:cNvSpPr txBox="1"/>
                      <wps:spPr>
                        <a:xfrm>
                          <a:off x="0" y="0"/>
                          <a:ext cx="4267200" cy="635"/>
                        </a:xfrm>
                        <a:prstGeom prst="rect">
                          <a:avLst/>
                        </a:prstGeom>
                        <a:solidFill>
                          <a:prstClr val="white"/>
                        </a:solidFill>
                        <a:ln>
                          <a:noFill/>
                        </a:ln>
                      </wps:spPr>
                      <wps:txbx>
                        <w:txbxContent>
                          <w:p w14:paraId="13A33031" w14:textId="143042B7" w:rsidR="00A50BA3" w:rsidRPr="00D92ABE" w:rsidRDefault="00A50BA3" w:rsidP="00A50BA3">
                            <w:pPr>
                              <w:pStyle w:val="Didascalia"/>
                              <w:jc w:val="center"/>
                              <w:rPr>
                                <w:noProof/>
                                <w:sz w:val="20"/>
                              </w:rPr>
                            </w:pPr>
                            <w:bookmarkStart w:id="21" w:name="_Toc153374821"/>
                            <w:r>
                              <w:t xml:space="preserve">Figura </w:t>
                            </w:r>
                            <w:r w:rsidR="00635F76">
                              <w:fldChar w:fldCharType="begin"/>
                            </w:r>
                            <w:r w:rsidR="00635F76">
                              <w:instrText xml:space="preserve"> SEQ Figura \* ARABIC </w:instrText>
                            </w:r>
                            <w:r w:rsidR="00635F76">
                              <w:fldChar w:fldCharType="separate"/>
                            </w:r>
                            <w:r>
                              <w:rPr>
                                <w:noProof/>
                              </w:rPr>
                              <w:t>9</w:t>
                            </w:r>
                            <w:r w:rsidR="00635F76">
                              <w:rPr>
                                <w:noProof/>
                              </w:rPr>
                              <w:fldChar w:fldCharType="end"/>
                            </w:r>
                            <w:r>
                              <w:t xml:space="preserve"> - Definizione vincoli</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518EB2" id="_x0000_s1027" type="#_x0000_t202" style="position:absolute;margin-left:0;margin-top:257.35pt;width:336pt;height:.05pt;z-index:2516633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" stroked="f">
                <v:textbox style="mso-fit-shape-to-text:t" inset="0,0,0,0">
                  <w:txbxContent>
                    <w:p w14:paraId="13A33031" w14:textId="143042B7" w:rsidR="00A50BA3" w:rsidRPr="00D92ABE" w:rsidRDefault="00A50BA3" w:rsidP="00A50BA3">
                      <w:pPr>
                        <w:pStyle w:val="Didascalia"/>
                        <w:jc w:val="center"/>
                        <w:rPr>
                          <w:noProof/>
                          <w:sz w:val="20"/>
                        </w:rPr>
                      </w:pPr>
                      <w:bookmarkStart w:id="22" w:name="_Toc153374821"/>
                      <w:r>
                        <w:t xml:space="preserve">Figura </w:t>
                      </w:r>
                      <w:r w:rsidR="00635F76">
                        <w:fldChar w:fldCharType="begin"/>
                      </w:r>
                      <w:r w:rsidR="00635F76">
                        <w:instrText xml:space="preserve"> SEQ Figura \* ARABIC </w:instrText>
                      </w:r>
                      <w:r w:rsidR="00635F76">
                        <w:fldChar w:fldCharType="separate"/>
                      </w:r>
                      <w:r>
                        <w:rPr>
                          <w:noProof/>
                        </w:rPr>
                        <w:t>9</w:t>
                      </w:r>
                      <w:r w:rsidR="00635F76">
                        <w:rPr>
                          <w:noProof/>
                        </w:rPr>
                        <w:fldChar w:fldCharType="end"/>
                      </w:r>
                      <w:r>
                        <w:t xml:space="preserve"> - Definizione vincoli</w:t>
                      </w:r>
                      <w:bookmarkEnd w:id="22"/>
                    </w:p>
                  </w:txbxContent>
                </v:textbox>
                <w10:wrap type="topAndBottom" anchorx="margin"/>
              </v:shape>
            </w:pict>
          </mc:Fallback>
        </mc:AlternateContent>
      </w:r>
      <w:r w:rsidRPr="006D3301">
        <w:rPr>
          <w:noProof/>
        </w:rPr>
        <w:drawing>
          <wp:anchor distT="0" distB="0" distL="114300" distR="114300" simplePos="0" relativeHeight="251659264" behindDoc="0" locked="0" layoutInCell="1" allowOverlap="1" wp14:anchorId="67F88331" wp14:editId="250827B9">
            <wp:simplePos x="0" y="0"/>
            <wp:positionH relativeFrom="margin">
              <wp:posOffset>1331505</wp:posOffset>
            </wp:positionH>
            <wp:positionV relativeFrom="paragraph">
              <wp:posOffset>19231</wp:posOffset>
            </wp:positionV>
            <wp:extent cx="3409950" cy="3196590"/>
            <wp:effectExtent l="19050" t="19050" r="19050" b="22860"/>
            <wp:wrapTopAndBottom/>
            <wp:docPr id="1970670614" name="Immagine 1" descr="Immagine che contiene testo, schermata, software, scherm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70614" name="Immagine 1" descr="Immagine che contiene testo, schermata, software, schermo&#10;&#10;Descrizione generata automaticamente"/>
                    <pic:cNvPicPr/>
                  </pic:nvPicPr>
                  <pic:blipFill>
                    <a:blip r:embed="rId20"/>
                    <a:stretch>
                      <a:fillRect/>
                    </a:stretch>
                  </pic:blipFill>
                  <pic:spPr>
                    <a:xfrm>
                      <a:off x="0" y="0"/>
                      <a:ext cx="3409950" cy="3196590"/>
                    </a:xfrm>
                    <a:prstGeom prst="rect">
                      <a:avLst/>
                    </a:prstGeom>
                    <a:ln w="3175">
                      <a:solidFill>
                        <a:srgbClr val="00B0F0"/>
                      </a:solidFill>
                    </a:ln>
                  </pic:spPr>
                </pic:pic>
              </a:graphicData>
            </a:graphic>
            <wp14:sizeRelH relativeFrom="page">
              <wp14:pctWidth>0</wp14:pctWidth>
            </wp14:sizeRelH>
            <wp14:sizeRelV relativeFrom="page">
              <wp14:pctHeight>0</wp14:pctHeight>
            </wp14:sizeRelV>
          </wp:anchor>
        </w:drawing>
      </w:r>
    </w:p>
    <w:p w14:paraId="072D375D" w14:textId="5D072DF0" w:rsidR="00B26CC8" w:rsidRDefault="00B26CC8" w:rsidP="00B26CC8">
      <w:r>
        <w:t xml:space="preserve">Aggiungere Operando (attributo da inserire nella formula) e Operatore (operazione aritmetica da eseguire) selezionandoli dai rispettivi menù a tendina e cliccando su </w:t>
      </w:r>
      <w:r w:rsidRPr="00B26CC8">
        <w:rPr>
          <w:b/>
          <w:bCs/>
          <w:i/>
          <w:iCs/>
        </w:rPr>
        <w:t>Aggiungi operando / Aggiungi operatore.</w:t>
      </w:r>
    </w:p>
    <w:p w14:paraId="06B51D2A" w14:textId="04792091" w:rsidR="00B26CC8" w:rsidRDefault="00B26CC8" w:rsidP="00B26CC8">
      <w:r>
        <w:t xml:space="preserve">Al termine della selezione procedere con il pulsante </w:t>
      </w:r>
      <w:r w:rsidRPr="00B26CC8">
        <w:rPr>
          <w:b/>
          <w:bCs/>
          <w:i/>
          <w:iCs/>
        </w:rPr>
        <w:t>Verifica vincoli</w:t>
      </w:r>
      <w:r>
        <w:t xml:space="preserve">. Se la verifica va a buon fine, proseguire con la </w:t>
      </w:r>
      <w:r w:rsidRPr="00B26CC8">
        <w:rPr>
          <w:b/>
          <w:bCs/>
          <w:i/>
          <w:iCs/>
        </w:rPr>
        <w:t>OK</w:t>
      </w:r>
      <w:r>
        <w:t>. Il Vincolo definito verrà riportata nell'omonimo campo della tabella.</w:t>
      </w:r>
    </w:p>
    <w:p w14:paraId="5FC4CFF3" w14:textId="360E0C87" w:rsidR="00B26CC8" w:rsidRDefault="00B26CC8" w:rsidP="00B26CC8">
      <w:pPr>
        <w:pStyle w:val="Titolo2"/>
      </w:pPr>
      <w:bookmarkStart w:id="23" w:name="_Toc153374836"/>
      <w:r>
        <w:t>Conferma configurazione modello</w:t>
      </w:r>
      <w:bookmarkEnd w:id="23"/>
    </w:p>
    <w:p w14:paraId="03020A15" w14:textId="77777777" w:rsidR="00B26CC8" w:rsidRDefault="00B26CC8" w:rsidP="00B26CC8"/>
    <w:p w14:paraId="1D88F20C" w14:textId="5D1A4EF7" w:rsidR="00B26CC8" w:rsidRDefault="00B26CC8" w:rsidP="00B26CC8">
      <w:r w:rsidRPr="00B26CC8">
        <w:t xml:space="preserve">Apportate le opportune modifiche e/o personalizzazioni al modello precaricato relativamente agli Attributi da usare nelle fasi di gara, al Calcolo del valore economico e alle Colonne calcolate, cliccare sul comando </w:t>
      </w:r>
      <w:r w:rsidRPr="00B26CC8">
        <w:rPr>
          <w:b/>
          <w:bCs/>
          <w:i/>
          <w:iCs/>
        </w:rPr>
        <w:t>Conferma</w:t>
      </w:r>
      <w:r w:rsidRPr="00B26CC8">
        <w:t xml:space="preserve"> presente nella toolbar in alto nella schermata.</w:t>
      </w:r>
    </w:p>
    <w:p w14:paraId="270F15C9" w14:textId="77777777" w:rsidR="00A50BA3" w:rsidRDefault="00F70B78" w:rsidP="00A50BA3">
      <w:pPr>
        <w:keepNext/>
      </w:pPr>
      <w:r w:rsidRPr="00F70B78">
        <w:rPr>
          <w:noProof/>
        </w:rPr>
        <w:drawing>
          <wp:inline distT="0" distB="0" distL="0" distR="0" wp14:anchorId="66C1BC51" wp14:editId="5DEE93D4">
            <wp:extent cx="6032500" cy="690245"/>
            <wp:effectExtent l="19050" t="19050" r="25400" b="14605"/>
            <wp:docPr id="121776019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60197" name=""/>
                    <pic:cNvPicPr/>
                  </pic:nvPicPr>
                  <pic:blipFill rotWithShape="1">
                    <a:blip r:embed="rId21"/>
                    <a:srcRect l="1000" t="5231" r="1"/>
                    <a:stretch/>
                  </pic:blipFill>
                  <pic:spPr bwMode="auto">
                    <a:xfrm>
                      <a:off x="0" y="0"/>
                      <a:ext cx="6032500" cy="690245"/>
                    </a:xfrm>
                    <a:prstGeom prst="rect">
                      <a:avLst/>
                    </a:prstGeom>
                    <a:ln w="3175">
                      <a:solidFill>
                        <a:srgbClr val="00B0F0"/>
                      </a:solidFill>
                    </a:ln>
                    <a:extLst>
                      <a:ext uri="{53640926-AAD7-44D8-BBD7-CCE9431645EC}">
                        <a14:shadowObscured xmlns:a14="http://schemas.microsoft.com/office/drawing/2010/main"/>
                      </a:ext>
                    </a:extLst>
                  </pic:spPr>
                </pic:pic>
              </a:graphicData>
            </a:graphic>
          </wp:inline>
        </w:drawing>
      </w:r>
    </w:p>
    <w:p w14:paraId="3D2D3074" w14:textId="4BE81611" w:rsidR="00F70B78" w:rsidRDefault="00A50BA3" w:rsidP="00A50BA3">
      <w:pPr>
        <w:pStyle w:val="Didascalia"/>
        <w:jc w:val="center"/>
      </w:pPr>
      <w:bookmarkStart w:id="24" w:name="_Toc153374822"/>
      <w:r>
        <w:t xml:space="preserve">Figura </w:t>
      </w:r>
      <w:r w:rsidR="00635F76">
        <w:fldChar w:fldCharType="begin"/>
      </w:r>
      <w:r w:rsidR="00635F76">
        <w:instrText xml:space="preserve"> SEQ Figura \* ARABIC </w:instrText>
      </w:r>
      <w:r w:rsidR="00635F76">
        <w:fldChar w:fldCharType="separate"/>
      </w:r>
      <w:r>
        <w:rPr>
          <w:noProof/>
        </w:rPr>
        <w:t>10</w:t>
      </w:r>
      <w:r w:rsidR="00635F76">
        <w:rPr>
          <w:noProof/>
        </w:rPr>
        <w:fldChar w:fldCharType="end"/>
      </w:r>
      <w:r>
        <w:t xml:space="preserve"> - Conferma</w:t>
      </w:r>
      <w:bookmarkEnd w:id="24"/>
    </w:p>
    <w:p w14:paraId="1DBAD224" w14:textId="77777777" w:rsidR="00B26CC8" w:rsidRDefault="00B26CC8" w:rsidP="00B26CC8"/>
    <w:p w14:paraId="13AA2B80" w14:textId="77777777" w:rsidR="00B26CC8" w:rsidRPr="00B26CC8" w:rsidRDefault="00B26CC8" w:rsidP="00B26CC8"/>
    <w:p w14:paraId="0AFB72CF" w14:textId="43CE3B53" w:rsidR="00410757" w:rsidRDefault="00160FBB" w:rsidP="00160FBB">
      <w:pPr>
        <w:pStyle w:val="Titolo1"/>
      </w:pPr>
      <w:bookmarkStart w:id="25" w:name="_Toc153374837"/>
      <w:r>
        <w:lastRenderedPageBreak/>
        <w:t>Indice delle figure</w:t>
      </w:r>
      <w:bookmarkEnd w:id="25"/>
    </w:p>
    <w:p w14:paraId="761FC907" w14:textId="528EAE15" w:rsidR="00031C2E" w:rsidRDefault="00160FBB">
      <w:pPr>
        <w:pStyle w:val="Indicedellefigure"/>
        <w:tabs>
          <w:tab w:val="right" w:leader="dot" w:pos="9622"/>
        </w:tabs>
        <w:rPr>
          <w:rFonts w:asciiTheme="minorHAnsi" w:hAnsiTheme="minorHAnsi"/>
          <w:noProof/>
          <w:kern w:val="2"/>
          <w:sz w:val="22"/>
          <w:lang w:eastAsia="it-IT"/>
          <w14:ligatures w14:val="standardContextual"/>
        </w:rPr>
      </w:pPr>
      <w:r>
        <w:rPr>
          <w:rFonts w:cs="Arial"/>
          <w:sz w:val="22"/>
        </w:rPr>
        <w:fldChar w:fldCharType="begin"/>
      </w:r>
      <w:r>
        <w:rPr>
          <w:rFonts w:cs="Arial"/>
          <w:sz w:val="22"/>
        </w:rPr>
        <w:instrText xml:space="preserve"> TOC \h \z \c "Figura" </w:instrText>
      </w:r>
      <w:r>
        <w:rPr>
          <w:rFonts w:cs="Arial"/>
          <w:sz w:val="22"/>
        </w:rPr>
        <w:fldChar w:fldCharType="separate"/>
      </w:r>
      <w:hyperlink w:anchor="_Toc153374813" w:history="1">
        <w:r w:rsidR="00031C2E" w:rsidRPr="004D141B">
          <w:rPr>
            <w:rStyle w:val="Collegamentoipertestuale"/>
            <w:noProof/>
          </w:rPr>
          <w:t>Figura 1 - Modello</w:t>
        </w:r>
        <w:r w:rsidR="00031C2E">
          <w:rPr>
            <w:noProof/>
            <w:webHidden/>
          </w:rPr>
          <w:tab/>
        </w:r>
        <w:r w:rsidR="00031C2E">
          <w:rPr>
            <w:noProof/>
            <w:webHidden/>
          </w:rPr>
          <w:fldChar w:fldCharType="begin"/>
        </w:r>
        <w:r w:rsidR="00031C2E">
          <w:rPr>
            <w:noProof/>
            <w:webHidden/>
          </w:rPr>
          <w:instrText xml:space="preserve"> PAGEREF _Toc153374813 \h </w:instrText>
        </w:r>
        <w:r w:rsidR="00031C2E">
          <w:rPr>
            <w:noProof/>
            <w:webHidden/>
          </w:rPr>
        </w:r>
        <w:r w:rsidR="00031C2E">
          <w:rPr>
            <w:noProof/>
            <w:webHidden/>
          </w:rPr>
          <w:fldChar w:fldCharType="separate"/>
        </w:r>
        <w:r w:rsidR="00031C2E">
          <w:rPr>
            <w:noProof/>
            <w:webHidden/>
          </w:rPr>
          <w:t>4</w:t>
        </w:r>
        <w:r w:rsidR="00031C2E">
          <w:rPr>
            <w:noProof/>
            <w:webHidden/>
          </w:rPr>
          <w:fldChar w:fldCharType="end"/>
        </w:r>
      </w:hyperlink>
    </w:p>
    <w:p w14:paraId="3C7019C3" w14:textId="6A1FD47A" w:rsidR="00031C2E" w:rsidRDefault="00635F76">
      <w:pPr>
        <w:pStyle w:val="Indicedellefigure"/>
        <w:tabs>
          <w:tab w:val="right" w:leader="dot" w:pos="9622"/>
        </w:tabs>
        <w:rPr>
          <w:rFonts w:asciiTheme="minorHAnsi" w:hAnsiTheme="minorHAnsi"/>
          <w:noProof/>
          <w:kern w:val="2"/>
          <w:sz w:val="22"/>
          <w:lang w:eastAsia="it-IT"/>
          <w14:ligatures w14:val="standardContextual"/>
        </w:rPr>
      </w:pPr>
      <w:hyperlink w:anchor="_Toc153374814" w:history="1">
        <w:r w:rsidR="00031C2E" w:rsidRPr="004D141B">
          <w:rPr>
            <w:rStyle w:val="Collegamentoipertestuale"/>
            <w:noProof/>
          </w:rPr>
          <w:t>Figura 2 - Dettaglio modello</w:t>
        </w:r>
        <w:r w:rsidR="00031C2E">
          <w:rPr>
            <w:noProof/>
            <w:webHidden/>
          </w:rPr>
          <w:tab/>
        </w:r>
        <w:r w:rsidR="00031C2E">
          <w:rPr>
            <w:noProof/>
            <w:webHidden/>
          </w:rPr>
          <w:fldChar w:fldCharType="begin"/>
        </w:r>
        <w:r w:rsidR="00031C2E">
          <w:rPr>
            <w:noProof/>
            <w:webHidden/>
          </w:rPr>
          <w:instrText xml:space="preserve"> PAGEREF _Toc153374814 \h </w:instrText>
        </w:r>
        <w:r w:rsidR="00031C2E">
          <w:rPr>
            <w:noProof/>
            <w:webHidden/>
          </w:rPr>
        </w:r>
        <w:r w:rsidR="00031C2E">
          <w:rPr>
            <w:noProof/>
            <w:webHidden/>
          </w:rPr>
          <w:fldChar w:fldCharType="separate"/>
        </w:r>
        <w:r w:rsidR="00031C2E">
          <w:rPr>
            <w:noProof/>
            <w:webHidden/>
          </w:rPr>
          <w:t>5</w:t>
        </w:r>
        <w:r w:rsidR="00031C2E">
          <w:rPr>
            <w:noProof/>
            <w:webHidden/>
          </w:rPr>
          <w:fldChar w:fldCharType="end"/>
        </w:r>
      </w:hyperlink>
    </w:p>
    <w:p w14:paraId="3399305F" w14:textId="4BB3C0FC" w:rsidR="00031C2E" w:rsidRDefault="00635F76">
      <w:pPr>
        <w:pStyle w:val="Indicedellefigure"/>
        <w:tabs>
          <w:tab w:val="right" w:leader="dot" w:pos="9622"/>
        </w:tabs>
        <w:rPr>
          <w:rFonts w:asciiTheme="minorHAnsi" w:hAnsiTheme="minorHAnsi"/>
          <w:noProof/>
          <w:kern w:val="2"/>
          <w:sz w:val="22"/>
          <w:lang w:eastAsia="it-IT"/>
          <w14:ligatures w14:val="standardContextual"/>
        </w:rPr>
      </w:pPr>
      <w:hyperlink w:anchor="_Toc153374815" w:history="1">
        <w:r w:rsidR="00031C2E" w:rsidRPr="004D141B">
          <w:rPr>
            <w:rStyle w:val="Collegamentoipertestuale"/>
            <w:noProof/>
          </w:rPr>
          <w:t>Figura 3 - Attributi obbligatori e non</w:t>
        </w:r>
        <w:r w:rsidR="00031C2E">
          <w:rPr>
            <w:noProof/>
            <w:webHidden/>
          </w:rPr>
          <w:tab/>
        </w:r>
        <w:r w:rsidR="00031C2E">
          <w:rPr>
            <w:noProof/>
            <w:webHidden/>
          </w:rPr>
          <w:fldChar w:fldCharType="begin"/>
        </w:r>
        <w:r w:rsidR="00031C2E">
          <w:rPr>
            <w:noProof/>
            <w:webHidden/>
          </w:rPr>
          <w:instrText xml:space="preserve"> PAGEREF _Toc153374815 \h </w:instrText>
        </w:r>
        <w:r w:rsidR="00031C2E">
          <w:rPr>
            <w:noProof/>
            <w:webHidden/>
          </w:rPr>
        </w:r>
        <w:r w:rsidR="00031C2E">
          <w:rPr>
            <w:noProof/>
            <w:webHidden/>
          </w:rPr>
          <w:fldChar w:fldCharType="separate"/>
        </w:r>
        <w:r w:rsidR="00031C2E">
          <w:rPr>
            <w:noProof/>
            <w:webHidden/>
          </w:rPr>
          <w:t>8</w:t>
        </w:r>
        <w:r w:rsidR="00031C2E">
          <w:rPr>
            <w:noProof/>
            <w:webHidden/>
          </w:rPr>
          <w:fldChar w:fldCharType="end"/>
        </w:r>
      </w:hyperlink>
    </w:p>
    <w:p w14:paraId="16E180E2" w14:textId="41E15E19" w:rsidR="00031C2E" w:rsidRDefault="00635F76">
      <w:pPr>
        <w:pStyle w:val="Indicedellefigure"/>
        <w:tabs>
          <w:tab w:val="right" w:leader="dot" w:pos="9622"/>
        </w:tabs>
        <w:rPr>
          <w:rFonts w:asciiTheme="minorHAnsi" w:hAnsiTheme="minorHAnsi"/>
          <w:noProof/>
          <w:kern w:val="2"/>
          <w:sz w:val="22"/>
          <w:lang w:eastAsia="it-IT"/>
          <w14:ligatures w14:val="standardContextual"/>
        </w:rPr>
      </w:pPr>
      <w:hyperlink w:anchor="_Toc153374816" w:history="1">
        <w:r w:rsidR="00031C2E" w:rsidRPr="004D141B">
          <w:rPr>
            <w:rStyle w:val="Collegamentoipertestuale"/>
            <w:noProof/>
          </w:rPr>
          <w:t>Figura 4 - Caricamento file</w:t>
        </w:r>
        <w:r w:rsidR="00031C2E">
          <w:rPr>
            <w:noProof/>
            <w:webHidden/>
          </w:rPr>
          <w:tab/>
        </w:r>
        <w:r w:rsidR="00031C2E">
          <w:rPr>
            <w:noProof/>
            <w:webHidden/>
          </w:rPr>
          <w:fldChar w:fldCharType="begin"/>
        </w:r>
        <w:r w:rsidR="00031C2E">
          <w:rPr>
            <w:noProof/>
            <w:webHidden/>
          </w:rPr>
          <w:instrText xml:space="preserve"> PAGEREF _Toc153374816 \h </w:instrText>
        </w:r>
        <w:r w:rsidR="00031C2E">
          <w:rPr>
            <w:noProof/>
            <w:webHidden/>
          </w:rPr>
        </w:r>
        <w:r w:rsidR="00031C2E">
          <w:rPr>
            <w:noProof/>
            <w:webHidden/>
          </w:rPr>
          <w:fldChar w:fldCharType="separate"/>
        </w:r>
        <w:r w:rsidR="00031C2E">
          <w:rPr>
            <w:noProof/>
            <w:webHidden/>
          </w:rPr>
          <w:t>9</w:t>
        </w:r>
        <w:r w:rsidR="00031C2E">
          <w:rPr>
            <w:noProof/>
            <w:webHidden/>
          </w:rPr>
          <w:fldChar w:fldCharType="end"/>
        </w:r>
      </w:hyperlink>
    </w:p>
    <w:p w14:paraId="641A25CE" w14:textId="6B1708B4" w:rsidR="00031C2E" w:rsidRDefault="00635F76">
      <w:pPr>
        <w:pStyle w:val="Indicedellefigure"/>
        <w:tabs>
          <w:tab w:val="right" w:leader="dot" w:pos="9622"/>
        </w:tabs>
        <w:rPr>
          <w:rFonts w:asciiTheme="minorHAnsi" w:hAnsiTheme="minorHAnsi"/>
          <w:noProof/>
          <w:kern w:val="2"/>
          <w:sz w:val="22"/>
          <w:lang w:eastAsia="it-IT"/>
          <w14:ligatures w14:val="standardContextual"/>
        </w:rPr>
      </w:pPr>
      <w:hyperlink w:anchor="_Toc153374817" w:history="1">
        <w:r w:rsidR="00031C2E" w:rsidRPr="004D141B">
          <w:rPr>
            <w:rStyle w:val="Collegamentoipertestuale"/>
            <w:noProof/>
          </w:rPr>
          <w:t>Figura 5 - Calcolo valore economico</w:t>
        </w:r>
        <w:r w:rsidR="00031C2E">
          <w:rPr>
            <w:noProof/>
            <w:webHidden/>
          </w:rPr>
          <w:tab/>
        </w:r>
        <w:r w:rsidR="00031C2E">
          <w:rPr>
            <w:noProof/>
            <w:webHidden/>
          </w:rPr>
          <w:fldChar w:fldCharType="begin"/>
        </w:r>
        <w:r w:rsidR="00031C2E">
          <w:rPr>
            <w:noProof/>
            <w:webHidden/>
          </w:rPr>
          <w:instrText xml:space="preserve"> PAGEREF _Toc153374817 \h </w:instrText>
        </w:r>
        <w:r w:rsidR="00031C2E">
          <w:rPr>
            <w:noProof/>
            <w:webHidden/>
          </w:rPr>
        </w:r>
        <w:r w:rsidR="00031C2E">
          <w:rPr>
            <w:noProof/>
            <w:webHidden/>
          </w:rPr>
          <w:fldChar w:fldCharType="separate"/>
        </w:r>
        <w:r w:rsidR="00031C2E">
          <w:rPr>
            <w:noProof/>
            <w:webHidden/>
          </w:rPr>
          <w:t>10</w:t>
        </w:r>
        <w:r w:rsidR="00031C2E">
          <w:rPr>
            <w:noProof/>
            <w:webHidden/>
          </w:rPr>
          <w:fldChar w:fldCharType="end"/>
        </w:r>
      </w:hyperlink>
    </w:p>
    <w:p w14:paraId="5A294985" w14:textId="76B7D980" w:rsidR="00031C2E" w:rsidRDefault="00635F76">
      <w:pPr>
        <w:pStyle w:val="Indicedellefigure"/>
        <w:tabs>
          <w:tab w:val="right" w:leader="dot" w:pos="9622"/>
        </w:tabs>
        <w:rPr>
          <w:rFonts w:asciiTheme="minorHAnsi" w:hAnsiTheme="minorHAnsi"/>
          <w:noProof/>
          <w:kern w:val="2"/>
          <w:sz w:val="22"/>
          <w:lang w:eastAsia="it-IT"/>
          <w14:ligatures w14:val="standardContextual"/>
        </w:rPr>
      </w:pPr>
      <w:hyperlink w:anchor="_Toc153374818" w:history="1">
        <w:r w:rsidR="00031C2E" w:rsidRPr="004D141B">
          <w:rPr>
            <w:rStyle w:val="Collegamentoipertestuale"/>
            <w:noProof/>
          </w:rPr>
          <w:t>Figura 6 - Colonne calcolate</w:t>
        </w:r>
        <w:r w:rsidR="00031C2E">
          <w:rPr>
            <w:noProof/>
            <w:webHidden/>
          </w:rPr>
          <w:tab/>
        </w:r>
        <w:r w:rsidR="00031C2E">
          <w:rPr>
            <w:noProof/>
            <w:webHidden/>
          </w:rPr>
          <w:fldChar w:fldCharType="begin"/>
        </w:r>
        <w:r w:rsidR="00031C2E">
          <w:rPr>
            <w:noProof/>
            <w:webHidden/>
          </w:rPr>
          <w:instrText xml:space="preserve"> PAGEREF _Toc153374818 \h </w:instrText>
        </w:r>
        <w:r w:rsidR="00031C2E">
          <w:rPr>
            <w:noProof/>
            <w:webHidden/>
          </w:rPr>
        </w:r>
        <w:r w:rsidR="00031C2E">
          <w:rPr>
            <w:noProof/>
            <w:webHidden/>
          </w:rPr>
          <w:fldChar w:fldCharType="separate"/>
        </w:r>
        <w:r w:rsidR="00031C2E">
          <w:rPr>
            <w:noProof/>
            <w:webHidden/>
          </w:rPr>
          <w:t>10</w:t>
        </w:r>
        <w:r w:rsidR="00031C2E">
          <w:rPr>
            <w:noProof/>
            <w:webHidden/>
          </w:rPr>
          <w:fldChar w:fldCharType="end"/>
        </w:r>
      </w:hyperlink>
    </w:p>
    <w:p w14:paraId="7CF64C8D" w14:textId="49F06D58" w:rsidR="00031C2E" w:rsidRDefault="00635F76">
      <w:pPr>
        <w:pStyle w:val="Indicedellefigure"/>
        <w:tabs>
          <w:tab w:val="right" w:leader="dot" w:pos="9622"/>
        </w:tabs>
        <w:rPr>
          <w:rFonts w:asciiTheme="minorHAnsi" w:hAnsiTheme="minorHAnsi"/>
          <w:noProof/>
          <w:kern w:val="2"/>
          <w:sz w:val="22"/>
          <w:lang w:eastAsia="it-IT"/>
          <w14:ligatures w14:val="standardContextual"/>
        </w:rPr>
      </w:pPr>
      <w:hyperlink r:id="rId22" w:anchor="_Toc153374819" w:history="1">
        <w:r w:rsidR="00031C2E" w:rsidRPr="004D141B">
          <w:rPr>
            <w:rStyle w:val="Collegamentoipertestuale"/>
            <w:noProof/>
          </w:rPr>
          <w:t>Figura 7 - Formula calcolatrice</w:t>
        </w:r>
        <w:r w:rsidR="00031C2E">
          <w:rPr>
            <w:noProof/>
            <w:webHidden/>
          </w:rPr>
          <w:tab/>
        </w:r>
        <w:r w:rsidR="00031C2E">
          <w:rPr>
            <w:noProof/>
            <w:webHidden/>
          </w:rPr>
          <w:fldChar w:fldCharType="begin"/>
        </w:r>
        <w:r w:rsidR="00031C2E">
          <w:rPr>
            <w:noProof/>
            <w:webHidden/>
          </w:rPr>
          <w:instrText xml:space="preserve"> PAGEREF _Toc153374819 \h </w:instrText>
        </w:r>
        <w:r w:rsidR="00031C2E">
          <w:rPr>
            <w:noProof/>
            <w:webHidden/>
          </w:rPr>
        </w:r>
        <w:r w:rsidR="00031C2E">
          <w:rPr>
            <w:noProof/>
            <w:webHidden/>
          </w:rPr>
          <w:fldChar w:fldCharType="separate"/>
        </w:r>
        <w:r w:rsidR="00031C2E">
          <w:rPr>
            <w:noProof/>
            <w:webHidden/>
          </w:rPr>
          <w:t>11</w:t>
        </w:r>
        <w:r w:rsidR="00031C2E">
          <w:rPr>
            <w:noProof/>
            <w:webHidden/>
          </w:rPr>
          <w:fldChar w:fldCharType="end"/>
        </w:r>
      </w:hyperlink>
    </w:p>
    <w:p w14:paraId="0FE3CA3E" w14:textId="2D9A4266" w:rsidR="00031C2E" w:rsidRDefault="00635F76">
      <w:pPr>
        <w:pStyle w:val="Indicedellefigure"/>
        <w:tabs>
          <w:tab w:val="right" w:leader="dot" w:pos="9622"/>
        </w:tabs>
        <w:rPr>
          <w:rFonts w:asciiTheme="minorHAnsi" w:hAnsiTheme="minorHAnsi"/>
          <w:noProof/>
          <w:kern w:val="2"/>
          <w:sz w:val="22"/>
          <w:lang w:eastAsia="it-IT"/>
          <w14:ligatures w14:val="standardContextual"/>
        </w:rPr>
      </w:pPr>
      <w:hyperlink w:anchor="_Toc153374820" w:history="1">
        <w:r w:rsidR="00031C2E" w:rsidRPr="004D141B">
          <w:rPr>
            <w:rStyle w:val="Collegamentoipertestuale"/>
            <w:noProof/>
          </w:rPr>
          <w:t>Figura 8 - Vincoli sugli attributi del modello</w:t>
        </w:r>
        <w:r w:rsidR="00031C2E">
          <w:rPr>
            <w:noProof/>
            <w:webHidden/>
          </w:rPr>
          <w:tab/>
        </w:r>
        <w:r w:rsidR="00031C2E">
          <w:rPr>
            <w:noProof/>
            <w:webHidden/>
          </w:rPr>
          <w:fldChar w:fldCharType="begin"/>
        </w:r>
        <w:r w:rsidR="00031C2E">
          <w:rPr>
            <w:noProof/>
            <w:webHidden/>
          </w:rPr>
          <w:instrText xml:space="preserve"> PAGEREF _Toc153374820 \h </w:instrText>
        </w:r>
        <w:r w:rsidR="00031C2E">
          <w:rPr>
            <w:noProof/>
            <w:webHidden/>
          </w:rPr>
        </w:r>
        <w:r w:rsidR="00031C2E">
          <w:rPr>
            <w:noProof/>
            <w:webHidden/>
          </w:rPr>
          <w:fldChar w:fldCharType="separate"/>
        </w:r>
        <w:r w:rsidR="00031C2E">
          <w:rPr>
            <w:noProof/>
            <w:webHidden/>
          </w:rPr>
          <w:t>12</w:t>
        </w:r>
        <w:r w:rsidR="00031C2E">
          <w:rPr>
            <w:noProof/>
            <w:webHidden/>
          </w:rPr>
          <w:fldChar w:fldCharType="end"/>
        </w:r>
      </w:hyperlink>
    </w:p>
    <w:p w14:paraId="30D25A4E" w14:textId="63EFF33A" w:rsidR="00031C2E" w:rsidRDefault="00635F76">
      <w:pPr>
        <w:pStyle w:val="Indicedellefigure"/>
        <w:tabs>
          <w:tab w:val="right" w:leader="dot" w:pos="9622"/>
        </w:tabs>
        <w:rPr>
          <w:rFonts w:asciiTheme="minorHAnsi" w:hAnsiTheme="minorHAnsi"/>
          <w:noProof/>
          <w:kern w:val="2"/>
          <w:sz w:val="22"/>
          <w:lang w:eastAsia="it-IT"/>
          <w14:ligatures w14:val="standardContextual"/>
        </w:rPr>
      </w:pPr>
      <w:hyperlink r:id="rId23" w:anchor="_Toc153374821" w:history="1">
        <w:r w:rsidR="00031C2E" w:rsidRPr="004D141B">
          <w:rPr>
            <w:rStyle w:val="Collegamentoipertestuale"/>
            <w:noProof/>
          </w:rPr>
          <w:t>Figura 9 - Definizione vincoli</w:t>
        </w:r>
        <w:r w:rsidR="00031C2E">
          <w:rPr>
            <w:noProof/>
            <w:webHidden/>
          </w:rPr>
          <w:tab/>
        </w:r>
        <w:r w:rsidR="00031C2E">
          <w:rPr>
            <w:noProof/>
            <w:webHidden/>
          </w:rPr>
          <w:fldChar w:fldCharType="begin"/>
        </w:r>
        <w:r w:rsidR="00031C2E">
          <w:rPr>
            <w:noProof/>
            <w:webHidden/>
          </w:rPr>
          <w:instrText xml:space="preserve"> PAGEREF _Toc153374821 \h </w:instrText>
        </w:r>
        <w:r w:rsidR="00031C2E">
          <w:rPr>
            <w:noProof/>
            <w:webHidden/>
          </w:rPr>
        </w:r>
        <w:r w:rsidR="00031C2E">
          <w:rPr>
            <w:noProof/>
            <w:webHidden/>
          </w:rPr>
          <w:fldChar w:fldCharType="separate"/>
        </w:r>
        <w:r w:rsidR="00031C2E">
          <w:rPr>
            <w:noProof/>
            <w:webHidden/>
          </w:rPr>
          <w:t>13</w:t>
        </w:r>
        <w:r w:rsidR="00031C2E">
          <w:rPr>
            <w:noProof/>
            <w:webHidden/>
          </w:rPr>
          <w:fldChar w:fldCharType="end"/>
        </w:r>
      </w:hyperlink>
    </w:p>
    <w:p w14:paraId="10DF3B81" w14:textId="2EE30DF4" w:rsidR="00031C2E" w:rsidRDefault="00635F76">
      <w:pPr>
        <w:pStyle w:val="Indicedellefigure"/>
        <w:tabs>
          <w:tab w:val="right" w:leader="dot" w:pos="9622"/>
        </w:tabs>
        <w:rPr>
          <w:rFonts w:asciiTheme="minorHAnsi" w:hAnsiTheme="minorHAnsi"/>
          <w:noProof/>
          <w:kern w:val="2"/>
          <w:sz w:val="22"/>
          <w:lang w:eastAsia="it-IT"/>
          <w14:ligatures w14:val="standardContextual"/>
        </w:rPr>
      </w:pPr>
      <w:hyperlink w:anchor="_Toc153374822" w:history="1">
        <w:r w:rsidR="00031C2E" w:rsidRPr="004D141B">
          <w:rPr>
            <w:rStyle w:val="Collegamentoipertestuale"/>
            <w:noProof/>
          </w:rPr>
          <w:t>Figura 10 - Conferma</w:t>
        </w:r>
        <w:r w:rsidR="00031C2E">
          <w:rPr>
            <w:noProof/>
            <w:webHidden/>
          </w:rPr>
          <w:tab/>
        </w:r>
        <w:r w:rsidR="00031C2E">
          <w:rPr>
            <w:noProof/>
            <w:webHidden/>
          </w:rPr>
          <w:fldChar w:fldCharType="begin"/>
        </w:r>
        <w:r w:rsidR="00031C2E">
          <w:rPr>
            <w:noProof/>
            <w:webHidden/>
          </w:rPr>
          <w:instrText xml:space="preserve"> PAGEREF _Toc153374822 \h </w:instrText>
        </w:r>
        <w:r w:rsidR="00031C2E">
          <w:rPr>
            <w:noProof/>
            <w:webHidden/>
          </w:rPr>
        </w:r>
        <w:r w:rsidR="00031C2E">
          <w:rPr>
            <w:noProof/>
            <w:webHidden/>
          </w:rPr>
          <w:fldChar w:fldCharType="separate"/>
        </w:r>
        <w:r w:rsidR="00031C2E">
          <w:rPr>
            <w:noProof/>
            <w:webHidden/>
          </w:rPr>
          <w:t>13</w:t>
        </w:r>
        <w:r w:rsidR="00031C2E">
          <w:rPr>
            <w:noProof/>
            <w:webHidden/>
          </w:rPr>
          <w:fldChar w:fldCharType="end"/>
        </w:r>
      </w:hyperlink>
    </w:p>
    <w:p w14:paraId="475F5EFC" w14:textId="5EFA7D2F" w:rsidR="00410757" w:rsidRPr="00E17648" w:rsidRDefault="00160FBB" w:rsidP="00E17648">
      <w:pPr>
        <w:jc w:val="both"/>
        <w:rPr>
          <w:rFonts w:cs="Arial"/>
          <w:sz w:val="22"/>
        </w:rPr>
      </w:pPr>
      <w:r>
        <w:rPr>
          <w:rFonts w:cs="Arial"/>
          <w:sz w:val="22"/>
        </w:rPr>
        <w:fldChar w:fldCharType="end"/>
      </w:r>
    </w:p>
    <w:sectPr w:rsidR="00410757" w:rsidRPr="00E17648" w:rsidSect="00A66FA0">
      <w:headerReference w:type="default" r:id="rId24"/>
      <w:footerReference w:type="default" r:id="rId25"/>
      <w:pgSz w:w="11900" w:h="16840"/>
      <w:pgMar w:top="1006" w:right="1134" w:bottom="567" w:left="1134" w:header="0" w:footer="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88E83" w14:textId="77777777" w:rsidR="00635F76" w:rsidRDefault="00635F76" w:rsidP="009D288D">
      <w:r>
        <w:separator/>
      </w:r>
    </w:p>
    <w:p w14:paraId="59103518" w14:textId="77777777" w:rsidR="00635F76" w:rsidRDefault="00635F76"/>
  </w:endnote>
  <w:endnote w:type="continuationSeparator" w:id="0">
    <w:p w14:paraId="540CE226" w14:textId="77777777" w:rsidR="00635F76" w:rsidRDefault="00635F76" w:rsidP="009D288D">
      <w:r>
        <w:continuationSeparator/>
      </w:r>
    </w:p>
    <w:p w14:paraId="0D4CC052" w14:textId="77777777" w:rsidR="00635F76" w:rsidRDefault="00635F76"/>
  </w:endnote>
  <w:endnote w:type="continuationNotice" w:id="1">
    <w:p w14:paraId="0653AD81" w14:textId="77777777" w:rsidR="00635F76" w:rsidRDefault="00635F76"/>
    <w:p w14:paraId="5333E802" w14:textId="77777777" w:rsidR="00635F76" w:rsidRDefault="00635F7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C7F95" w14:textId="7B8451CD" w:rsidR="00845138" w:rsidRPr="008D219F" w:rsidRDefault="00845138" w:rsidP="00845138">
    <w:pPr>
      <w:jc w:val="right"/>
      <w:rPr>
        <w:rFonts w:cs="Arial"/>
        <w:color w:val="505050"/>
        <w:sz w:val="12"/>
        <w:szCs w:val="12"/>
      </w:rPr>
    </w:pPr>
    <w:r w:rsidRPr="008D219F">
      <w:rPr>
        <w:rFonts w:cs="Arial"/>
        <w:color w:val="505050"/>
        <w:sz w:val="12"/>
        <w:szCs w:val="12"/>
      </w:rPr>
      <w:fldChar w:fldCharType="begin"/>
    </w:r>
    <w:r w:rsidRPr="008D219F">
      <w:rPr>
        <w:rFonts w:cs="Arial"/>
        <w:color w:val="505050"/>
        <w:sz w:val="12"/>
        <w:szCs w:val="12"/>
      </w:rPr>
      <w:instrText xml:space="preserve"> PAGE   \* MERGEFORMAT </w:instrText>
    </w:r>
    <w:r w:rsidRPr="008D219F">
      <w:rPr>
        <w:rFonts w:cs="Arial"/>
        <w:color w:val="505050"/>
        <w:sz w:val="12"/>
        <w:szCs w:val="12"/>
      </w:rPr>
      <w:fldChar w:fldCharType="separate"/>
    </w:r>
    <w:r>
      <w:rPr>
        <w:rFonts w:cs="Arial"/>
        <w:color w:val="505050"/>
        <w:sz w:val="12"/>
        <w:szCs w:val="12"/>
      </w:rPr>
      <w:t>1</w:t>
    </w:r>
    <w:r w:rsidRPr="008D219F">
      <w:rPr>
        <w:rFonts w:cs="Arial"/>
        <w:color w:val="505050"/>
        <w:sz w:val="12"/>
        <w:szCs w:val="12"/>
      </w:rPr>
      <w:fldChar w:fldCharType="end"/>
    </w:r>
    <w:r>
      <w:rPr>
        <w:rFonts w:cs="Arial"/>
        <w:color w:val="505050"/>
        <w:sz w:val="12"/>
        <w:szCs w:val="12"/>
      </w:rPr>
      <w:t xml:space="preserve"> / </w:t>
    </w:r>
    <w:r>
      <w:rPr>
        <w:rFonts w:cs="Arial"/>
        <w:color w:val="505050"/>
        <w:sz w:val="12"/>
        <w:szCs w:val="12"/>
      </w:rPr>
      <w:fldChar w:fldCharType="begin"/>
    </w:r>
    <w:r>
      <w:rPr>
        <w:rFonts w:cs="Arial"/>
        <w:color w:val="505050"/>
        <w:sz w:val="12"/>
        <w:szCs w:val="12"/>
      </w:rPr>
      <w:instrText xml:space="preserve"> NUMPAGES  \# "0"  \* MERGEFORMAT </w:instrText>
    </w:r>
    <w:r>
      <w:rPr>
        <w:rFonts w:cs="Arial"/>
        <w:color w:val="505050"/>
        <w:sz w:val="12"/>
        <w:szCs w:val="12"/>
      </w:rPr>
      <w:fldChar w:fldCharType="separate"/>
    </w:r>
    <w:r>
      <w:rPr>
        <w:rFonts w:cs="Arial"/>
        <w:color w:val="505050"/>
        <w:sz w:val="12"/>
        <w:szCs w:val="12"/>
      </w:rPr>
      <w:t>1</w:t>
    </w:r>
    <w:r>
      <w:rPr>
        <w:rFonts w:cs="Arial"/>
        <w:color w:val="505050"/>
        <w:sz w:val="12"/>
        <w:szCs w:val="12"/>
      </w:rPr>
      <w:fldChar w:fldCharType="end"/>
    </w:r>
  </w:p>
  <w:p w14:paraId="7325E1BB" w14:textId="601D965E" w:rsidR="00AC7D8E" w:rsidRDefault="00A66FA0" w:rsidP="00917FEF">
    <w:pPr>
      <w:pStyle w:val="Pidipagina"/>
      <w:ind w:left="-1134"/>
    </w:pPr>
    <w:r>
      <w:rPr>
        <w:noProof/>
      </w:rPr>
      <w:drawing>
        <wp:inline distT="0" distB="0" distL="0" distR="0" wp14:anchorId="4D2008B6" wp14:editId="59CB1699">
          <wp:extent cx="7562215" cy="1152525"/>
          <wp:effectExtent l="0" t="0" r="635"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15252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72D58" w14:textId="77777777" w:rsidR="00635F76" w:rsidRDefault="00635F76" w:rsidP="009D288D">
      <w:bookmarkStart w:id="0" w:name="_Hlk108428381"/>
      <w:bookmarkEnd w:id="0"/>
      <w:r>
        <w:separator/>
      </w:r>
    </w:p>
    <w:p w14:paraId="2B333447" w14:textId="77777777" w:rsidR="00635F76" w:rsidRDefault="00635F76"/>
  </w:footnote>
  <w:footnote w:type="continuationSeparator" w:id="0">
    <w:p w14:paraId="73C22D4D" w14:textId="77777777" w:rsidR="00635F76" w:rsidRDefault="00635F76" w:rsidP="009D288D">
      <w:r>
        <w:continuationSeparator/>
      </w:r>
    </w:p>
    <w:p w14:paraId="7B50CC05" w14:textId="77777777" w:rsidR="00635F76" w:rsidRDefault="00635F76"/>
  </w:footnote>
  <w:footnote w:type="continuationNotice" w:id="1">
    <w:p w14:paraId="24AA13CF" w14:textId="77777777" w:rsidR="00635F76" w:rsidRDefault="00635F76"/>
    <w:p w14:paraId="2BC6B87A" w14:textId="77777777" w:rsidR="00635F76" w:rsidRDefault="00635F7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41F12" w14:textId="05112818" w:rsidR="00A66FA0" w:rsidRDefault="00A66FA0">
    <w:pPr>
      <w:pStyle w:val="Intestazione"/>
    </w:pPr>
  </w:p>
  <w:p w14:paraId="12EC8F9C" w14:textId="45283DF6" w:rsidR="00AC7D8E" w:rsidRDefault="00A66FA0" w:rsidP="00D62417">
    <w:pPr>
      <w:pStyle w:val="Intestazione"/>
      <w:ind w:left="-1134"/>
    </w:pPr>
    <w:r>
      <w:rPr>
        <w:noProof/>
      </w:rPr>
      <w:drawing>
        <wp:inline distT="0" distB="0" distL="0" distR="0" wp14:anchorId="547463C1" wp14:editId="11535673">
          <wp:extent cx="7552690" cy="117157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171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0" type="#_x0000_t75" style="width:335.35pt;height:335.35pt" o:bullet="t">
        <v:imagedata r:id="rId1" o:title="freccia-dorata-Dx"/>
      </v:shape>
    </w:pict>
  </w:numPicBullet>
  <w:abstractNum w:abstractNumId="0" w15:restartNumberingAfterBreak="0">
    <w:nsid w:val="04BF356C"/>
    <w:multiLevelType w:val="hybridMultilevel"/>
    <w:tmpl w:val="A708855C"/>
    <w:name w:val="WW8Num31"/>
    <w:lvl w:ilvl="0" w:tplc="A8B4A9C0">
      <w:start w:val="1"/>
      <w:numFmt w:val="bullet"/>
      <w:pStyle w:val="ElencoPuntatoPlus"/>
      <w:lvlText w:val=""/>
      <w:lvlPicBulletId w:val="0"/>
      <w:lvlJc w:val="left"/>
      <w:pPr>
        <w:tabs>
          <w:tab w:val="num" w:pos="732"/>
        </w:tabs>
        <w:ind w:left="732" w:hanging="244"/>
      </w:pPr>
      <w:rPr>
        <w:rFonts w:ascii="Symbol" w:hAnsi="Symbol" w:hint="default"/>
        <w:color w:val="auto"/>
      </w:rPr>
    </w:lvl>
    <w:lvl w:ilvl="1" w:tplc="FFFFFFFF">
      <w:start w:val="1"/>
      <w:numFmt w:val="bullet"/>
      <w:lvlText w:val="o"/>
      <w:lvlJc w:val="left"/>
      <w:pPr>
        <w:tabs>
          <w:tab w:val="num" w:pos="1928"/>
        </w:tabs>
        <w:ind w:left="1928" w:hanging="360"/>
      </w:pPr>
      <w:rPr>
        <w:rFonts w:ascii="Courier New" w:hAnsi="Courier New" w:cs="Courier New" w:hint="default"/>
      </w:rPr>
    </w:lvl>
    <w:lvl w:ilvl="2" w:tplc="F1C8250C">
      <w:numFmt w:val="bullet"/>
      <w:lvlText w:val="-"/>
      <w:lvlJc w:val="left"/>
      <w:pPr>
        <w:tabs>
          <w:tab w:val="num" w:pos="2648"/>
        </w:tabs>
        <w:ind w:left="2648" w:hanging="360"/>
      </w:pPr>
      <w:rPr>
        <w:rFonts w:ascii="Arial" w:eastAsia="Arial Unicode MS" w:hAnsi="Arial" w:cs="Arial" w:hint="default"/>
      </w:rPr>
    </w:lvl>
    <w:lvl w:ilvl="3" w:tplc="FFFFFFFF" w:tentative="1">
      <w:start w:val="1"/>
      <w:numFmt w:val="bullet"/>
      <w:lvlText w:val=""/>
      <w:lvlJc w:val="left"/>
      <w:pPr>
        <w:tabs>
          <w:tab w:val="num" w:pos="3368"/>
        </w:tabs>
        <w:ind w:left="3368" w:hanging="360"/>
      </w:pPr>
      <w:rPr>
        <w:rFonts w:ascii="Symbol" w:hAnsi="Symbol" w:hint="default"/>
      </w:rPr>
    </w:lvl>
    <w:lvl w:ilvl="4" w:tplc="FFFFFFFF" w:tentative="1">
      <w:start w:val="1"/>
      <w:numFmt w:val="bullet"/>
      <w:lvlText w:val="o"/>
      <w:lvlJc w:val="left"/>
      <w:pPr>
        <w:tabs>
          <w:tab w:val="num" w:pos="4088"/>
        </w:tabs>
        <w:ind w:left="4088" w:hanging="360"/>
      </w:pPr>
      <w:rPr>
        <w:rFonts w:ascii="Courier New" w:hAnsi="Courier New" w:cs="Courier New" w:hint="default"/>
      </w:rPr>
    </w:lvl>
    <w:lvl w:ilvl="5" w:tplc="FFFFFFFF" w:tentative="1">
      <w:start w:val="1"/>
      <w:numFmt w:val="bullet"/>
      <w:lvlText w:val=""/>
      <w:lvlJc w:val="left"/>
      <w:pPr>
        <w:tabs>
          <w:tab w:val="num" w:pos="4808"/>
        </w:tabs>
        <w:ind w:left="4808" w:hanging="360"/>
      </w:pPr>
      <w:rPr>
        <w:rFonts w:ascii="Wingdings" w:hAnsi="Wingdings" w:hint="default"/>
      </w:rPr>
    </w:lvl>
    <w:lvl w:ilvl="6" w:tplc="FFFFFFFF" w:tentative="1">
      <w:start w:val="1"/>
      <w:numFmt w:val="bullet"/>
      <w:lvlText w:val=""/>
      <w:lvlJc w:val="left"/>
      <w:pPr>
        <w:tabs>
          <w:tab w:val="num" w:pos="5528"/>
        </w:tabs>
        <w:ind w:left="5528" w:hanging="360"/>
      </w:pPr>
      <w:rPr>
        <w:rFonts w:ascii="Symbol" w:hAnsi="Symbol" w:hint="default"/>
      </w:rPr>
    </w:lvl>
    <w:lvl w:ilvl="7" w:tplc="FFFFFFFF" w:tentative="1">
      <w:start w:val="1"/>
      <w:numFmt w:val="bullet"/>
      <w:lvlText w:val="o"/>
      <w:lvlJc w:val="left"/>
      <w:pPr>
        <w:tabs>
          <w:tab w:val="num" w:pos="6248"/>
        </w:tabs>
        <w:ind w:left="6248" w:hanging="360"/>
      </w:pPr>
      <w:rPr>
        <w:rFonts w:ascii="Courier New" w:hAnsi="Courier New" w:cs="Courier New" w:hint="default"/>
      </w:rPr>
    </w:lvl>
    <w:lvl w:ilvl="8" w:tplc="FFFFFFFF" w:tentative="1">
      <w:start w:val="1"/>
      <w:numFmt w:val="bullet"/>
      <w:lvlText w:val=""/>
      <w:lvlJc w:val="left"/>
      <w:pPr>
        <w:tabs>
          <w:tab w:val="num" w:pos="6968"/>
        </w:tabs>
        <w:ind w:left="6968" w:hanging="360"/>
      </w:pPr>
      <w:rPr>
        <w:rFonts w:ascii="Wingdings" w:hAnsi="Wingdings" w:hint="default"/>
      </w:rPr>
    </w:lvl>
  </w:abstractNum>
  <w:abstractNum w:abstractNumId="1" w15:restartNumberingAfterBreak="0">
    <w:nsid w:val="147334A3"/>
    <w:multiLevelType w:val="hybridMultilevel"/>
    <w:tmpl w:val="9912F266"/>
    <w:lvl w:ilvl="0" w:tplc="52B42BE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3C481C44"/>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3" w15:restartNumberingAfterBreak="0">
    <w:nsid w:val="1F355DD4"/>
    <w:multiLevelType w:val="hybridMultilevel"/>
    <w:tmpl w:val="BC720856"/>
    <w:lvl w:ilvl="0" w:tplc="4476B086">
      <w:numFmt w:val="bullet"/>
      <w:lvlText w:val="•"/>
      <w:lvlJc w:val="left"/>
      <w:pPr>
        <w:ind w:left="1070" w:hanging="71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51E4207"/>
    <w:multiLevelType w:val="singleLevel"/>
    <w:tmpl w:val="A9A247A8"/>
    <w:lvl w:ilvl="0">
      <w:start w:val="1"/>
      <w:numFmt w:val="bullet"/>
      <w:pStyle w:val="ElencoPuntatolivello1"/>
      <w:lvlText w:val=""/>
      <w:lvlJc w:val="left"/>
      <w:pPr>
        <w:tabs>
          <w:tab w:val="num" w:pos="360"/>
        </w:tabs>
        <w:ind w:left="357" w:hanging="357"/>
      </w:pPr>
      <w:rPr>
        <w:rFonts w:ascii="Symbol" w:hAnsi="Symbol" w:hint="default"/>
        <w:color w:val="auto"/>
      </w:rPr>
    </w:lvl>
  </w:abstractNum>
  <w:abstractNum w:abstractNumId="5" w15:restartNumberingAfterBreak="0">
    <w:nsid w:val="4B79323B"/>
    <w:multiLevelType w:val="hybridMultilevel"/>
    <w:tmpl w:val="80907764"/>
    <w:lvl w:ilvl="0" w:tplc="B9D4AC58">
      <w:start w:val="1"/>
      <w:numFmt w:val="bullet"/>
      <w:pStyle w:val="listanumerata"/>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CA46A7"/>
    <w:multiLevelType w:val="hybridMultilevel"/>
    <w:tmpl w:val="A20A01A4"/>
    <w:lvl w:ilvl="0" w:tplc="04100001">
      <w:start w:val="1"/>
      <w:numFmt w:val="bullet"/>
      <w:pStyle w:val="Fbulleted1"/>
      <w:lvlText w:val=""/>
      <w:lvlJc w:val="left"/>
      <w:pPr>
        <w:tabs>
          <w:tab w:val="num" w:pos="1871"/>
        </w:tabs>
        <w:ind w:left="1871" w:hanging="453"/>
      </w:pPr>
      <w:rPr>
        <w:rFonts w:ascii="Symbol" w:hAnsi="Symbol" w:hint="default"/>
        <w:color w:val="0089CF"/>
      </w:rPr>
    </w:lvl>
    <w:lvl w:ilvl="1" w:tplc="04100003">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7EA39B5"/>
    <w:multiLevelType w:val="hybridMultilevel"/>
    <w:tmpl w:val="E8440A56"/>
    <w:lvl w:ilvl="0" w:tplc="EA68145A">
      <w:start w:val="1"/>
      <w:numFmt w:val="bullet"/>
      <w:pStyle w:val="Puntato2"/>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8" w15:restartNumberingAfterBreak="0">
    <w:nsid w:val="694301E8"/>
    <w:multiLevelType w:val="hybridMultilevel"/>
    <w:tmpl w:val="9502FA7E"/>
    <w:lvl w:ilvl="0" w:tplc="4476B086">
      <w:numFmt w:val="bullet"/>
      <w:lvlText w:val="•"/>
      <w:lvlJc w:val="left"/>
      <w:pPr>
        <w:ind w:left="1070" w:hanging="71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4"/>
  </w:num>
  <w:num w:numId="5">
    <w:abstractNumId w:val="0"/>
  </w:num>
  <w:num w:numId="6">
    <w:abstractNumId w:val="7"/>
  </w:num>
  <w:num w:numId="7">
    <w:abstractNumId w:val="8"/>
  </w:num>
  <w:num w:numId="8">
    <w:abstractNumId w:val="3"/>
  </w:num>
  <w:num w:numId="9">
    <w:abstractNumId w:val="1"/>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88D"/>
    <w:rsid w:val="00021A35"/>
    <w:rsid w:val="00026C4F"/>
    <w:rsid w:val="00030E40"/>
    <w:rsid w:val="00031C2E"/>
    <w:rsid w:val="000360A2"/>
    <w:rsid w:val="00072A66"/>
    <w:rsid w:val="000743AC"/>
    <w:rsid w:val="0007694B"/>
    <w:rsid w:val="000A2271"/>
    <w:rsid w:val="000A3B84"/>
    <w:rsid w:val="000A6950"/>
    <w:rsid w:val="000B0E1E"/>
    <w:rsid w:val="000B5547"/>
    <w:rsid w:val="000D1CF2"/>
    <w:rsid w:val="000F7440"/>
    <w:rsid w:val="0010269D"/>
    <w:rsid w:val="00111F3B"/>
    <w:rsid w:val="00120A93"/>
    <w:rsid w:val="0014469F"/>
    <w:rsid w:val="00151EE6"/>
    <w:rsid w:val="00160FBB"/>
    <w:rsid w:val="00162E9C"/>
    <w:rsid w:val="00167E9D"/>
    <w:rsid w:val="001743AE"/>
    <w:rsid w:val="00185BF8"/>
    <w:rsid w:val="00186EB6"/>
    <w:rsid w:val="00194D55"/>
    <w:rsid w:val="00196234"/>
    <w:rsid w:val="001A559E"/>
    <w:rsid w:val="001F6BDB"/>
    <w:rsid w:val="00203880"/>
    <w:rsid w:val="00235B15"/>
    <w:rsid w:val="0024113A"/>
    <w:rsid w:val="00246EE2"/>
    <w:rsid w:val="002512B1"/>
    <w:rsid w:val="00252FB1"/>
    <w:rsid w:val="00277045"/>
    <w:rsid w:val="00290D90"/>
    <w:rsid w:val="002A60CC"/>
    <w:rsid w:val="002B0DBF"/>
    <w:rsid w:val="002B721B"/>
    <w:rsid w:val="002D0C75"/>
    <w:rsid w:val="002E2D22"/>
    <w:rsid w:val="002E6DA4"/>
    <w:rsid w:val="002E7304"/>
    <w:rsid w:val="002F6DF8"/>
    <w:rsid w:val="003139E4"/>
    <w:rsid w:val="0036472C"/>
    <w:rsid w:val="00381904"/>
    <w:rsid w:val="0038647C"/>
    <w:rsid w:val="0039314E"/>
    <w:rsid w:val="003B445A"/>
    <w:rsid w:val="003C2FB4"/>
    <w:rsid w:val="003CA1AF"/>
    <w:rsid w:val="00410757"/>
    <w:rsid w:val="0043299B"/>
    <w:rsid w:val="00484CDF"/>
    <w:rsid w:val="00485C54"/>
    <w:rsid w:val="004921B3"/>
    <w:rsid w:val="00492773"/>
    <w:rsid w:val="0049417A"/>
    <w:rsid w:val="004D19C7"/>
    <w:rsid w:val="004E1A60"/>
    <w:rsid w:val="004E555C"/>
    <w:rsid w:val="004F3401"/>
    <w:rsid w:val="005000D4"/>
    <w:rsid w:val="00502FC8"/>
    <w:rsid w:val="00502FDF"/>
    <w:rsid w:val="005110AE"/>
    <w:rsid w:val="00511A24"/>
    <w:rsid w:val="00557476"/>
    <w:rsid w:val="005761BB"/>
    <w:rsid w:val="0058642C"/>
    <w:rsid w:val="005B388F"/>
    <w:rsid w:val="005C3997"/>
    <w:rsid w:val="005C46E3"/>
    <w:rsid w:val="005C65D2"/>
    <w:rsid w:val="005D1319"/>
    <w:rsid w:val="005D1634"/>
    <w:rsid w:val="005D6F15"/>
    <w:rsid w:val="005E0BF5"/>
    <w:rsid w:val="005E4886"/>
    <w:rsid w:val="00627276"/>
    <w:rsid w:val="00627DFD"/>
    <w:rsid w:val="00635F76"/>
    <w:rsid w:val="00667D06"/>
    <w:rsid w:val="00674C39"/>
    <w:rsid w:val="00675870"/>
    <w:rsid w:val="006A164B"/>
    <w:rsid w:val="006A685D"/>
    <w:rsid w:val="006A7993"/>
    <w:rsid w:val="006D3301"/>
    <w:rsid w:val="006D7635"/>
    <w:rsid w:val="00712536"/>
    <w:rsid w:val="007569C8"/>
    <w:rsid w:val="0076356B"/>
    <w:rsid w:val="00790D83"/>
    <w:rsid w:val="00794FCA"/>
    <w:rsid w:val="007A2488"/>
    <w:rsid w:val="007B2A7F"/>
    <w:rsid w:val="007C5503"/>
    <w:rsid w:val="007D78C8"/>
    <w:rsid w:val="007E116D"/>
    <w:rsid w:val="00805A21"/>
    <w:rsid w:val="00845138"/>
    <w:rsid w:val="00857621"/>
    <w:rsid w:val="008719A9"/>
    <w:rsid w:val="008A358D"/>
    <w:rsid w:val="008B4403"/>
    <w:rsid w:val="008F4705"/>
    <w:rsid w:val="0090121D"/>
    <w:rsid w:val="00917FEF"/>
    <w:rsid w:val="00936CC0"/>
    <w:rsid w:val="00952C6B"/>
    <w:rsid w:val="009578A6"/>
    <w:rsid w:val="00963AF2"/>
    <w:rsid w:val="009848CF"/>
    <w:rsid w:val="009A40E7"/>
    <w:rsid w:val="009B08EF"/>
    <w:rsid w:val="009B0B85"/>
    <w:rsid w:val="009B0E40"/>
    <w:rsid w:val="009D26E6"/>
    <w:rsid w:val="009D288D"/>
    <w:rsid w:val="009D7978"/>
    <w:rsid w:val="009E0F7A"/>
    <w:rsid w:val="009E2B79"/>
    <w:rsid w:val="00A04A86"/>
    <w:rsid w:val="00A06323"/>
    <w:rsid w:val="00A50BA3"/>
    <w:rsid w:val="00A528D6"/>
    <w:rsid w:val="00A633C4"/>
    <w:rsid w:val="00A64B96"/>
    <w:rsid w:val="00A66FA0"/>
    <w:rsid w:val="00A929B1"/>
    <w:rsid w:val="00A954DC"/>
    <w:rsid w:val="00AC7D8E"/>
    <w:rsid w:val="00AE36C6"/>
    <w:rsid w:val="00B26CC8"/>
    <w:rsid w:val="00B76749"/>
    <w:rsid w:val="00BB7EBB"/>
    <w:rsid w:val="00BC5EE2"/>
    <w:rsid w:val="00BE219D"/>
    <w:rsid w:val="00BE649F"/>
    <w:rsid w:val="00C04071"/>
    <w:rsid w:val="00C114BB"/>
    <w:rsid w:val="00C117AF"/>
    <w:rsid w:val="00C339BE"/>
    <w:rsid w:val="00C37F4E"/>
    <w:rsid w:val="00C552DB"/>
    <w:rsid w:val="00C63181"/>
    <w:rsid w:val="00C71E03"/>
    <w:rsid w:val="00C93C75"/>
    <w:rsid w:val="00CD29DE"/>
    <w:rsid w:val="00D05924"/>
    <w:rsid w:val="00D10F01"/>
    <w:rsid w:val="00D16B4E"/>
    <w:rsid w:val="00D2417D"/>
    <w:rsid w:val="00D30246"/>
    <w:rsid w:val="00D30F6E"/>
    <w:rsid w:val="00D57FBC"/>
    <w:rsid w:val="00D62417"/>
    <w:rsid w:val="00D64260"/>
    <w:rsid w:val="00DA2731"/>
    <w:rsid w:val="00DB7A51"/>
    <w:rsid w:val="00DC3BED"/>
    <w:rsid w:val="00DD0781"/>
    <w:rsid w:val="00E17648"/>
    <w:rsid w:val="00E4197A"/>
    <w:rsid w:val="00E47908"/>
    <w:rsid w:val="00E91A55"/>
    <w:rsid w:val="00EA6D20"/>
    <w:rsid w:val="00EB574E"/>
    <w:rsid w:val="00F10B94"/>
    <w:rsid w:val="00F125B7"/>
    <w:rsid w:val="00F17197"/>
    <w:rsid w:val="00F24143"/>
    <w:rsid w:val="00F30A52"/>
    <w:rsid w:val="00F578F3"/>
    <w:rsid w:val="00F65836"/>
    <w:rsid w:val="00F70B78"/>
    <w:rsid w:val="00F850A0"/>
    <w:rsid w:val="00F872E1"/>
    <w:rsid w:val="00FA02FA"/>
    <w:rsid w:val="00FA7180"/>
    <w:rsid w:val="00FD1574"/>
    <w:rsid w:val="00FE48CE"/>
    <w:rsid w:val="01D87210"/>
    <w:rsid w:val="02A06576"/>
    <w:rsid w:val="02E75F3B"/>
    <w:rsid w:val="049E8F32"/>
    <w:rsid w:val="0688D5DE"/>
    <w:rsid w:val="07635DE4"/>
    <w:rsid w:val="08F67E9D"/>
    <w:rsid w:val="09A148B4"/>
    <w:rsid w:val="09FBEE33"/>
    <w:rsid w:val="0A806455"/>
    <w:rsid w:val="0B5B0918"/>
    <w:rsid w:val="0D054CD7"/>
    <w:rsid w:val="0E253CEB"/>
    <w:rsid w:val="0F65C021"/>
    <w:rsid w:val="10D4C240"/>
    <w:rsid w:val="1161309C"/>
    <w:rsid w:val="11991DC8"/>
    <w:rsid w:val="13713DDE"/>
    <w:rsid w:val="14393144"/>
    <w:rsid w:val="14C2377B"/>
    <w:rsid w:val="163D114D"/>
    <w:rsid w:val="1651FEF4"/>
    <w:rsid w:val="16A8DEA0"/>
    <w:rsid w:val="19148FED"/>
    <w:rsid w:val="194DA12A"/>
    <w:rsid w:val="1AB0604E"/>
    <w:rsid w:val="1CD4C841"/>
    <w:rsid w:val="20026F00"/>
    <w:rsid w:val="20AE5182"/>
    <w:rsid w:val="214C16D5"/>
    <w:rsid w:val="2169A98C"/>
    <w:rsid w:val="21719B6F"/>
    <w:rsid w:val="21789681"/>
    <w:rsid w:val="227386E7"/>
    <w:rsid w:val="23A9C7E3"/>
    <w:rsid w:val="23E0A99B"/>
    <w:rsid w:val="2450792F"/>
    <w:rsid w:val="272E7B17"/>
    <w:rsid w:val="27ABD002"/>
    <w:rsid w:val="2877BC1F"/>
    <w:rsid w:val="2AA31C5D"/>
    <w:rsid w:val="2B4DA488"/>
    <w:rsid w:val="2BC55FFE"/>
    <w:rsid w:val="2EF1E7CD"/>
    <w:rsid w:val="30D81849"/>
    <w:rsid w:val="31225304"/>
    <w:rsid w:val="331203FD"/>
    <w:rsid w:val="33F3243B"/>
    <w:rsid w:val="3626A29E"/>
    <w:rsid w:val="37B7AE50"/>
    <w:rsid w:val="3AA31B07"/>
    <w:rsid w:val="3AC67046"/>
    <w:rsid w:val="3B4530C1"/>
    <w:rsid w:val="3B94E606"/>
    <w:rsid w:val="3C093C15"/>
    <w:rsid w:val="3C8D3902"/>
    <w:rsid w:val="3D6F2A91"/>
    <w:rsid w:val="3E0DC777"/>
    <w:rsid w:val="402835A5"/>
    <w:rsid w:val="408AB39B"/>
    <w:rsid w:val="411CED8B"/>
    <w:rsid w:val="41456839"/>
    <w:rsid w:val="4534EE0E"/>
    <w:rsid w:val="47D3F728"/>
    <w:rsid w:val="4BF5DBD0"/>
    <w:rsid w:val="4E43D139"/>
    <w:rsid w:val="4FFCCA26"/>
    <w:rsid w:val="535DADB9"/>
    <w:rsid w:val="57F9231F"/>
    <w:rsid w:val="584A79AE"/>
    <w:rsid w:val="58B53AA4"/>
    <w:rsid w:val="58ECA04F"/>
    <w:rsid w:val="58ECA810"/>
    <w:rsid w:val="5BF6313C"/>
    <w:rsid w:val="5DC01933"/>
    <w:rsid w:val="5E9DBD02"/>
    <w:rsid w:val="5F5336B3"/>
    <w:rsid w:val="60CED770"/>
    <w:rsid w:val="635935B3"/>
    <w:rsid w:val="63791BAB"/>
    <w:rsid w:val="645D755E"/>
    <w:rsid w:val="64B168D3"/>
    <w:rsid w:val="666553A5"/>
    <w:rsid w:val="6774E193"/>
    <w:rsid w:val="67C43791"/>
    <w:rsid w:val="6A8D109E"/>
    <w:rsid w:val="6CF84DAA"/>
    <w:rsid w:val="6D96EA90"/>
    <w:rsid w:val="6F3E5906"/>
    <w:rsid w:val="701E905E"/>
    <w:rsid w:val="71967EB8"/>
    <w:rsid w:val="71BA60BF"/>
    <w:rsid w:val="722C4F24"/>
    <w:rsid w:val="72E38B66"/>
    <w:rsid w:val="742F4DD6"/>
    <w:rsid w:val="74558EC7"/>
    <w:rsid w:val="75FB92D2"/>
    <w:rsid w:val="76FD8B4A"/>
    <w:rsid w:val="77321113"/>
    <w:rsid w:val="775DB2CE"/>
    <w:rsid w:val="77976333"/>
    <w:rsid w:val="7829A243"/>
    <w:rsid w:val="78318FC9"/>
    <w:rsid w:val="7A9DA642"/>
    <w:rsid w:val="7B254FA3"/>
    <w:rsid w:val="7CA8D9DE"/>
    <w:rsid w:val="7D6421AE"/>
    <w:rsid w:val="7F0C174B"/>
    <w:rsid w:val="7F894CBB"/>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1CED0B"/>
  <w15:docId w15:val="{C969521F-6CD7-441F-A765-3D6875AC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Corpo Testo"/>
    <w:qFormat/>
    <w:rsid w:val="00794FCA"/>
    <w:rPr>
      <w:rFonts w:ascii="Arial" w:hAnsi="Arial"/>
      <w:sz w:val="20"/>
    </w:rPr>
  </w:style>
  <w:style w:type="paragraph" w:styleId="Titolo1">
    <w:name w:val="heading 1"/>
    <w:aliases w:val="SOTTOTITOLO"/>
    <w:basedOn w:val="Normale"/>
    <w:next w:val="Normale"/>
    <w:link w:val="Titolo1Carattere"/>
    <w:uiPriority w:val="9"/>
    <w:qFormat/>
    <w:rsid w:val="00627276"/>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smallCaps/>
      <w:color w:val="000000" w:themeColor="text1"/>
      <w:sz w:val="36"/>
      <w:szCs w:val="36"/>
    </w:rPr>
  </w:style>
  <w:style w:type="paragraph" w:styleId="Titolo2">
    <w:name w:val="heading 2"/>
    <w:basedOn w:val="Normale"/>
    <w:next w:val="Normale"/>
    <w:link w:val="Titolo2Carattere"/>
    <w:uiPriority w:val="9"/>
    <w:unhideWhenUsed/>
    <w:qFormat/>
    <w:rsid w:val="00627276"/>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Titolo3">
    <w:name w:val="heading 3"/>
    <w:basedOn w:val="Normale"/>
    <w:next w:val="Normale"/>
    <w:link w:val="Titolo3Carattere"/>
    <w:uiPriority w:val="9"/>
    <w:unhideWhenUsed/>
    <w:qFormat/>
    <w:rsid w:val="00627276"/>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Titolo4">
    <w:name w:val="heading 4"/>
    <w:basedOn w:val="Normale"/>
    <w:next w:val="Normale"/>
    <w:link w:val="Titolo4Carattere"/>
    <w:uiPriority w:val="9"/>
    <w:semiHidden/>
    <w:unhideWhenUsed/>
    <w:qFormat/>
    <w:rsid w:val="00627276"/>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Titolo5">
    <w:name w:val="heading 5"/>
    <w:basedOn w:val="Normale"/>
    <w:next w:val="Normale"/>
    <w:link w:val="Titolo5Carattere"/>
    <w:uiPriority w:val="9"/>
    <w:semiHidden/>
    <w:unhideWhenUsed/>
    <w:qFormat/>
    <w:rsid w:val="00627276"/>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Titolo6">
    <w:name w:val="heading 6"/>
    <w:basedOn w:val="Normale"/>
    <w:next w:val="Normale"/>
    <w:link w:val="Titolo6Carattere"/>
    <w:uiPriority w:val="9"/>
    <w:semiHidden/>
    <w:unhideWhenUsed/>
    <w:qFormat/>
    <w:rsid w:val="00627276"/>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Titolo7">
    <w:name w:val="heading 7"/>
    <w:basedOn w:val="Normale"/>
    <w:next w:val="Normale"/>
    <w:link w:val="Titolo7Carattere"/>
    <w:uiPriority w:val="9"/>
    <w:semiHidden/>
    <w:unhideWhenUsed/>
    <w:qFormat/>
    <w:rsid w:val="006272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627276"/>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6272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SOTTOTITOLO Carattere"/>
    <w:basedOn w:val="Carpredefinitoparagrafo"/>
    <w:link w:val="Titolo1"/>
    <w:uiPriority w:val="9"/>
    <w:rsid w:val="00627276"/>
    <w:rPr>
      <w:rFonts w:asciiTheme="majorHAnsi" w:eastAsiaTheme="majorEastAsia" w:hAnsiTheme="majorHAnsi" w:cstheme="majorBidi"/>
      <w:smallCaps/>
      <w:color w:val="000000" w:themeColor="text1"/>
      <w:sz w:val="36"/>
      <w:szCs w:val="36"/>
    </w:rPr>
  </w:style>
  <w:style w:type="paragraph" w:styleId="Testofumetto">
    <w:name w:val="Balloon Text"/>
    <w:basedOn w:val="Normale"/>
    <w:link w:val="TestofumettoCarattere"/>
    <w:uiPriority w:val="99"/>
    <w:semiHidden/>
    <w:unhideWhenUsed/>
    <w:rsid w:val="006A164B"/>
    <w:rPr>
      <w:rFonts w:ascii="Lucida Grande" w:eastAsia="MS Mincho" w:hAnsi="Lucida Grande" w:cs="Lucida Grande"/>
      <w:szCs w:val="18"/>
    </w:rPr>
  </w:style>
  <w:style w:type="character" w:customStyle="1" w:styleId="TestofumettoCarattere">
    <w:name w:val="Testo fumetto Carattere"/>
    <w:basedOn w:val="Carpredefinitoparagrafo"/>
    <w:link w:val="Testofumetto"/>
    <w:uiPriority w:val="99"/>
    <w:semiHidden/>
    <w:rsid w:val="006A164B"/>
    <w:rPr>
      <w:rFonts w:ascii="Lucida Grande" w:eastAsia="Times New Roman" w:hAnsi="Lucida Grande" w:cs="Lucida Grande"/>
      <w:spacing w:val="20"/>
      <w:sz w:val="18"/>
      <w:szCs w:val="18"/>
    </w:rPr>
  </w:style>
  <w:style w:type="character" w:customStyle="1" w:styleId="HEADLINETITLE">
    <w:name w:val="HEADLINE/TITLE"/>
    <w:basedOn w:val="Titolo1Carattere"/>
    <w:uiPriority w:val="1"/>
    <w:rsid w:val="007E116D"/>
    <w:rPr>
      <w:rFonts w:ascii="Calibri" w:eastAsia="Times New Roman" w:hAnsi="Calibri" w:cs="Arial"/>
      <w:b w:val="0"/>
      <w:bCs w:val="0"/>
      <w:smallCaps/>
      <w:color w:val="12396C"/>
      <w:spacing w:val="0"/>
      <w:kern w:val="32"/>
      <w:sz w:val="28"/>
      <w:szCs w:val="28"/>
    </w:rPr>
  </w:style>
  <w:style w:type="paragraph" w:styleId="Intestazione">
    <w:name w:val="header"/>
    <w:basedOn w:val="Normale"/>
    <w:link w:val="IntestazioneCarattere"/>
    <w:uiPriority w:val="99"/>
    <w:unhideWhenUsed/>
    <w:rsid w:val="009D288D"/>
    <w:pPr>
      <w:tabs>
        <w:tab w:val="center" w:pos="4819"/>
        <w:tab w:val="right" w:pos="9638"/>
      </w:tabs>
    </w:pPr>
    <w:rPr>
      <w:rFonts w:ascii="Cambria" w:eastAsia="MS Mincho" w:hAnsi="Cambria"/>
    </w:rPr>
  </w:style>
  <w:style w:type="character" w:customStyle="1" w:styleId="IntestazioneCarattere">
    <w:name w:val="Intestazione Carattere"/>
    <w:basedOn w:val="Carpredefinitoparagrafo"/>
    <w:link w:val="Intestazione"/>
    <w:uiPriority w:val="99"/>
    <w:rsid w:val="009D288D"/>
    <w:rPr>
      <w:rFonts w:ascii="Cambria" w:hAnsi="Cambria"/>
      <w:sz w:val="20"/>
      <w:szCs w:val="20"/>
      <w:lang w:eastAsia="it-IT"/>
    </w:rPr>
  </w:style>
  <w:style w:type="paragraph" w:styleId="Pidipagina">
    <w:name w:val="footer"/>
    <w:basedOn w:val="Normale"/>
    <w:link w:val="PidipaginaCarattere"/>
    <w:uiPriority w:val="99"/>
    <w:unhideWhenUsed/>
    <w:rsid w:val="009D288D"/>
    <w:pPr>
      <w:tabs>
        <w:tab w:val="center" w:pos="4819"/>
        <w:tab w:val="right" w:pos="9638"/>
      </w:tabs>
    </w:pPr>
    <w:rPr>
      <w:rFonts w:ascii="Cambria" w:eastAsia="MS Mincho" w:hAnsi="Cambria"/>
    </w:rPr>
  </w:style>
  <w:style w:type="character" w:customStyle="1" w:styleId="PidipaginaCarattere">
    <w:name w:val="Piè di pagina Carattere"/>
    <w:basedOn w:val="Carpredefinitoparagrafo"/>
    <w:link w:val="Pidipagina"/>
    <w:uiPriority w:val="99"/>
    <w:rsid w:val="009D288D"/>
    <w:rPr>
      <w:rFonts w:ascii="Cambria" w:hAnsi="Cambria"/>
      <w:sz w:val="20"/>
      <w:szCs w:val="20"/>
      <w:lang w:eastAsia="it-IT"/>
    </w:rPr>
  </w:style>
  <w:style w:type="paragraph" w:customStyle="1" w:styleId="Paragrafobase">
    <w:name w:val="[Paragrafo base]"/>
    <w:basedOn w:val="Normale"/>
    <w:uiPriority w:val="99"/>
    <w:rsid w:val="007A2488"/>
    <w:pPr>
      <w:widowControl w:val="0"/>
      <w:autoSpaceDE w:val="0"/>
      <w:autoSpaceDN w:val="0"/>
      <w:adjustRightInd w:val="0"/>
      <w:spacing w:line="288" w:lineRule="auto"/>
      <w:textAlignment w:val="center"/>
    </w:pPr>
    <w:rPr>
      <w:rFonts w:ascii="Times-Roman" w:eastAsia="MS Mincho" w:hAnsi="Times-Roman" w:cs="Times-Roman"/>
      <w:color w:val="000000"/>
      <w:sz w:val="24"/>
      <w:szCs w:val="24"/>
    </w:rPr>
  </w:style>
  <w:style w:type="paragraph" w:styleId="Titolo">
    <w:name w:val="Title"/>
    <w:basedOn w:val="Normale"/>
    <w:next w:val="Normale"/>
    <w:link w:val="TitoloCarattere"/>
    <w:uiPriority w:val="10"/>
    <w:qFormat/>
    <w:rsid w:val="00627276"/>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oloCarattere">
    <w:name w:val="Titolo Carattere"/>
    <w:basedOn w:val="Carpredefinitoparagrafo"/>
    <w:link w:val="Titolo"/>
    <w:uiPriority w:val="10"/>
    <w:rsid w:val="00627276"/>
    <w:rPr>
      <w:rFonts w:asciiTheme="majorHAnsi" w:eastAsiaTheme="majorEastAsia" w:hAnsiTheme="majorHAnsi" w:cstheme="majorBidi"/>
      <w:color w:val="000000" w:themeColor="text1"/>
      <w:sz w:val="56"/>
      <w:szCs w:val="56"/>
    </w:rPr>
  </w:style>
  <w:style w:type="character" w:customStyle="1" w:styleId="Titolo2Carattere">
    <w:name w:val="Titolo 2 Carattere"/>
    <w:basedOn w:val="Carpredefinitoparagrafo"/>
    <w:link w:val="Titolo2"/>
    <w:uiPriority w:val="9"/>
    <w:rsid w:val="00627276"/>
    <w:rPr>
      <w:rFonts w:asciiTheme="majorHAnsi" w:eastAsiaTheme="majorEastAsia" w:hAnsiTheme="majorHAnsi" w:cstheme="majorBidi"/>
      <w:b/>
      <w:bCs/>
      <w:smallCaps/>
      <w:color w:val="000000" w:themeColor="text1"/>
      <w:sz w:val="28"/>
      <w:szCs w:val="28"/>
    </w:rPr>
  </w:style>
  <w:style w:type="character" w:customStyle="1" w:styleId="Titolo3Carattere">
    <w:name w:val="Titolo 3 Carattere"/>
    <w:basedOn w:val="Carpredefinitoparagrafo"/>
    <w:link w:val="Titolo3"/>
    <w:uiPriority w:val="9"/>
    <w:rsid w:val="00627276"/>
    <w:rPr>
      <w:rFonts w:asciiTheme="majorHAnsi" w:eastAsiaTheme="majorEastAsia" w:hAnsiTheme="majorHAnsi" w:cstheme="majorBidi"/>
      <w:b/>
      <w:bCs/>
      <w:color w:val="000000" w:themeColor="text1"/>
      <w:sz w:val="20"/>
    </w:rPr>
  </w:style>
  <w:style w:type="character" w:customStyle="1" w:styleId="Titolo4Carattere">
    <w:name w:val="Titolo 4 Carattere"/>
    <w:basedOn w:val="Carpredefinitoparagrafo"/>
    <w:link w:val="Titolo4"/>
    <w:uiPriority w:val="9"/>
    <w:semiHidden/>
    <w:rsid w:val="00627276"/>
    <w:rPr>
      <w:rFonts w:asciiTheme="majorHAnsi" w:eastAsiaTheme="majorEastAsia" w:hAnsiTheme="majorHAnsi" w:cstheme="majorBidi"/>
      <w:b/>
      <w:bCs/>
      <w:i/>
      <w:iCs/>
      <w:color w:val="000000" w:themeColor="text1"/>
      <w:sz w:val="20"/>
    </w:rPr>
  </w:style>
  <w:style w:type="character" w:customStyle="1" w:styleId="Titolo5Carattere">
    <w:name w:val="Titolo 5 Carattere"/>
    <w:basedOn w:val="Carpredefinitoparagrafo"/>
    <w:link w:val="Titolo5"/>
    <w:uiPriority w:val="9"/>
    <w:semiHidden/>
    <w:rsid w:val="00627276"/>
    <w:rPr>
      <w:rFonts w:asciiTheme="majorHAnsi" w:eastAsiaTheme="majorEastAsia" w:hAnsiTheme="majorHAnsi" w:cstheme="majorBidi"/>
      <w:color w:val="17365D" w:themeColor="text2" w:themeShade="BF"/>
      <w:sz w:val="20"/>
    </w:rPr>
  </w:style>
  <w:style w:type="character" w:customStyle="1" w:styleId="Titolo6Carattere">
    <w:name w:val="Titolo 6 Carattere"/>
    <w:basedOn w:val="Carpredefinitoparagrafo"/>
    <w:link w:val="Titolo6"/>
    <w:uiPriority w:val="9"/>
    <w:semiHidden/>
    <w:rsid w:val="00627276"/>
    <w:rPr>
      <w:rFonts w:asciiTheme="majorHAnsi" w:eastAsiaTheme="majorEastAsia" w:hAnsiTheme="majorHAnsi" w:cstheme="majorBidi"/>
      <w:i/>
      <w:iCs/>
      <w:color w:val="17365D" w:themeColor="text2" w:themeShade="BF"/>
      <w:sz w:val="20"/>
    </w:rPr>
  </w:style>
  <w:style w:type="character" w:customStyle="1" w:styleId="Titolo7Carattere">
    <w:name w:val="Titolo 7 Carattere"/>
    <w:basedOn w:val="Carpredefinitoparagrafo"/>
    <w:link w:val="Titolo7"/>
    <w:uiPriority w:val="9"/>
    <w:semiHidden/>
    <w:rsid w:val="00627276"/>
    <w:rPr>
      <w:rFonts w:asciiTheme="majorHAnsi" w:eastAsiaTheme="majorEastAsia" w:hAnsiTheme="majorHAnsi" w:cstheme="majorBidi"/>
      <w:i/>
      <w:iCs/>
      <w:color w:val="404040" w:themeColor="text1" w:themeTint="BF"/>
      <w:sz w:val="20"/>
    </w:rPr>
  </w:style>
  <w:style w:type="character" w:customStyle="1" w:styleId="Titolo8Carattere">
    <w:name w:val="Titolo 8 Carattere"/>
    <w:basedOn w:val="Carpredefinitoparagrafo"/>
    <w:link w:val="Titolo8"/>
    <w:uiPriority w:val="9"/>
    <w:semiHidden/>
    <w:rsid w:val="00627276"/>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627276"/>
    <w:rPr>
      <w:rFonts w:asciiTheme="majorHAnsi" w:eastAsiaTheme="majorEastAsia" w:hAnsiTheme="majorHAnsi" w:cstheme="majorBidi"/>
      <w:i/>
      <w:iCs/>
      <w:color w:val="404040" w:themeColor="text1" w:themeTint="BF"/>
      <w:sz w:val="20"/>
      <w:szCs w:val="20"/>
    </w:rPr>
  </w:style>
  <w:style w:type="paragraph" w:styleId="Didascalia">
    <w:name w:val="caption"/>
    <w:basedOn w:val="Normale"/>
    <w:next w:val="Normale"/>
    <w:uiPriority w:val="35"/>
    <w:unhideWhenUsed/>
    <w:qFormat/>
    <w:rsid w:val="00627276"/>
    <w:pPr>
      <w:spacing w:after="200" w:line="240" w:lineRule="auto"/>
    </w:pPr>
    <w:rPr>
      <w:i/>
      <w:iCs/>
      <w:color w:val="1F497D" w:themeColor="text2"/>
      <w:sz w:val="18"/>
      <w:szCs w:val="18"/>
    </w:rPr>
  </w:style>
  <w:style w:type="paragraph" w:styleId="Sottotitolo">
    <w:name w:val="Subtitle"/>
    <w:basedOn w:val="Normale"/>
    <w:next w:val="Normale"/>
    <w:link w:val="SottotitoloCarattere"/>
    <w:uiPriority w:val="11"/>
    <w:qFormat/>
    <w:rsid w:val="00627276"/>
    <w:pPr>
      <w:numPr>
        <w:ilvl w:val="1"/>
      </w:numPr>
    </w:pPr>
    <w:rPr>
      <w:color w:val="5A5A5A" w:themeColor="text1" w:themeTint="A5"/>
      <w:spacing w:val="10"/>
    </w:rPr>
  </w:style>
  <w:style w:type="character" w:customStyle="1" w:styleId="SottotitoloCarattere">
    <w:name w:val="Sottotitolo Carattere"/>
    <w:basedOn w:val="Carpredefinitoparagrafo"/>
    <w:link w:val="Sottotitolo"/>
    <w:uiPriority w:val="11"/>
    <w:rsid w:val="00627276"/>
    <w:rPr>
      <w:color w:val="5A5A5A" w:themeColor="text1" w:themeTint="A5"/>
      <w:spacing w:val="10"/>
    </w:rPr>
  </w:style>
  <w:style w:type="character" w:styleId="Enfasigrassetto">
    <w:name w:val="Strong"/>
    <w:basedOn w:val="Carpredefinitoparagrafo"/>
    <w:uiPriority w:val="99"/>
    <w:qFormat/>
    <w:rsid w:val="00627276"/>
    <w:rPr>
      <w:b/>
      <w:bCs/>
      <w:color w:val="000000" w:themeColor="text1"/>
    </w:rPr>
  </w:style>
  <w:style w:type="character" w:styleId="Enfasicorsivo">
    <w:name w:val="Emphasis"/>
    <w:basedOn w:val="Carpredefinitoparagrafo"/>
    <w:uiPriority w:val="20"/>
    <w:qFormat/>
    <w:rsid w:val="00627276"/>
    <w:rPr>
      <w:i/>
      <w:iCs/>
      <w:color w:val="auto"/>
    </w:rPr>
  </w:style>
  <w:style w:type="paragraph" w:styleId="Nessunaspaziatura">
    <w:name w:val="No Spacing"/>
    <w:uiPriority w:val="1"/>
    <w:qFormat/>
    <w:rsid w:val="00627276"/>
    <w:pPr>
      <w:spacing w:after="0" w:line="240" w:lineRule="auto"/>
    </w:pPr>
  </w:style>
  <w:style w:type="paragraph" w:styleId="Citazione">
    <w:name w:val="Quote"/>
    <w:basedOn w:val="Normale"/>
    <w:next w:val="Normale"/>
    <w:link w:val="CitazioneCarattere"/>
    <w:uiPriority w:val="29"/>
    <w:qFormat/>
    <w:rsid w:val="00627276"/>
    <w:pPr>
      <w:spacing w:before="160"/>
      <w:ind w:left="720" w:right="720"/>
    </w:pPr>
    <w:rPr>
      <w:i/>
      <w:iCs/>
      <w:color w:val="000000" w:themeColor="text1"/>
    </w:rPr>
  </w:style>
  <w:style w:type="character" w:customStyle="1" w:styleId="CitazioneCarattere">
    <w:name w:val="Citazione Carattere"/>
    <w:basedOn w:val="Carpredefinitoparagrafo"/>
    <w:link w:val="Citazione"/>
    <w:uiPriority w:val="29"/>
    <w:rsid w:val="00627276"/>
    <w:rPr>
      <w:i/>
      <w:iCs/>
      <w:color w:val="000000" w:themeColor="text1"/>
    </w:rPr>
  </w:style>
  <w:style w:type="paragraph" w:styleId="Citazioneintensa">
    <w:name w:val="Intense Quote"/>
    <w:basedOn w:val="Normale"/>
    <w:next w:val="Normale"/>
    <w:link w:val="CitazioneintensaCarattere"/>
    <w:uiPriority w:val="30"/>
    <w:qFormat/>
    <w:rsid w:val="00627276"/>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itazioneintensaCarattere">
    <w:name w:val="Citazione intensa Carattere"/>
    <w:basedOn w:val="Carpredefinitoparagrafo"/>
    <w:link w:val="Citazioneintensa"/>
    <w:uiPriority w:val="30"/>
    <w:rsid w:val="00627276"/>
    <w:rPr>
      <w:color w:val="000000" w:themeColor="text1"/>
      <w:shd w:val="clear" w:color="auto" w:fill="F2F2F2" w:themeFill="background1" w:themeFillShade="F2"/>
    </w:rPr>
  </w:style>
  <w:style w:type="character" w:styleId="Enfasidelicata">
    <w:name w:val="Subtle Emphasis"/>
    <w:basedOn w:val="Carpredefinitoparagrafo"/>
    <w:uiPriority w:val="19"/>
    <w:qFormat/>
    <w:rsid w:val="00627276"/>
    <w:rPr>
      <w:i/>
      <w:iCs/>
      <w:color w:val="404040" w:themeColor="text1" w:themeTint="BF"/>
    </w:rPr>
  </w:style>
  <w:style w:type="character" w:styleId="Enfasiintensa">
    <w:name w:val="Intense Emphasis"/>
    <w:basedOn w:val="Carpredefinitoparagrafo"/>
    <w:uiPriority w:val="21"/>
    <w:qFormat/>
    <w:rsid w:val="00627276"/>
    <w:rPr>
      <w:b/>
      <w:bCs/>
      <w:i/>
      <w:iCs/>
      <w:caps/>
    </w:rPr>
  </w:style>
  <w:style w:type="character" w:styleId="Riferimentodelicato">
    <w:name w:val="Subtle Reference"/>
    <w:basedOn w:val="Carpredefinitoparagrafo"/>
    <w:uiPriority w:val="31"/>
    <w:qFormat/>
    <w:rsid w:val="00627276"/>
    <w:rPr>
      <w:smallCaps/>
      <w:color w:val="404040" w:themeColor="text1" w:themeTint="BF"/>
      <w:u w:val="single" w:color="7F7F7F" w:themeColor="text1" w:themeTint="80"/>
    </w:rPr>
  </w:style>
  <w:style w:type="character" w:styleId="Riferimentointenso">
    <w:name w:val="Intense Reference"/>
    <w:basedOn w:val="Carpredefinitoparagrafo"/>
    <w:uiPriority w:val="32"/>
    <w:qFormat/>
    <w:rsid w:val="00627276"/>
    <w:rPr>
      <w:b/>
      <w:bCs/>
      <w:smallCaps/>
      <w:u w:val="single"/>
    </w:rPr>
  </w:style>
  <w:style w:type="character" w:styleId="Titolodellibro">
    <w:name w:val="Book Title"/>
    <w:basedOn w:val="Carpredefinitoparagrafo"/>
    <w:uiPriority w:val="33"/>
    <w:qFormat/>
    <w:rsid w:val="00627276"/>
    <w:rPr>
      <w:b w:val="0"/>
      <w:bCs w:val="0"/>
      <w:smallCaps/>
      <w:spacing w:val="5"/>
    </w:rPr>
  </w:style>
  <w:style w:type="paragraph" w:styleId="Titolosommario">
    <w:name w:val="TOC Heading"/>
    <w:basedOn w:val="Titolo1"/>
    <w:next w:val="Normale"/>
    <w:uiPriority w:val="39"/>
    <w:unhideWhenUsed/>
    <w:qFormat/>
    <w:rsid w:val="00627276"/>
    <w:pPr>
      <w:outlineLvl w:val="9"/>
    </w:pPr>
  </w:style>
  <w:style w:type="paragraph" w:styleId="Corpotesto">
    <w:name w:val="Body Text"/>
    <w:basedOn w:val="Normale"/>
    <w:link w:val="CorpotestoCarattere"/>
    <w:rsid w:val="00627276"/>
    <w:pPr>
      <w:spacing w:after="120"/>
      <w:jc w:val="both"/>
    </w:pPr>
    <w:rPr>
      <w:lang w:val="en-GB" w:eastAsia="en-GB"/>
    </w:rPr>
  </w:style>
  <w:style w:type="character" w:customStyle="1" w:styleId="CorpotestoCarattere">
    <w:name w:val="Corpo testo Carattere"/>
    <w:basedOn w:val="Carpredefinitoparagrafo"/>
    <w:link w:val="Corpotesto"/>
    <w:rsid w:val="00627276"/>
    <w:rPr>
      <w:lang w:val="en-GB" w:eastAsia="en-GB"/>
    </w:rPr>
  </w:style>
  <w:style w:type="paragraph" w:styleId="Paragrafoelenco">
    <w:name w:val="List Paragraph"/>
    <w:aliases w:val="ELENCO PUNTATO LIV. 1"/>
    <w:basedOn w:val="Normale"/>
    <w:link w:val="ParagrafoelencoCarattere"/>
    <w:uiPriority w:val="34"/>
    <w:qFormat/>
    <w:rsid w:val="002A60CC"/>
    <w:pPr>
      <w:ind w:left="720"/>
      <w:contextualSpacing/>
    </w:pPr>
  </w:style>
  <w:style w:type="character" w:styleId="Rimandocommento">
    <w:name w:val="annotation reference"/>
    <w:basedOn w:val="Carpredefinitoparagrafo"/>
    <w:uiPriority w:val="99"/>
    <w:semiHidden/>
    <w:unhideWhenUsed/>
    <w:rsid w:val="00627DFD"/>
    <w:rPr>
      <w:sz w:val="16"/>
      <w:szCs w:val="16"/>
    </w:rPr>
  </w:style>
  <w:style w:type="paragraph" w:styleId="Testocommento">
    <w:name w:val="annotation text"/>
    <w:basedOn w:val="Normale"/>
    <w:link w:val="TestocommentoCarattere"/>
    <w:uiPriority w:val="99"/>
    <w:semiHidden/>
    <w:unhideWhenUsed/>
    <w:rsid w:val="00627DFD"/>
    <w:pPr>
      <w:spacing w:line="240" w:lineRule="auto"/>
    </w:pPr>
    <w:rPr>
      <w:szCs w:val="20"/>
    </w:rPr>
  </w:style>
  <w:style w:type="character" w:customStyle="1" w:styleId="TestocommentoCarattere">
    <w:name w:val="Testo commento Carattere"/>
    <w:basedOn w:val="Carpredefinitoparagrafo"/>
    <w:link w:val="Testocommento"/>
    <w:uiPriority w:val="99"/>
    <w:semiHidden/>
    <w:rsid w:val="00627DFD"/>
    <w:rPr>
      <w:sz w:val="20"/>
      <w:szCs w:val="20"/>
    </w:rPr>
  </w:style>
  <w:style w:type="paragraph" w:styleId="Soggettocommento">
    <w:name w:val="annotation subject"/>
    <w:basedOn w:val="Testocommento"/>
    <w:next w:val="Testocommento"/>
    <w:link w:val="SoggettocommentoCarattere"/>
    <w:uiPriority w:val="99"/>
    <w:semiHidden/>
    <w:unhideWhenUsed/>
    <w:rsid w:val="00627DFD"/>
    <w:rPr>
      <w:b/>
      <w:bCs/>
    </w:rPr>
  </w:style>
  <w:style w:type="character" w:customStyle="1" w:styleId="SoggettocommentoCarattere">
    <w:name w:val="Soggetto commento Carattere"/>
    <w:basedOn w:val="TestocommentoCarattere"/>
    <w:link w:val="Soggettocommento"/>
    <w:uiPriority w:val="99"/>
    <w:semiHidden/>
    <w:rsid w:val="00627DFD"/>
    <w:rPr>
      <w:b/>
      <w:bCs/>
      <w:sz w:val="20"/>
      <w:szCs w:val="20"/>
    </w:rPr>
  </w:style>
  <w:style w:type="character" w:styleId="Collegamentoipertestuale">
    <w:name w:val="Hyperlink"/>
    <w:basedOn w:val="Carpredefinitoparagrafo"/>
    <w:uiPriority w:val="99"/>
    <w:unhideWhenUsed/>
    <w:rsid w:val="00627DFD"/>
    <w:rPr>
      <w:color w:val="0000FF" w:themeColor="hyperlink"/>
      <w:u w:val="single"/>
    </w:rPr>
  </w:style>
  <w:style w:type="character" w:styleId="Menzionenonrisolta">
    <w:name w:val="Unresolved Mention"/>
    <w:basedOn w:val="Carpredefinitoparagrafo"/>
    <w:uiPriority w:val="99"/>
    <w:semiHidden/>
    <w:unhideWhenUsed/>
    <w:rsid w:val="00627DFD"/>
    <w:rPr>
      <w:color w:val="605E5C"/>
      <w:shd w:val="clear" w:color="auto" w:fill="E1DFDD"/>
    </w:rPr>
  </w:style>
  <w:style w:type="table" w:styleId="Grigliatabella">
    <w:name w:val="Table Grid"/>
    <w:basedOn w:val="Tabellanormale"/>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eWeb">
    <w:name w:val="Normal (Web)"/>
    <w:basedOn w:val="Normale"/>
    <w:uiPriority w:val="99"/>
    <w:semiHidden/>
    <w:unhideWhenUsed/>
    <w:rsid w:val="00194D55"/>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ulleted1">
    <w:name w:val="F_bulleted 1"/>
    <w:basedOn w:val="Normale"/>
    <w:rsid w:val="00E91A55"/>
    <w:pPr>
      <w:numPr>
        <w:numId w:val="2"/>
      </w:numPr>
      <w:tabs>
        <w:tab w:val="left" w:pos="454"/>
      </w:tabs>
      <w:spacing w:before="60" w:after="60" w:line="240" w:lineRule="auto"/>
      <w:jc w:val="both"/>
    </w:pPr>
    <w:rPr>
      <w:rFonts w:eastAsia="Times New Roman" w:cs="Times New Roman"/>
      <w:color w:val="333333"/>
      <w:szCs w:val="20"/>
      <w:lang w:eastAsia="en-US"/>
    </w:rPr>
  </w:style>
  <w:style w:type="character" w:customStyle="1" w:styleId="EvidenziatoGiallo">
    <w:name w:val="Evidenziato Giallo"/>
    <w:rsid w:val="00E91A55"/>
    <w:rPr>
      <w:rFonts w:ascii="Arial" w:hAnsi="Arial"/>
      <w:sz w:val="20"/>
      <w:bdr w:val="none" w:sz="0" w:space="0" w:color="auto"/>
      <w:shd w:val="clear" w:color="auto" w:fill="FFFF00"/>
    </w:rPr>
  </w:style>
  <w:style w:type="paragraph" w:customStyle="1" w:styleId="listanumerata">
    <w:name w:val="lista numerata"/>
    <w:basedOn w:val="Normale"/>
    <w:rsid w:val="00E91A55"/>
    <w:pPr>
      <w:numPr>
        <w:numId w:val="3"/>
      </w:numPr>
      <w:spacing w:after="0" w:line="360" w:lineRule="auto"/>
      <w:jc w:val="both"/>
    </w:pPr>
    <w:rPr>
      <w:rFonts w:ascii="Times New Roman" w:eastAsia="Arial Unicode MS" w:hAnsi="Times New Roman" w:cs="Times New Roman"/>
      <w:b/>
      <w:iCs/>
      <w:szCs w:val="24"/>
      <w:lang w:eastAsia="it-IT"/>
    </w:rPr>
  </w:style>
  <w:style w:type="character" w:customStyle="1" w:styleId="ParagrafoelencoCarattere">
    <w:name w:val="Paragrafo elenco Carattere"/>
    <w:aliases w:val="ELENCO PUNTATO LIV. 1 Carattere"/>
    <w:link w:val="Paragrafoelenco"/>
    <w:uiPriority w:val="34"/>
    <w:rsid w:val="002A60CC"/>
    <w:rPr>
      <w:rFonts w:ascii="Arial" w:hAnsi="Arial"/>
      <w:sz w:val="20"/>
    </w:rPr>
  </w:style>
  <w:style w:type="paragraph" w:customStyle="1" w:styleId="ElencoPuntatolivello1">
    <w:name w:val="Elenco Puntato livello 1"/>
    <w:basedOn w:val="Normale"/>
    <w:qFormat/>
    <w:rsid w:val="00D57FBC"/>
    <w:pPr>
      <w:numPr>
        <w:numId w:val="4"/>
      </w:numPr>
      <w:tabs>
        <w:tab w:val="left" w:pos="709"/>
      </w:tabs>
      <w:spacing w:after="0" w:line="240" w:lineRule="auto"/>
      <w:jc w:val="both"/>
    </w:pPr>
    <w:rPr>
      <w:rFonts w:eastAsia="Times New Roman" w:cs="Times New Roman"/>
      <w:szCs w:val="20"/>
      <w:lang w:eastAsia="it-IT"/>
    </w:rPr>
  </w:style>
  <w:style w:type="paragraph" w:customStyle="1" w:styleId="ElencoPuntatoPlus">
    <w:name w:val="Elenco Puntato Plus"/>
    <w:basedOn w:val="Normale"/>
    <w:next w:val="Normale"/>
    <w:rsid w:val="003B445A"/>
    <w:pPr>
      <w:widowControl w:val="0"/>
      <w:numPr>
        <w:numId w:val="5"/>
      </w:numPr>
      <w:jc w:val="both"/>
    </w:pPr>
    <w:rPr>
      <w:rFonts w:eastAsia="Arial Unicode MS"/>
      <w:snapToGrid w:val="0"/>
      <w:kern w:val="28"/>
      <w:szCs w:val="20"/>
      <w:lang w:eastAsia="en-GB"/>
    </w:rPr>
  </w:style>
  <w:style w:type="character" w:styleId="Testosegnaposto">
    <w:name w:val="Placeholder Text"/>
    <w:basedOn w:val="Carpredefinitoparagrafo"/>
    <w:uiPriority w:val="99"/>
    <w:semiHidden/>
    <w:rsid w:val="005110AE"/>
    <w:rPr>
      <w:color w:val="808080"/>
    </w:rPr>
  </w:style>
  <w:style w:type="paragraph" w:styleId="Sommario1">
    <w:name w:val="toc 1"/>
    <w:basedOn w:val="Normale"/>
    <w:next w:val="Normale"/>
    <w:autoRedefine/>
    <w:uiPriority w:val="39"/>
    <w:unhideWhenUsed/>
    <w:rsid w:val="0010269D"/>
    <w:pPr>
      <w:spacing w:after="100"/>
    </w:pPr>
  </w:style>
  <w:style w:type="character" w:customStyle="1" w:styleId="Puntato2Carattere">
    <w:name w:val="Puntato 2 Carattere"/>
    <w:basedOn w:val="Carpredefinitoparagrafo"/>
    <w:link w:val="Puntato2"/>
    <w:locked/>
    <w:rsid w:val="009D7978"/>
    <w:rPr>
      <w:rFonts w:asciiTheme="majorHAnsi" w:eastAsiaTheme="minorHAnsi" w:hAnsiTheme="majorHAnsi" w:cstheme="majorHAnsi"/>
      <w:color w:val="000000"/>
      <w:sz w:val="23"/>
      <w:szCs w:val="23"/>
    </w:rPr>
  </w:style>
  <w:style w:type="paragraph" w:customStyle="1" w:styleId="Puntato2">
    <w:name w:val="Puntato 2"/>
    <w:basedOn w:val="Normale"/>
    <w:link w:val="Puntato2Carattere"/>
    <w:qFormat/>
    <w:rsid w:val="009D7978"/>
    <w:pPr>
      <w:numPr>
        <w:numId w:val="6"/>
      </w:numPr>
      <w:autoSpaceDE w:val="0"/>
      <w:autoSpaceDN w:val="0"/>
      <w:adjustRightInd w:val="0"/>
      <w:spacing w:line="276" w:lineRule="auto"/>
      <w:jc w:val="both"/>
    </w:pPr>
    <w:rPr>
      <w:rFonts w:asciiTheme="majorHAnsi" w:eastAsiaTheme="minorHAnsi" w:hAnsiTheme="majorHAnsi" w:cstheme="majorHAnsi"/>
      <w:color w:val="000000"/>
      <w:sz w:val="23"/>
      <w:szCs w:val="23"/>
    </w:rPr>
  </w:style>
  <w:style w:type="paragraph" w:styleId="Sommario2">
    <w:name w:val="toc 2"/>
    <w:basedOn w:val="Normale"/>
    <w:next w:val="Normale"/>
    <w:autoRedefine/>
    <w:uiPriority w:val="39"/>
    <w:unhideWhenUsed/>
    <w:rsid w:val="00E17648"/>
    <w:pPr>
      <w:spacing w:after="100"/>
      <w:ind w:left="200"/>
    </w:pPr>
  </w:style>
  <w:style w:type="paragraph" w:styleId="Indicedellefigure">
    <w:name w:val="table of figures"/>
    <w:basedOn w:val="Normale"/>
    <w:next w:val="Normale"/>
    <w:uiPriority w:val="99"/>
    <w:unhideWhenUsed/>
    <w:rsid w:val="00160FBB"/>
    <w:pPr>
      <w:spacing w:after="0"/>
    </w:pPr>
  </w:style>
  <w:style w:type="paragraph" w:styleId="Sommario3">
    <w:name w:val="toc 3"/>
    <w:basedOn w:val="Normale"/>
    <w:next w:val="Normale"/>
    <w:autoRedefine/>
    <w:uiPriority w:val="39"/>
    <w:unhideWhenUsed/>
    <w:rsid w:val="00B26CC8"/>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3801">
      <w:bodyDiv w:val="1"/>
      <w:marLeft w:val="0"/>
      <w:marRight w:val="0"/>
      <w:marTop w:val="0"/>
      <w:marBottom w:val="0"/>
      <w:divBdr>
        <w:top w:val="none" w:sz="0" w:space="0" w:color="auto"/>
        <w:left w:val="none" w:sz="0" w:space="0" w:color="auto"/>
        <w:bottom w:val="none" w:sz="0" w:space="0" w:color="auto"/>
        <w:right w:val="none" w:sz="0" w:space="0" w:color="auto"/>
      </w:divBdr>
    </w:div>
    <w:div w:id="156001195">
      <w:bodyDiv w:val="1"/>
      <w:marLeft w:val="0"/>
      <w:marRight w:val="0"/>
      <w:marTop w:val="0"/>
      <w:marBottom w:val="0"/>
      <w:divBdr>
        <w:top w:val="none" w:sz="0" w:space="0" w:color="auto"/>
        <w:left w:val="none" w:sz="0" w:space="0" w:color="auto"/>
        <w:bottom w:val="none" w:sz="0" w:space="0" w:color="auto"/>
        <w:right w:val="none" w:sz="0" w:space="0" w:color="auto"/>
      </w:divBdr>
    </w:div>
    <w:div w:id="223026624">
      <w:bodyDiv w:val="1"/>
      <w:marLeft w:val="0"/>
      <w:marRight w:val="0"/>
      <w:marTop w:val="0"/>
      <w:marBottom w:val="0"/>
      <w:divBdr>
        <w:top w:val="none" w:sz="0" w:space="0" w:color="auto"/>
        <w:left w:val="none" w:sz="0" w:space="0" w:color="auto"/>
        <w:bottom w:val="none" w:sz="0" w:space="0" w:color="auto"/>
        <w:right w:val="none" w:sz="0" w:space="0" w:color="auto"/>
      </w:divBdr>
    </w:div>
    <w:div w:id="255096176">
      <w:bodyDiv w:val="1"/>
      <w:marLeft w:val="0"/>
      <w:marRight w:val="0"/>
      <w:marTop w:val="0"/>
      <w:marBottom w:val="0"/>
      <w:divBdr>
        <w:top w:val="none" w:sz="0" w:space="0" w:color="auto"/>
        <w:left w:val="none" w:sz="0" w:space="0" w:color="auto"/>
        <w:bottom w:val="none" w:sz="0" w:space="0" w:color="auto"/>
        <w:right w:val="none" w:sz="0" w:space="0" w:color="auto"/>
      </w:divBdr>
    </w:div>
    <w:div w:id="267202247">
      <w:bodyDiv w:val="1"/>
      <w:marLeft w:val="0"/>
      <w:marRight w:val="0"/>
      <w:marTop w:val="0"/>
      <w:marBottom w:val="0"/>
      <w:divBdr>
        <w:top w:val="none" w:sz="0" w:space="0" w:color="auto"/>
        <w:left w:val="none" w:sz="0" w:space="0" w:color="auto"/>
        <w:bottom w:val="none" w:sz="0" w:space="0" w:color="auto"/>
        <w:right w:val="none" w:sz="0" w:space="0" w:color="auto"/>
      </w:divBdr>
    </w:div>
    <w:div w:id="272248465">
      <w:bodyDiv w:val="1"/>
      <w:marLeft w:val="0"/>
      <w:marRight w:val="0"/>
      <w:marTop w:val="0"/>
      <w:marBottom w:val="0"/>
      <w:divBdr>
        <w:top w:val="none" w:sz="0" w:space="0" w:color="auto"/>
        <w:left w:val="none" w:sz="0" w:space="0" w:color="auto"/>
        <w:bottom w:val="none" w:sz="0" w:space="0" w:color="auto"/>
        <w:right w:val="none" w:sz="0" w:space="0" w:color="auto"/>
      </w:divBdr>
    </w:div>
    <w:div w:id="356200951">
      <w:bodyDiv w:val="1"/>
      <w:marLeft w:val="0"/>
      <w:marRight w:val="0"/>
      <w:marTop w:val="0"/>
      <w:marBottom w:val="0"/>
      <w:divBdr>
        <w:top w:val="none" w:sz="0" w:space="0" w:color="auto"/>
        <w:left w:val="none" w:sz="0" w:space="0" w:color="auto"/>
        <w:bottom w:val="none" w:sz="0" w:space="0" w:color="auto"/>
        <w:right w:val="none" w:sz="0" w:space="0" w:color="auto"/>
      </w:divBdr>
    </w:div>
    <w:div w:id="423184743">
      <w:bodyDiv w:val="1"/>
      <w:marLeft w:val="0"/>
      <w:marRight w:val="0"/>
      <w:marTop w:val="0"/>
      <w:marBottom w:val="0"/>
      <w:divBdr>
        <w:top w:val="none" w:sz="0" w:space="0" w:color="auto"/>
        <w:left w:val="none" w:sz="0" w:space="0" w:color="auto"/>
        <w:bottom w:val="none" w:sz="0" w:space="0" w:color="auto"/>
        <w:right w:val="none" w:sz="0" w:space="0" w:color="auto"/>
      </w:divBdr>
    </w:div>
    <w:div w:id="440803655">
      <w:bodyDiv w:val="1"/>
      <w:marLeft w:val="0"/>
      <w:marRight w:val="0"/>
      <w:marTop w:val="0"/>
      <w:marBottom w:val="0"/>
      <w:divBdr>
        <w:top w:val="none" w:sz="0" w:space="0" w:color="auto"/>
        <w:left w:val="none" w:sz="0" w:space="0" w:color="auto"/>
        <w:bottom w:val="none" w:sz="0" w:space="0" w:color="auto"/>
        <w:right w:val="none" w:sz="0" w:space="0" w:color="auto"/>
      </w:divBdr>
    </w:div>
    <w:div w:id="499078800">
      <w:bodyDiv w:val="1"/>
      <w:marLeft w:val="0"/>
      <w:marRight w:val="0"/>
      <w:marTop w:val="0"/>
      <w:marBottom w:val="0"/>
      <w:divBdr>
        <w:top w:val="none" w:sz="0" w:space="0" w:color="auto"/>
        <w:left w:val="none" w:sz="0" w:space="0" w:color="auto"/>
        <w:bottom w:val="none" w:sz="0" w:space="0" w:color="auto"/>
        <w:right w:val="none" w:sz="0" w:space="0" w:color="auto"/>
      </w:divBdr>
    </w:div>
    <w:div w:id="511187876">
      <w:bodyDiv w:val="1"/>
      <w:marLeft w:val="0"/>
      <w:marRight w:val="0"/>
      <w:marTop w:val="0"/>
      <w:marBottom w:val="0"/>
      <w:divBdr>
        <w:top w:val="none" w:sz="0" w:space="0" w:color="auto"/>
        <w:left w:val="none" w:sz="0" w:space="0" w:color="auto"/>
        <w:bottom w:val="none" w:sz="0" w:space="0" w:color="auto"/>
        <w:right w:val="none" w:sz="0" w:space="0" w:color="auto"/>
      </w:divBdr>
    </w:div>
    <w:div w:id="519977639">
      <w:bodyDiv w:val="1"/>
      <w:marLeft w:val="0"/>
      <w:marRight w:val="0"/>
      <w:marTop w:val="0"/>
      <w:marBottom w:val="0"/>
      <w:divBdr>
        <w:top w:val="none" w:sz="0" w:space="0" w:color="auto"/>
        <w:left w:val="none" w:sz="0" w:space="0" w:color="auto"/>
        <w:bottom w:val="none" w:sz="0" w:space="0" w:color="auto"/>
        <w:right w:val="none" w:sz="0" w:space="0" w:color="auto"/>
      </w:divBdr>
    </w:div>
    <w:div w:id="587273849">
      <w:bodyDiv w:val="1"/>
      <w:marLeft w:val="0"/>
      <w:marRight w:val="0"/>
      <w:marTop w:val="0"/>
      <w:marBottom w:val="0"/>
      <w:divBdr>
        <w:top w:val="none" w:sz="0" w:space="0" w:color="auto"/>
        <w:left w:val="none" w:sz="0" w:space="0" w:color="auto"/>
        <w:bottom w:val="none" w:sz="0" w:space="0" w:color="auto"/>
        <w:right w:val="none" w:sz="0" w:space="0" w:color="auto"/>
      </w:divBdr>
    </w:div>
    <w:div w:id="644510062">
      <w:bodyDiv w:val="1"/>
      <w:marLeft w:val="0"/>
      <w:marRight w:val="0"/>
      <w:marTop w:val="0"/>
      <w:marBottom w:val="0"/>
      <w:divBdr>
        <w:top w:val="none" w:sz="0" w:space="0" w:color="auto"/>
        <w:left w:val="none" w:sz="0" w:space="0" w:color="auto"/>
        <w:bottom w:val="none" w:sz="0" w:space="0" w:color="auto"/>
        <w:right w:val="none" w:sz="0" w:space="0" w:color="auto"/>
      </w:divBdr>
    </w:div>
    <w:div w:id="645088072">
      <w:bodyDiv w:val="1"/>
      <w:marLeft w:val="0"/>
      <w:marRight w:val="0"/>
      <w:marTop w:val="0"/>
      <w:marBottom w:val="0"/>
      <w:divBdr>
        <w:top w:val="none" w:sz="0" w:space="0" w:color="auto"/>
        <w:left w:val="none" w:sz="0" w:space="0" w:color="auto"/>
        <w:bottom w:val="none" w:sz="0" w:space="0" w:color="auto"/>
        <w:right w:val="none" w:sz="0" w:space="0" w:color="auto"/>
      </w:divBdr>
    </w:div>
    <w:div w:id="669719513">
      <w:bodyDiv w:val="1"/>
      <w:marLeft w:val="0"/>
      <w:marRight w:val="0"/>
      <w:marTop w:val="0"/>
      <w:marBottom w:val="0"/>
      <w:divBdr>
        <w:top w:val="none" w:sz="0" w:space="0" w:color="auto"/>
        <w:left w:val="none" w:sz="0" w:space="0" w:color="auto"/>
        <w:bottom w:val="none" w:sz="0" w:space="0" w:color="auto"/>
        <w:right w:val="none" w:sz="0" w:space="0" w:color="auto"/>
      </w:divBdr>
    </w:div>
    <w:div w:id="792871592">
      <w:bodyDiv w:val="1"/>
      <w:marLeft w:val="0"/>
      <w:marRight w:val="0"/>
      <w:marTop w:val="0"/>
      <w:marBottom w:val="0"/>
      <w:divBdr>
        <w:top w:val="none" w:sz="0" w:space="0" w:color="auto"/>
        <w:left w:val="none" w:sz="0" w:space="0" w:color="auto"/>
        <w:bottom w:val="none" w:sz="0" w:space="0" w:color="auto"/>
        <w:right w:val="none" w:sz="0" w:space="0" w:color="auto"/>
      </w:divBdr>
    </w:div>
    <w:div w:id="836774836">
      <w:bodyDiv w:val="1"/>
      <w:marLeft w:val="0"/>
      <w:marRight w:val="0"/>
      <w:marTop w:val="0"/>
      <w:marBottom w:val="0"/>
      <w:divBdr>
        <w:top w:val="none" w:sz="0" w:space="0" w:color="auto"/>
        <w:left w:val="none" w:sz="0" w:space="0" w:color="auto"/>
        <w:bottom w:val="none" w:sz="0" w:space="0" w:color="auto"/>
        <w:right w:val="none" w:sz="0" w:space="0" w:color="auto"/>
      </w:divBdr>
    </w:div>
    <w:div w:id="855385838">
      <w:bodyDiv w:val="1"/>
      <w:marLeft w:val="0"/>
      <w:marRight w:val="0"/>
      <w:marTop w:val="0"/>
      <w:marBottom w:val="0"/>
      <w:divBdr>
        <w:top w:val="none" w:sz="0" w:space="0" w:color="auto"/>
        <w:left w:val="none" w:sz="0" w:space="0" w:color="auto"/>
        <w:bottom w:val="none" w:sz="0" w:space="0" w:color="auto"/>
        <w:right w:val="none" w:sz="0" w:space="0" w:color="auto"/>
      </w:divBdr>
    </w:div>
    <w:div w:id="910047028">
      <w:bodyDiv w:val="1"/>
      <w:marLeft w:val="0"/>
      <w:marRight w:val="0"/>
      <w:marTop w:val="0"/>
      <w:marBottom w:val="0"/>
      <w:divBdr>
        <w:top w:val="none" w:sz="0" w:space="0" w:color="auto"/>
        <w:left w:val="none" w:sz="0" w:space="0" w:color="auto"/>
        <w:bottom w:val="none" w:sz="0" w:space="0" w:color="auto"/>
        <w:right w:val="none" w:sz="0" w:space="0" w:color="auto"/>
      </w:divBdr>
    </w:div>
    <w:div w:id="978222961">
      <w:bodyDiv w:val="1"/>
      <w:marLeft w:val="0"/>
      <w:marRight w:val="0"/>
      <w:marTop w:val="0"/>
      <w:marBottom w:val="0"/>
      <w:divBdr>
        <w:top w:val="none" w:sz="0" w:space="0" w:color="auto"/>
        <w:left w:val="none" w:sz="0" w:space="0" w:color="auto"/>
        <w:bottom w:val="none" w:sz="0" w:space="0" w:color="auto"/>
        <w:right w:val="none" w:sz="0" w:space="0" w:color="auto"/>
      </w:divBdr>
    </w:div>
    <w:div w:id="1099911112">
      <w:bodyDiv w:val="1"/>
      <w:marLeft w:val="0"/>
      <w:marRight w:val="0"/>
      <w:marTop w:val="0"/>
      <w:marBottom w:val="0"/>
      <w:divBdr>
        <w:top w:val="none" w:sz="0" w:space="0" w:color="auto"/>
        <w:left w:val="none" w:sz="0" w:space="0" w:color="auto"/>
        <w:bottom w:val="none" w:sz="0" w:space="0" w:color="auto"/>
        <w:right w:val="none" w:sz="0" w:space="0" w:color="auto"/>
      </w:divBdr>
    </w:div>
    <w:div w:id="1188720452">
      <w:bodyDiv w:val="1"/>
      <w:marLeft w:val="0"/>
      <w:marRight w:val="0"/>
      <w:marTop w:val="0"/>
      <w:marBottom w:val="0"/>
      <w:divBdr>
        <w:top w:val="none" w:sz="0" w:space="0" w:color="auto"/>
        <w:left w:val="none" w:sz="0" w:space="0" w:color="auto"/>
        <w:bottom w:val="none" w:sz="0" w:space="0" w:color="auto"/>
        <w:right w:val="none" w:sz="0" w:space="0" w:color="auto"/>
      </w:divBdr>
    </w:div>
    <w:div w:id="1289505853">
      <w:bodyDiv w:val="1"/>
      <w:marLeft w:val="0"/>
      <w:marRight w:val="0"/>
      <w:marTop w:val="0"/>
      <w:marBottom w:val="0"/>
      <w:divBdr>
        <w:top w:val="none" w:sz="0" w:space="0" w:color="auto"/>
        <w:left w:val="none" w:sz="0" w:space="0" w:color="auto"/>
        <w:bottom w:val="none" w:sz="0" w:space="0" w:color="auto"/>
        <w:right w:val="none" w:sz="0" w:space="0" w:color="auto"/>
      </w:divBdr>
    </w:div>
    <w:div w:id="1304192543">
      <w:bodyDiv w:val="1"/>
      <w:marLeft w:val="0"/>
      <w:marRight w:val="0"/>
      <w:marTop w:val="0"/>
      <w:marBottom w:val="0"/>
      <w:divBdr>
        <w:top w:val="none" w:sz="0" w:space="0" w:color="auto"/>
        <w:left w:val="none" w:sz="0" w:space="0" w:color="auto"/>
        <w:bottom w:val="none" w:sz="0" w:space="0" w:color="auto"/>
        <w:right w:val="none" w:sz="0" w:space="0" w:color="auto"/>
      </w:divBdr>
    </w:div>
    <w:div w:id="1380472538">
      <w:bodyDiv w:val="1"/>
      <w:marLeft w:val="0"/>
      <w:marRight w:val="0"/>
      <w:marTop w:val="0"/>
      <w:marBottom w:val="0"/>
      <w:divBdr>
        <w:top w:val="none" w:sz="0" w:space="0" w:color="auto"/>
        <w:left w:val="none" w:sz="0" w:space="0" w:color="auto"/>
        <w:bottom w:val="none" w:sz="0" w:space="0" w:color="auto"/>
        <w:right w:val="none" w:sz="0" w:space="0" w:color="auto"/>
      </w:divBdr>
    </w:div>
    <w:div w:id="1446465658">
      <w:bodyDiv w:val="1"/>
      <w:marLeft w:val="0"/>
      <w:marRight w:val="0"/>
      <w:marTop w:val="0"/>
      <w:marBottom w:val="0"/>
      <w:divBdr>
        <w:top w:val="none" w:sz="0" w:space="0" w:color="auto"/>
        <w:left w:val="none" w:sz="0" w:space="0" w:color="auto"/>
        <w:bottom w:val="none" w:sz="0" w:space="0" w:color="auto"/>
        <w:right w:val="none" w:sz="0" w:space="0" w:color="auto"/>
      </w:divBdr>
    </w:div>
    <w:div w:id="1488789153">
      <w:bodyDiv w:val="1"/>
      <w:marLeft w:val="0"/>
      <w:marRight w:val="0"/>
      <w:marTop w:val="0"/>
      <w:marBottom w:val="0"/>
      <w:divBdr>
        <w:top w:val="none" w:sz="0" w:space="0" w:color="auto"/>
        <w:left w:val="none" w:sz="0" w:space="0" w:color="auto"/>
        <w:bottom w:val="none" w:sz="0" w:space="0" w:color="auto"/>
        <w:right w:val="none" w:sz="0" w:space="0" w:color="auto"/>
      </w:divBdr>
    </w:div>
    <w:div w:id="1520125825">
      <w:bodyDiv w:val="1"/>
      <w:marLeft w:val="0"/>
      <w:marRight w:val="0"/>
      <w:marTop w:val="0"/>
      <w:marBottom w:val="0"/>
      <w:divBdr>
        <w:top w:val="none" w:sz="0" w:space="0" w:color="auto"/>
        <w:left w:val="none" w:sz="0" w:space="0" w:color="auto"/>
        <w:bottom w:val="none" w:sz="0" w:space="0" w:color="auto"/>
        <w:right w:val="none" w:sz="0" w:space="0" w:color="auto"/>
      </w:divBdr>
    </w:div>
    <w:div w:id="1529949840">
      <w:bodyDiv w:val="1"/>
      <w:marLeft w:val="0"/>
      <w:marRight w:val="0"/>
      <w:marTop w:val="0"/>
      <w:marBottom w:val="0"/>
      <w:divBdr>
        <w:top w:val="none" w:sz="0" w:space="0" w:color="auto"/>
        <w:left w:val="none" w:sz="0" w:space="0" w:color="auto"/>
        <w:bottom w:val="none" w:sz="0" w:space="0" w:color="auto"/>
        <w:right w:val="none" w:sz="0" w:space="0" w:color="auto"/>
      </w:divBdr>
    </w:div>
    <w:div w:id="1572689661">
      <w:bodyDiv w:val="1"/>
      <w:marLeft w:val="0"/>
      <w:marRight w:val="0"/>
      <w:marTop w:val="0"/>
      <w:marBottom w:val="0"/>
      <w:divBdr>
        <w:top w:val="none" w:sz="0" w:space="0" w:color="auto"/>
        <w:left w:val="none" w:sz="0" w:space="0" w:color="auto"/>
        <w:bottom w:val="none" w:sz="0" w:space="0" w:color="auto"/>
        <w:right w:val="none" w:sz="0" w:space="0" w:color="auto"/>
      </w:divBdr>
    </w:div>
    <w:div w:id="1588542718">
      <w:bodyDiv w:val="1"/>
      <w:marLeft w:val="0"/>
      <w:marRight w:val="0"/>
      <w:marTop w:val="0"/>
      <w:marBottom w:val="0"/>
      <w:divBdr>
        <w:top w:val="none" w:sz="0" w:space="0" w:color="auto"/>
        <w:left w:val="none" w:sz="0" w:space="0" w:color="auto"/>
        <w:bottom w:val="none" w:sz="0" w:space="0" w:color="auto"/>
        <w:right w:val="none" w:sz="0" w:space="0" w:color="auto"/>
      </w:divBdr>
    </w:div>
    <w:div w:id="1591893924">
      <w:bodyDiv w:val="1"/>
      <w:marLeft w:val="0"/>
      <w:marRight w:val="0"/>
      <w:marTop w:val="0"/>
      <w:marBottom w:val="0"/>
      <w:divBdr>
        <w:top w:val="none" w:sz="0" w:space="0" w:color="auto"/>
        <w:left w:val="none" w:sz="0" w:space="0" w:color="auto"/>
        <w:bottom w:val="none" w:sz="0" w:space="0" w:color="auto"/>
        <w:right w:val="none" w:sz="0" w:space="0" w:color="auto"/>
      </w:divBdr>
    </w:div>
    <w:div w:id="1671442866">
      <w:bodyDiv w:val="1"/>
      <w:marLeft w:val="0"/>
      <w:marRight w:val="0"/>
      <w:marTop w:val="0"/>
      <w:marBottom w:val="0"/>
      <w:divBdr>
        <w:top w:val="none" w:sz="0" w:space="0" w:color="auto"/>
        <w:left w:val="none" w:sz="0" w:space="0" w:color="auto"/>
        <w:bottom w:val="none" w:sz="0" w:space="0" w:color="auto"/>
        <w:right w:val="none" w:sz="0" w:space="0" w:color="auto"/>
      </w:divBdr>
    </w:div>
    <w:div w:id="1689722081">
      <w:bodyDiv w:val="1"/>
      <w:marLeft w:val="0"/>
      <w:marRight w:val="0"/>
      <w:marTop w:val="0"/>
      <w:marBottom w:val="0"/>
      <w:divBdr>
        <w:top w:val="none" w:sz="0" w:space="0" w:color="auto"/>
        <w:left w:val="none" w:sz="0" w:space="0" w:color="auto"/>
        <w:bottom w:val="none" w:sz="0" w:space="0" w:color="auto"/>
        <w:right w:val="none" w:sz="0" w:space="0" w:color="auto"/>
      </w:divBdr>
    </w:div>
    <w:div w:id="1691374201">
      <w:bodyDiv w:val="1"/>
      <w:marLeft w:val="0"/>
      <w:marRight w:val="0"/>
      <w:marTop w:val="0"/>
      <w:marBottom w:val="0"/>
      <w:divBdr>
        <w:top w:val="none" w:sz="0" w:space="0" w:color="auto"/>
        <w:left w:val="none" w:sz="0" w:space="0" w:color="auto"/>
        <w:bottom w:val="none" w:sz="0" w:space="0" w:color="auto"/>
        <w:right w:val="none" w:sz="0" w:space="0" w:color="auto"/>
      </w:divBdr>
    </w:div>
    <w:div w:id="1691563450">
      <w:bodyDiv w:val="1"/>
      <w:marLeft w:val="0"/>
      <w:marRight w:val="0"/>
      <w:marTop w:val="0"/>
      <w:marBottom w:val="0"/>
      <w:divBdr>
        <w:top w:val="none" w:sz="0" w:space="0" w:color="auto"/>
        <w:left w:val="none" w:sz="0" w:space="0" w:color="auto"/>
        <w:bottom w:val="none" w:sz="0" w:space="0" w:color="auto"/>
        <w:right w:val="none" w:sz="0" w:space="0" w:color="auto"/>
      </w:divBdr>
    </w:div>
    <w:div w:id="1724523435">
      <w:bodyDiv w:val="1"/>
      <w:marLeft w:val="0"/>
      <w:marRight w:val="0"/>
      <w:marTop w:val="0"/>
      <w:marBottom w:val="0"/>
      <w:divBdr>
        <w:top w:val="none" w:sz="0" w:space="0" w:color="auto"/>
        <w:left w:val="none" w:sz="0" w:space="0" w:color="auto"/>
        <w:bottom w:val="none" w:sz="0" w:space="0" w:color="auto"/>
        <w:right w:val="none" w:sz="0" w:space="0" w:color="auto"/>
      </w:divBdr>
    </w:div>
    <w:div w:id="1845196813">
      <w:bodyDiv w:val="1"/>
      <w:marLeft w:val="0"/>
      <w:marRight w:val="0"/>
      <w:marTop w:val="0"/>
      <w:marBottom w:val="0"/>
      <w:divBdr>
        <w:top w:val="none" w:sz="0" w:space="0" w:color="auto"/>
        <w:left w:val="none" w:sz="0" w:space="0" w:color="auto"/>
        <w:bottom w:val="none" w:sz="0" w:space="0" w:color="auto"/>
        <w:right w:val="none" w:sz="0" w:space="0" w:color="auto"/>
      </w:divBdr>
    </w:div>
    <w:div w:id="1890191688">
      <w:bodyDiv w:val="1"/>
      <w:marLeft w:val="0"/>
      <w:marRight w:val="0"/>
      <w:marTop w:val="0"/>
      <w:marBottom w:val="0"/>
      <w:divBdr>
        <w:top w:val="none" w:sz="0" w:space="0" w:color="auto"/>
        <w:left w:val="none" w:sz="0" w:space="0" w:color="auto"/>
        <w:bottom w:val="none" w:sz="0" w:space="0" w:color="auto"/>
        <w:right w:val="none" w:sz="0" w:space="0" w:color="auto"/>
      </w:divBdr>
    </w:div>
    <w:div w:id="1994872837">
      <w:bodyDiv w:val="1"/>
      <w:marLeft w:val="0"/>
      <w:marRight w:val="0"/>
      <w:marTop w:val="0"/>
      <w:marBottom w:val="0"/>
      <w:divBdr>
        <w:top w:val="none" w:sz="0" w:space="0" w:color="auto"/>
        <w:left w:val="none" w:sz="0" w:space="0" w:color="auto"/>
        <w:bottom w:val="none" w:sz="0" w:space="0" w:color="auto"/>
        <w:right w:val="none" w:sz="0" w:space="0" w:color="auto"/>
      </w:divBdr>
    </w:div>
    <w:div w:id="2082824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file:///C:\Users\Valentina\Desktop\Manuali%20SA\Done\Checked\20231217_SA_Configurazione%20del%20modello%20di%20offerta.docx" TargetMode="Externa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file:///C:\Users\Valentina\Desktop\Manuali%20SA\Done\Checked\20231217_SA_Configurazione%20del%20modello%20di%20offerta.docx"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C7064EEEEBFA4A49A9532ADF9F3C0861" ma:contentTypeVersion="8" ma:contentTypeDescription="Creare un nuovo documento." ma:contentTypeScope="" ma:versionID="1901756272c9a0630ca63e10900706ca">
  <xsd:schema xmlns:xsd="http://www.w3.org/2001/XMLSchema" xmlns:xs="http://www.w3.org/2001/XMLSchema" xmlns:p="http://schemas.microsoft.com/office/2006/metadata/properties" xmlns:ns2="129abdd2-6ac0-434f-a6a9-4fa7a858da6c" xmlns:ns3="03b70271-388c-4ba5-83d3-ac28221edc3d" targetNamespace="http://schemas.microsoft.com/office/2006/metadata/properties" ma:root="true" ma:fieldsID="9c8be8b79dc6faad332ad03d4ff1ae4a" ns2:_="" ns3:_="">
    <xsd:import namespace="129abdd2-6ac0-434f-a6a9-4fa7a858da6c"/>
    <xsd:import namespace="03b70271-388c-4ba5-83d3-ac28221edc3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abdd2-6ac0-434f-a6a9-4fa7a858da6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b70271-388c-4ba5-83d3-ac28221edc3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34CD9D-E04F-4FCC-925B-CA67B3779A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212F7C7-E1CA-4BBA-9079-1644B251316A}">
  <ds:schemaRefs>
    <ds:schemaRef ds:uri="http://schemas.microsoft.com/sharepoint/v3/contenttype/forms"/>
  </ds:schemaRefs>
</ds:datastoreItem>
</file>

<file path=customXml/itemProps3.xml><?xml version="1.0" encoding="utf-8"?>
<ds:datastoreItem xmlns:ds="http://schemas.openxmlformats.org/officeDocument/2006/customXml" ds:itemID="{0B7711CB-4B2E-44FD-AFE8-F139B66EF4DE}">
  <ds:schemaRefs>
    <ds:schemaRef ds:uri="http://schemas.openxmlformats.org/officeDocument/2006/bibliography"/>
  </ds:schemaRefs>
</ds:datastoreItem>
</file>

<file path=customXml/itemProps4.xml><?xml version="1.0" encoding="utf-8"?>
<ds:datastoreItem xmlns:ds="http://schemas.openxmlformats.org/officeDocument/2006/customXml" ds:itemID="{866813F2-1D06-4475-A63C-E19326B20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abdd2-6ac0-434f-a6a9-4fa7a858da6c"/>
    <ds:schemaRef ds:uri="03b70271-388c-4ba5-83d3-ac28221ed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3340</Words>
  <Characters>19043</Characters>
  <Application>Microsoft Office Word</Application>
  <DocSecurity>0</DocSecurity>
  <Lines>158</Lines>
  <Paragraphs>44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inserire oggetto</dc:subject>
  <dc:creator>Valentina Maiarelli</dc:creator>
  <cp:keywords/>
  <dc:description/>
  <cp:lastModifiedBy>Giuseppe Belli</cp:lastModifiedBy>
  <cp:revision>4</cp:revision>
  <cp:lastPrinted>2023-01-13T10:33:00Z</cp:lastPrinted>
  <dcterms:created xsi:type="dcterms:W3CDTF">2023-12-13T14:33:00Z</dcterms:created>
  <dcterms:modified xsi:type="dcterms:W3CDTF">2025-10-24T09:56:00Z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0x010100C7064EEEEBFA4A49A9532ADF9F3C0861</vt:lpwstr>
  </property>
  <property fmtid="{D5CDD505-2E9C-101B-9397-08002B2CF9AE}" pid="3" name="MediaServiceImageTags">
    <vt:lpwstr/>
  </property>
  <property fmtid="{D5CDD505-2E9C-101B-9397-08002B2CF9AE}" pid="4" name="CG">
    <vt:lpwstr>MO_COM_004A_rev_4_CONSTRUCTION_Perpetual.pdf   MO_COM_004C_rev_4_Cloud_Saas.pdf</vt:lpwstr>
  </property>
</Properties>
</file>