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BB165" w14:textId="0C81C84D" w:rsidR="00A7517D" w:rsidRDefault="00E816B7" w:rsidP="00A7517D">
      <w:pPr>
        <w:pStyle w:val="Titolo"/>
        <w:jc w:val="center"/>
        <w:rPr>
          <w:color w:val="00B0F0"/>
        </w:rPr>
      </w:pPr>
      <w:r>
        <w:rPr>
          <w:noProof/>
          <w:color w:val="00B0F0"/>
        </w:rPr>
        <w:drawing>
          <wp:inline distT="0" distB="0" distL="0" distR="0" wp14:anchorId="0A3BF927" wp14:editId="1854E92B">
            <wp:extent cx="4298315" cy="4298315"/>
            <wp:effectExtent l="0" t="0" r="6985"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55DE41D9" w14:textId="2474A353" w:rsidR="00A7517D" w:rsidRDefault="00A7517D" w:rsidP="00A7517D">
      <w:pPr>
        <w:pStyle w:val="Titolo"/>
        <w:jc w:val="center"/>
        <w:rPr>
          <w:color w:val="00B0F0"/>
        </w:rPr>
      </w:pPr>
    </w:p>
    <w:p w14:paraId="29AA7FCB" w14:textId="77777777" w:rsidR="00E816B7" w:rsidRPr="00E816B7" w:rsidRDefault="00E816B7" w:rsidP="00E816B7"/>
    <w:p w14:paraId="1FAFDAE6" w14:textId="2CF0C930" w:rsidR="00A7517D" w:rsidRDefault="007466CF" w:rsidP="00A7517D">
      <w:pPr>
        <w:pStyle w:val="Titolo"/>
        <w:jc w:val="center"/>
        <w:rPr>
          <w:b/>
          <w:bCs/>
          <w:color w:val="00B0F0"/>
        </w:rPr>
      </w:pPr>
      <w:r>
        <w:rPr>
          <w:b/>
          <w:bCs/>
          <w:color w:val="00B0F0"/>
        </w:rPr>
        <w:t>CONSULTAZIONE PRELIMINARE DI MERCATO</w:t>
      </w:r>
    </w:p>
    <w:p w14:paraId="6CFBE1EA" w14:textId="77777777" w:rsidR="007466CF" w:rsidRDefault="007466CF" w:rsidP="007466CF"/>
    <w:p w14:paraId="01C41875" w14:textId="568EB3A7" w:rsidR="007466CF" w:rsidRPr="007466CF" w:rsidRDefault="007466CF" w:rsidP="007466CF">
      <w:pPr>
        <w:jc w:val="center"/>
        <w:rPr>
          <w:b/>
          <w:bCs/>
          <w:color w:val="F79646" w:themeColor="accent6"/>
        </w:rPr>
      </w:pPr>
      <w:r w:rsidRPr="007466CF">
        <w:rPr>
          <w:b/>
          <w:bCs/>
          <w:color w:val="F79646" w:themeColor="accent6"/>
        </w:rPr>
        <w:t>MANUALI PER LE STAZIONI APPALTANTI</w:t>
      </w:r>
    </w:p>
    <w:p w14:paraId="0FA46018" w14:textId="77777777" w:rsidR="0010269D" w:rsidRDefault="0010269D">
      <w:pPr>
        <w:rPr>
          <w:rFonts w:cs="Arial"/>
          <w:sz w:val="22"/>
        </w:rPr>
      </w:pPr>
    </w:p>
    <w:p w14:paraId="62D3DA47" w14:textId="77777777" w:rsidR="00A7517D" w:rsidRDefault="00A7517D">
      <w:pPr>
        <w:rPr>
          <w:rFonts w:cs="Arial"/>
          <w:sz w:val="22"/>
        </w:rPr>
      </w:pPr>
    </w:p>
    <w:p w14:paraId="1704DA32" w14:textId="77777777" w:rsidR="00A7517D" w:rsidRDefault="00A7517D">
      <w:pPr>
        <w:rPr>
          <w:rFonts w:cs="Arial"/>
          <w:sz w:val="22"/>
        </w:rPr>
      </w:pPr>
    </w:p>
    <w:p w14:paraId="41EC34EF" w14:textId="77777777" w:rsidR="00A7517D" w:rsidRDefault="00A7517D">
      <w:pPr>
        <w:rPr>
          <w:rFonts w:cs="Arial"/>
          <w:sz w:val="22"/>
        </w:rPr>
      </w:pPr>
    </w:p>
    <w:p w14:paraId="27D18B72" w14:textId="77777777" w:rsidR="00A7517D" w:rsidRDefault="00A7517D">
      <w:pPr>
        <w:rPr>
          <w:rFonts w:cs="Arial"/>
          <w:sz w:val="22"/>
        </w:rPr>
      </w:pPr>
    </w:p>
    <w:p w14:paraId="11031765" w14:textId="77777777" w:rsidR="00A7517D" w:rsidRDefault="00A7517D">
      <w:pPr>
        <w:rPr>
          <w:rFonts w:cs="Arial"/>
          <w:sz w:val="22"/>
        </w:rPr>
      </w:pPr>
    </w:p>
    <w:p w14:paraId="62844E7B" w14:textId="77777777" w:rsidR="00A7517D" w:rsidRDefault="00A7517D">
      <w:pPr>
        <w:rPr>
          <w:rFonts w:cs="Arial"/>
          <w:sz w:val="22"/>
        </w:rPr>
      </w:pPr>
    </w:p>
    <w:p w14:paraId="566E2C47" w14:textId="77777777" w:rsidR="00A7517D" w:rsidRDefault="00A7517D">
      <w:pPr>
        <w:rPr>
          <w:rFonts w:cs="Arial"/>
          <w:sz w:val="22"/>
        </w:rPr>
      </w:pPr>
    </w:p>
    <w:p w14:paraId="7837B680" w14:textId="77777777" w:rsidR="00A7517D" w:rsidRDefault="00A7517D">
      <w:pPr>
        <w:rPr>
          <w:rFonts w:cs="Arial"/>
          <w:sz w:val="22"/>
        </w:rPr>
      </w:pPr>
    </w:p>
    <w:p w14:paraId="0B04EFEF" w14:textId="77777777" w:rsidR="00A7517D" w:rsidRDefault="00A7517D">
      <w:pPr>
        <w:rPr>
          <w:rFonts w:cs="Arial"/>
          <w:sz w:val="22"/>
        </w:rPr>
      </w:pPr>
    </w:p>
    <w:p w14:paraId="4E5D7738" w14:textId="77777777" w:rsidR="00A7517D" w:rsidRDefault="00A7517D">
      <w:pPr>
        <w:rPr>
          <w:rFonts w:cs="Arial"/>
          <w:sz w:val="22"/>
        </w:rPr>
      </w:pPr>
    </w:p>
    <w:p w14:paraId="5E58BF98" w14:textId="77777777" w:rsidR="00A7517D" w:rsidRPr="00A7517D" w:rsidRDefault="00A7517D">
      <w:pPr>
        <w:rPr>
          <w:rFonts w:cs="Arial"/>
          <w:sz w:val="22"/>
        </w:rPr>
      </w:pPr>
    </w:p>
    <w:sdt>
      <w:sdtPr>
        <w:rPr>
          <w:rFonts w:ascii="Arial" w:eastAsiaTheme="minorEastAsia" w:hAnsi="Arial" w:cs="Arial"/>
          <w:smallCaps w:val="0"/>
          <w:color w:val="auto"/>
          <w:sz w:val="22"/>
          <w:szCs w:val="22"/>
        </w:rPr>
        <w:id w:val="-1615288232"/>
        <w:docPartObj>
          <w:docPartGallery w:val="Table of Contents"/>
          <w:docPartUnique/>
        </w:docPartObj>
      </w:sdtPr>
      <w:sdtEndPr>
        <w:rPr>
          <w:b/>
          <w:bCs/>
        </w:rPr>
      </w:sdtEndPr>
      <w:sdtContent>
        <w:p w14:paraId="72EB7993" w14:textId="5FE12926" w:rsidR="0010269D" w:rsidRPr="00A7517D" w:rsidRDefault="0010269D">
          <w:pPr>
            <w:pStyle w:val="Titolosommario"/>
            <w:rPr>
              <w:rFonts w:cstheme="majorHAnsi"/>
              <w:sz w:val="28"/>
              <w:szCs w:val="28"/>
            </w:rPr>
          </w:pPr>
          <w:r w:rsidRPr="00A7517D">
            <w:rPr>
              <w:rFonts w:cstheme="majorHAnsi"/>
              <w:sz w:val="28"/>
              <w:szCs w:val="28"/>
            </w:rPr>
            <w:t>Sommario</w:t>
          </w:r>
        </w:p>
        <w:p w14:paraId="6AC4FA0F" w14:textId="5E3F734E" w:rsidR="00C5747E" w:rsidRDefault="0010269D">
          <w:pPr>
            <w:pStyle w:val="Sommario1"/>
            <w:tabs>
              <w:tab w:val="left" w:pos="440"/>
              <w:tab w:val="right" w:leader="dot" w:pos="9622"/>
            </w:tabs>
            <w:rPr>
              <w:rFonts w:asciiTheme="minorHAnsi" w:hAnsiTheme="minorHAnsi"/>
              <w:noProof/>
              <w:kern w:val="2"/>
              <w:sz w:val="22"/>
              <w:lang w:eastAsia="it-IT"/>
              <w14:ligatures w14:val="standardContextual"/>
            </w:rPr>
          </w:pPr>
          <w:r w:rsidRPr="00A7517D">
            <w:rPr>
              <w:rFonts w:cs="Arial"/>
              <w:sz w:val="22"/>
            </w:rPr>
            <w:fldChar w:fldCharType="begin"/>
          </w:r>
          <w:r w:rsidRPr="00A7517D">
            <w:rPr>
              <w:rFonts w:cs="Arial"/>
              <w:sz w:val="22"/>
            </w:rPr>
            <w:instrText xml:space="preserve"> TOC \o "1-3" \h \z \u </w:instrText>
          </w:r>
          <w:r w:rsidRPr="00A7517D">
            <w:rPr>
              <w:rFonts w:cs="Arial"/>
              <w:sz w:val="22"/>
            </w:rPr>
            <w:fldChar w:fldCharType="separate"/>
          </w:r>
          <w:hyperlink w:anchor="_Toc153377643" w:history="1">
            <w:r w:rsidR="00C5747E" w:rsidRPr="00BC77E8">
              <w:rPr>
                <w:rStyle w:val="Collegamentoipertestuale"/>
                <w:rFonts w:cstheme="majorHAnsi"/>
                <w:noProof/>
              </w:rPr>
              <w:t>2</w:t>
            </w:r>
            <w:r w:rsidR="00C5747E">
              <w:rPr>
                <w:rFonts w:asciiTheme="minorHAnsi" w:hAnsiTheme="minorHAnsi"/>
                <w:noProof/>
                <w:kern w:val="2"/>
                <w:sz w:val="22"/>
                <w:lang w:eastAsia="it-IT"/>
                <w14:ligatures w14:val="standardContextual"/>
              </w:rPr>
              <w:tab/>
            </w:r>
            <w:r w:rsidR="00C5747E" w:rsidRPr="00BC77E8">
              <w:rPr>
                <w:rStyle w:val="Collegamentoipertestuale"/>
                <w:rFonts w:cstheme="majorHAnsi"/>
                <w:noProof/>
              </w:rPr>
              <w:t>Introduzione</w:t>
            </w:r>
            <w:r w:rsidR="00C5747E">
              <w:rPr>
                <w:noProof/>
                <w:webHidden/>
              </w:rPr>
              <w:tab/>
            </w:r>
            <w:r w:rsidR="00C5747E">
              <w:rPr>
                <w:noProof/>
                <w:webHidden/>
              </w:rPr>
              <w:fldChar w:fldCharType="begin"/>
            </w:r>
            <w:r w:rsidR="00C5747E">
              <w:rPr>
                <w:noProof/>
                <w:webHidden/>
              </w:rPr>
              <w:instrText xml:space="preserve"> PAGEREF _Toc153377643 \h </w:instrText>
            </w:r>
            <w:r w:rsidR="00C5747E">
              <w:rPr>
                <w:noProof/>
                <w:webHidden/>
              </w:rPr>
            </w:r>
            <w:r w:rsidR="00C5747E">
              <w:rPr>
                <w:noProof/>
                <w:webHidden/>
              </w:rPr>
              <w:fldChar w:fldCharType="separate"/>
            </w:r>
            <w:r w:rsidR="00C5747E">
              <w:rPr>
                <w:noProof/>
                <w:webHidden/>
              </w:rPr>
              <w:t>3</w:t>
            </w:r>
            <w:r w:rsidR="00C5747E">
              <w:rPr>
                <w:noProof/>
                <w:webHidden/>
              </w:rPr>
              <w:fldChar w:fldCharType="end"/>
            </w:r>
          </w:hyperlink>
        </w:p>
        <w:p w14:paraId="21BA139A" w14:textId="2F3A688F" w:rsidR="00C5747E" w:rsidRDefault="009B5CA2">
          <w:pPr>
            <w:pStyle w:val="Sommario1"/>
            <w:tabs>
              <w:tab w:val="left" w:pos="440"/>
              <w:tab w:val="right" w:leader="dot" w:pos="9622"/>
            </w:tabs>
            <w:rPr>
              <w:rFonts w:asciiTheme="minorHAnsi" w:hAnsiTheme="minorHAnsi"/>
              <w:noProof/>
              <w:kern w:val="2"/>
              <w:sz w:val="22"/>
              <w:lang w:eastAsia="it-IT"/>
              <w14:ligatures w14:val="standardContextual"/>
            </w:rPr>
          </w:pPr>
          <w:hyperlink w:anchor="_Toc153377644" w:history="1">
            <w:r w:rsidR="00C5747E" w:rsidRPr="00BC77E8">
              <w:rPr>
                <w:rStyle w:val="Collegamentoipertestuale"/>
                <w:rFonts w:cstheme="majorHAnsi"/>
                <w:noProof/>
              </w:rPr>
              <w:t>3</w:t>
            </w:r>
            <w:r w:rsidR="00C5747E">
              <w:rPr>
                <w:rFonts w:asciiTheme="minorHAnsi" w:hAnsiTheme="minorHAnsi"/>
                <w:noProof/>
                <w:kern w:val="2"/>
                <w:sz w:val="22"/>
                <w:lang w:eastAsia="it-IT"/>
                <w14:ligatures w14:val="standardContextual"/>
              </w:rPr>
              <w:tab/>
            </w:r>
            <w:r w:rsidR="00C5747E" w:rsidRPr="00BC77E8">
              <w:rPr>
                <w:rStyle w:val="Collegamentoipertestuale"/>
                <w:rFonts w:cstheme="majorHAnsi"/>
                <w:noProof/>
              </w:rPr>
              <w:t>Creazione consultazione preliminare</w:t>
            </w:r>
            <w:r w:rsidR="00C5747E">
              <w:rPr>
                <w:noProof/>
                <w:webHidden/>
              </w:rPr>
              <w:tab/>
            </w:r>
            <w:r w:rsidR="00C5747E">
              <w:rPr>
                <w:noProof/>
                <w:webHidden/>
              </w:rPr>
              <w:fldChar w:fldCharType="begin"/>
            </w:r>
            <w:r w:rsidR="00C5747E">
              <w:rPr>
                <w:noProof/>
                <w:webHidden/>
              </w:rPr>
              <w:instrText xml:space="preserve"> PAGEREF _Toc153377644 \h </w:instrText>
            </w:r>
            <w:r w:rsidR="00C5747E">
              <w:rPr>
                <w:noProof/>
                <w:webHidden/>
              </w:rPr>
            </w:r>
            <w:r w:rsidR="00C5747E">
              <w:rPr>
                <w:noProof/>
                <w:webHidden/>
              </w:rPr>
              <w:fldChar w:fldCharType="separate"/>
            </w:r>
            <w:r w:rsidR="00C5747E">
              <w:rPr>
                <w:noProof/>
                <w:webHidden/>
              </w:rPr>
              <w:t>3</w:t>
            </w:r>
            <w:r w:rsidR="00C5747E">
              <w:rPr>
                <w:noProof/>
                <w:webHidden/>
              </w:rPr>
              <w:fldChar w:fldCharType="end"/>
            </w:r>
          </w:hyperlink>
        </w:p>
        <w:p w14:paraId="7A8EC20D" w14:textId="4FDCE737"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45" w:history="1">
            <w:r w:rsidR="00C5747E" w:rsidRPr="00BC77E8">
              <w:rPr>
                <w:rStyle w:val="Collegamentoipertestuale"/>
                <w:noProof/>
              </w:rPr>
              <w:t>3.1</w:t>
            </w:r>
            <w:r w:rsidR="00C5747E">
              <w:rPr>
                <w:rFonts w:asciiTheme="minorHAnsi" w:hAnsiTheme="minorHAnsi"/>
                <w:noProof/>
                <w:kern w:val="2"/>
                <w:sz w:val="22"/>
                <w:lang w:eastAsia="it-IT"/>
                <w14:ligatures w14:val="standardContextual"/>
              </w:rPr>
              <w:tab/>
            </w:r>
            <w:r w:rsidR="00C5747E" w:rsidRPr="00BC77E8">
              <w:rPr>
                <w:rStyle w:val="Collegamentoipertestuale"/>
                <w:noProof/>
              </w:rPr>
              <w:t>Eliminazione di una consultazione in lavorazione</w:t>
            </w:r>
            <w:r w:rsidR="00C5747E">
              <w:rPr>
                <w:noProof/>
                <w:webHidden/>
              </w:rPr>
              <w:tab/>
            </w:r>
            <w:r w:rsidR="00C5747E">
              <w:rPr>
                <w:noProof/>
                <w:webHidden/>
              </w:rPr>
              <w:fldChar w:fldCharType="begin"/>
            </w:r>
            <w:r w:rsidR="00C5747E">
              <w:rPr>
                <w:noProof/>
                <w:webHidden/>
              </w:rPr>
              <w:instrText xml:space="preserve"> PAGEREF _Toc153377645 \h </w:instrText>
            </w:r>
            <w:r w:rsidR="00C5747E">
              <w:rPr>
                <w:noProof/>
                <w:webHidden/>
              </w:rPr>
            </w:r>
            <w:r w:rsidR="00C5747E">
              <w:rPr>
                <w:noProof/>
                <w:webHidden/>
              </w:rPr>
              <w:fldChar w:fldCharType="separate"/>
            </w:r>
            <w:r w:rsidR="00C5747E">
              <w:rPr>
                <w:noProof/>
                <w:webHidden/>
              </w:rPr>
              <w:t>5</w:t>
            </w:r>
            <w:r w:rsidR="00C5747E">
              <w:rPr>
                <w:noProof/>
                <w:webHidden/>
              </w:rPr>
              <w:fldChar w:fldCharType="end"/>
            </w:r>
          </w:hyperlink>
        </w:p>
        <w:p w14:paraId="51B75506" w14:textId="671DD5E5" w:rsidR="00C5747E" w:rsidRDefault="009B5CA2">
          <w:pPr>
            <w:pStyle w:val="Sommario1"/>
            <w:tabs>
              <w:tab w:val="left" w:pos="440"/>
              <w:tab w:val="right" w:leader="dot" w:pos="9622"/>
            </w:tabs>
            <w:rPr>
              <w:rFonts w:asciiTheme="minorHAnsi" w:hAnsiTheme="minorHAnsi"/>
              <w:noProof/>
              <w:kern w:val="2"/>
              <w:sz w:val="22"/>
              <w:lang w:eastAsia="it-IT"/>
              <w14:ligatures w14:val="standardContextual"/>
            </w:rPr>
          </w:pPr>
          <w:hyperlink w:anchor="_Toc153377646" w:history="1">
            <w:r w:rsidR="00C5747E" w:rsidRPr="00BC77E8">
              <w:rPr>
                <w:rStyle w:val="Collegamentoipertestuale"/>
                <w:noProof/>
              </w:rPr>
              <w:t>4</w:t>
            </w:r>
            <w:r w:rsidR="00C5747E">
              <w:rPr>
                <w:rFonts w:asciiTheme="minorHAnsi" w:hAnsiTheme="minorHAnsi"/>
                <w:noProof/>
                <w:kern w:val="2"/>
                <w:sz w:val="22"/>
                <w:lang w:eastAsia="it-IT"/>
                <w14:ligatures w14:val="standardContextual"/>
              </w:rPr>
              <w:tab/>
            </w:r>
            <w:r w:rsidR="00C5747E" w:rsidRPr="00BC77E8">
              <w:rPr>
                <w:rStyle w:val="Collegamentoipertestuale"/>
                <w:noProof/>
              </w:rPr>
              <w:t>Sezioni</w:t>
            </w:r>
            <w:r w:rsidR="00C5747E">
              <w:rPr>
                <w:noProof/>
                <w:webHidden/>
              </w:rPr>
              <w:tab/>
            </w:r>
            <w:r w:rsidR="00C5747E">
              <w:rPr>
                <w:noProof/>
                <w:webHidden/>
              </w:rPr>
              <w:fldChar w:fldCharType="begin"/>
            </w:r>
            <w:r w:rsidR="00C5747E">
              <w:rPr>
                <w:noProof/>
                <w:webHidden/>
              </w:rPr>
              <w:instrText xml:space="preserve"> PAGEREF _Toc153377646 \h </w:instrText>
            </w:r>
            <w:r w:rsidR="00C5747E">
              <w:rPr>
                <w:noProof/>
                <w:webHidden/>
              </w:rPr>
            </w:r>
            <w:r w:rsidR="00C5747E">
              <w:rPr>
                <w:noProof/>
                <w:webHidden/>
              </w:rPr>
              <w:fldChar w:fldCharType="separate"/>
            </w:r>
            <w:r w:rsidR="00C5747E">
              <w:rPr>
                <w:noProof/>
                <w:webHidden/>
              </w:rPr>
              <w:t>6</w:t>
            </w:r>
            <w:r w:rsidR="00C5747E">
              <w:rPr>
                <w:noProof/>
                <w:webHidden/>
              </w:rPr>
              <w:fldChar w:fldCharType="end"/>
            </w:r>
          </w:hyperlink>
        </w:p>
        <w:p w14:paraId="01459B07" w14:textId="0A2A3AD5"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47" w:history="1">
            <w:r w:rsidR="00C5747E" w:rsidRPr="00BC77E8">
              <w:rPr>
                <w:rStyle w:val="Collegamentoipertestuale"/>
                <w:noProof/>
              </w:rPr>
              <w:t>4.1</w:t>
            </w:r>
            <w:r w:rsidR="00C5747E">
              <w:rPr>
                <w:rFonts w:asciiTheme="minorHAnsi" w:hAnsiTheme="minorHAnsi"/>
                <w:noProof/>
                <w:kern w:val="2"/>
                <w:sz w:val="22"/>
                <w:lang w:eastAsia="it-IT"/>
                <w14:ligatures w14:val="standardContextual"/>
              </w:rPr>
              <w:tab/>
            </w:r>
            <w:r w:rsidR="00C5747E" w:rsidRPr="00BC77E8">
              <w:rPr>
                <w:rStyle w:val="Collegamentoipertestuale"/>
                <w:noProof/>
              </w:rPr>
              <w:t>Intestazione e testata</w:t>
            </w:r>
            <w:r w:rsidR="00C5747E">
              <w:rPr>
                <w:noProof/>
                <w:webHidden/>
              </w:rPr>
              <w:tab/>
            </w:r>
            <w:r w:rsidR="00C5747E">
              <w:rPr>
                <w:noProof/>
                <w:webHidden/>
              </w:rPr>
              <w:fldChar w:fldCharType="begin"/>
            </w:r>
            <w:r w:rsidR="00C5747E">
              <w:rPr>
                <w:noProof/>
                <w:webHidden/>
              </w:rPr>
              <w:instrText xml:space="preserve"> PAGEREF _Toc153377647 \h </w:instrText>
            </w:r>
            <w:r w:rsidR="00C5747E">
              <w:rPr>
                <w:noProof/>
                <w:webHidden/>
              </w:rPr>
            </w:r>
            <w:r w:rsidR="00C5747E">
              <w:rPr>
                <w:noProof/>
                <w:webHidden/>
              </w:rPr>
              <w:fldChar w:fldCharType="separate"/>
            </w:r>
            <w:r w:rsidR="00C5747E">
              <w:rPr>
                <w:noProof/>
                <w:webHidden/>
              </w:rPr>
              <w:t>7</w:t>
            </w:r>
            <w:r w:rsidR="00C5747E">
              <w:rPr>
                <w:noProof/>
                <w:webHidden/>
              </w:rPr>
              <w:fldChar w:fldCharType="end"/>
            </w:r>
          </w:hyperlink>
        </w:p>
        <w:p w14:paraId="665918D5" w14:textId="6B99FD0E"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48" w:history="1">
            <w:r w:rsidR="00C5747E" w:rsidRPr="00BC77E8">
              <w:rPr>
                <w:rStyle w:val="Collegamentoipertestuale"/>
                <w:noProof/>
              </w:rPr>
              <w:t>4.2</w:t>
            </w:r>
            <w:r w:rsidR="00C5747E">
              <w:rPr>
                <w:rFonts w:asciiTheme="minorHAnsi" w:hAnsiTheme="minorHAnsi"/>
                <w:noProof/>
                <w:kern w:val="2"/>
                <w:sz w:val="22"/>
                <w:lang w:eastAsia="it-IT"/>
                <w14:ligatures w14:val="standardContextual"/>
              </w:rPr>
              <w:tab/>
            </w:r>
            <w:r w:rsidR="00C5747E" w:rsidRPr="00BC77E8">
              <w:rPr>
                <w:rStyle w:val="Collegamentoipertestuale"/>
                <w:noProof/>
              </w:rPr>
              <w:t>Atti</w:t>
            </w:r>
            <w:r w:rsidR="00C5747E">
              <w:rPr>
                <w:noProof/>
                <w:webHidden/>
              </w:rPr>
              <w:tab/>
            </w:r>
            <w:r w:rsidR="00C5747E">
              <w:rPr>
                <w:noProof/>
                <w:webHidden/>
              </w:rPr>
              <w:fldChar w:fldCharType="begin"/>
            </w:r>
            <w:r w:rsidR="00C5747E">
              <w:rPr>
                <w:noProof/>
                <w:webHidden/>
              </w:rPr>
              <w:instrText xml:space="preserve"> PAGEREF _Toc153377648 \h </w:instrText>
            </w:r>
            <w:r w:rsidR="00C5747E">
              <w:rPr>
                <w:noProof/>
                <w:webHidden/>
              </w:rPr>
            </w:r>
            <w:r w:rsidR="00C5747E">
              <w:rPr>
                <w:noProof/>
                <w:webHidden/>
              </w:rPr>
              <w:fldChar w:fldCharType="separate"/>
            </w:r>
            <w:r w:rsidR="00C5747E">
              <w:rPr>
                <w:noProof/>
                <w:webHidden/>
              </w:rPr>
              <w:t>8</w:t>
            </w:r>
            <w:r w:rsidR="00C5747E">
              <w:rPr>
                <w:noProof/>
                <w:webHidden/>
              </w:rPr>
              <w:fldChar w:fldCharType="end"/>
            </w:r>
          </w:hyperlink>
        </w:p>
        <w:p w14:paraId="031A938D" w14:textId="483C37F7"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49" w:history="1">
            <w:r w:rsidR="00C5747E" w:rsidRPr="00BC77E8">
              <w:rPr>
                <w:rStyle w:val="Collegamentoipertestuale"/>
                <w:noProof/>
              </w:rPr>
              <w:t>4.3</w:t>
            </w:r>
            <w:r w:rsidR="00C5747E">
              <w:rPr>
                <w:rFonts w:asciiTheme="minorHAnsi" w:hAnsiTheme="minorHAnsi"/>
                <w:noProof/>
                <w:kern w:val="2"/>
                <w:sz w:val="22"/>
                <w:lang w:eastAsia="it-IT"/>
                <w14:ligatures w14:val="standardContextual"/>
              </w:rPr>
              <w:tab/>
            </w:r>
            <w:r w:rsidR="00C5747E" w:rsidRPr="00BC77E8">
              <w:rPr>
                <w:rStyle w:val="Collegamentoipertestuale"/>
                <w:noProof/>
              </w:rPr>
              <w:t>Busta documentazione</w:t>
            </w:r>
            <w:r w:rsidR="00C5747E">
              <w:rPr>
                <w:noProof/>
                <w:webHidden/>
              </w:rPr>
              <w:tab/>
            </w:r>
            <w:r w:rsidR="00C5747E">
              <w:rPr>
                <w:noProof/>
                <w:webHidden/>
              </w:rPr>
              <w:fldChar w:fldCharType="begin"/>
            </w:r>
            <w:r w:rsidR="00C5747E">
              <w:rPr>
                <w:noProof/>
                <w:webHidden/>
              </w:rPr>
              <w:instrText xml:space="preserve"> PAGEREF _Toc153377649 \h </w:instrText>
            </w:r>
            <w:r w:rsidR="00C5747E">
              <w:rPr>
                <w:noProof/>
                <w:webHidden/>
              </w:rPr>
            </w:r>
            <w:r w:rsidR="00C5747E">
              <w:rPr>
                <w:noProof/>
                <w:webHidden/>
              </w:rPr>
              <w:fldChar w:fldCharType="separate"/>
            </w:r>
            <w:r w:rsidR="00C5747E">
              <w:rPr>
                <w:noProof/>
                <w:webHidden/>
              </w:rPr>
              <w:t>9</w:t>
            </w:r>
            <w:r w:rsidR="00C5747E">
              <w:rPr>
                <w:noProof/>
                <w:webHidden/>
              </w:rPr>
              <w:fldChar w:fldCharType="end"/>
            </w:r>
          </w:hyperlink>
        </w:p>
        <w:p w14:paraId="2D9B43F1" w14:textId="227FE61C"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50" w:history="1">
            <w:r w:rsidR="00C5747E" w:rsidRPr="00BC77E8">
              <w:rPr>
                <w:rStyle w:val="Collegamentoipertestuale"/>
                <w:noProof/>
              </w:rPr>
              <w:t>4.4</w:t>
            </w:r>
            <w:r w:rsidR="00C5747E">
              <w:rPr>
                <w:rFonts w:asciiTheme="minorHAnsi" w:hAnsiTheme="minorHAnsi"/>
                <w:noProof/>
                <w:kern w:val="2"/>
                <w:sz w:val="22"/>
                <w:lang w:eastAsia="it-IT"/>
                <w14:ligatures w14:val="standardContextual"/>
              </w:rPr>
              <w:tab/>
            </w:r>
            <w:r w:rsidR="00C5747E" w:rsidRPr="00BC77E8">
              <w:rPr>
                <w:rStyle w:val="Collegamentoipertestuale"/>
                <w:noProof/>
              </w:rPr>
              <w:t>Riferimenti</w:t>
            </w:r>
            <w:r w:rsidR="00C5747E">
              <w:rPr>
                <w:noProof/>
                <w:webHidden/>
              </w:rPr>
              <w:tab/>
            </w:r>
            <w:r w:rsidR="00C5747E">
              <w:rPr>
                <w:noProof/>
                <w:webHidden/>
              </w:rPr>
              <w:fldChar w:fldCharType="begin"/>
            </w:r>
            <w:r w:rsidR="00C5747E">
              <w:rPr>
                <w:noProof/>
                <w:webHidden/>
              </w:rPr>
              <w:instrText xml:space="preserve"> PAGEREF _Toc153377650 \h </w:instrText>
            </w:r>
            <w:r w:rsidR="00C5747E">
              <w:rPr>
                <w:noProof/>
                <w:webHidden/>
              </w:rPr>
            </w:r>
            <w:r w:rsidR="00C5747E">
              <w:rPr>
                <w:noProof/>
                <w:webHidden/>
              </w:rPr>
              <w:fldChar w:fldCharType="separate"/>
            </w:r>
            <w:r w:rsidR="00C5747E">
              <w:rPr>
                <w:noProof/>
                <w:webHidden/>
              </w:rPr>
              <w:t>10</w:t>
            </w:r>
            <w:r w:rsidR="00C5747E">
              <w:rPr>
                <w:noProof/>
                <w:webHidden/>
              </w:rPr>
              <w:fldChar w:fldCharType="end"/>
            </w:r>
          </w:hyperlink>
        </w:p>
        <w:p w14:paraId="388A457A" w14:textId="67869A25"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51" w:history="1">
            <w:r w:rsidR="00C5747E" w:rsidRPr="00BC77E8">
              <w:rPr>
                <w:rStyle w:val="Collegamentoipertestuale"/>
                <w:noProof/>
              </w:rPr>
              <w:t>4.5</w:t>
            </w:r>
            <w:r w:rsidR="00C5747E">
              <w:rPr>
                <w:rFonts w:asciiTheme="minorHAnsi" w:hAnsiTheme="minorHAnsi"/>
                <w:noProof/>
                <w:kern w:val="2"/>
                <w:sz w:val="22"/>
                <w:lang w:eastAsia="it-IT"/>
                <w14:ligatures w14:val="standardContextual"/>
              </w:rPr>
              <w:tab/>
            </w:r>
            <w:r w:rsidR="00C5747E" w:rsidRPr="00BC77E8">
              <w:rPr>
                <w:rStyle w:val="Collegamentoipertestuale"/>
                <w:noProof/>
              </w:rPr>
              <w:t>Note</w:t>
            </w:r>
            <w:r w:rsidR="00C5747E">
              <w:rPr>
                <w:noProof/>
                <w:webHidden/>
              </w:rPr>
              <w:tab/>
            </w:r>
            <w:r w:rsidR="00C5747E">
              <w:rPr>
                <w:noProof/>
                <w:webHidden/>
              </w:rPr>
              <w:fldChar w:fldCharType="begin"/>
            </w:r>
            <w:r w:rsidR="00C5747E">
              <w:rPr>
                <w:noProof/>
                <w:webHidden/>
              </w:rPr>
              <w:instrText xml:space="preserve"> PAGEREF _Toc153377651 \h </w:instrText>
            </w:r>
            <w:r w:rsidR="00C5747E">
              <w:rPr>
                <w:noProof/>
                <w:webHidden/>
              </w:rPr>
            </w:r>
            <w:r w:rsidR="00C5747E">
              <w:rPr>
                <w:noProof/>
                <w:webHidden/>
              </w:rPr>
              <w:fldChar w:fldCharType="separate"/>
            </w:r>
            <w:r w:rsidR="00C5747E">
              <w:rPr>
                <w:noProof/>
                <w:webHidden/>
              </w:rPr>
              <w:t>11</w:t>
            </w:r>
            <w:r w:rsidR="00C5747E">
              <w:rPr>
                <w:noProof/>
                <w:webHidden/>
              </w:rPr>
              <w:fldChar w:fldCharType="end"/>
            </w:r>
          </w:hyperlink>
        </w:p>
        <w:p w14:paraId="2B982A65" w14:textId="51D340FB"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52" w:history="1">
            <w:r w:rsidR="00C5747E" w:rsidRPr="00BC77E8">
              <w:rPr>
                <w:rStyle w:val="Collegamentoipertestuale"/>
                <w:noProof/>
              </w:rPr>
              <w:t>4.6</w:t>
            </w:r>
            <w:r w:rsidR="00C5747E">
              <w:rPr>
                <w:rFonts w:asciiTheme="minorHAnsi" w:hAnsiTheme="minorHAnsi"/>
                <w:noProof/>
                <w:kern w:val="2"/>
                <w:sz w:val="22"/>
                <w:lang w:eastAsia="it-IT"/>
                <w14:ligatures w14:val="standardContextual"/>
              </w:rPr>
              <w:tab/>
            </w:r>
            <w:r w:rsidR="00C5747E" w:rsidRPr="00BC77E8">
              <w:rPr>
                <w:rStyle w:val="Collegamentoipertestuale"/>
                <w:noProof/>
              </w:rPr>
              <w:t>Cronologia</w:t>
            </w:r>
            <w:r w:rsidR="00C5747E">
              <w:rPr>
                <w:noProof/>
                <w:webHidden/>
              </w:rPr>
              <w:tab/>
            </w:r>
            <w:r w:rsidR="00C5747E">
              <w:rPr>
                <w:noProof/>
                <w:webHidden/>
              </w:rPr>
              <w:fldChar w:fldCharType="begin"/>
            </w:r>
            <w:r w:rsidR="00C5747E">
              <w:rPr>
                <w:noProof/>
                <w:webHidden/>
              </w:rPr>
              <w:instrText xml:space="preserve"> PAGEREF _Toc153377652 \h </w:instrText>
            </w:r>
            <w:r w:rsidR="00C5747E">
              <w:rPr>
                <w:noProof/>
                <w:webHidden/>
              </w:rPr>
            </w:r>
            <w:r w:rsidR="00C5747E">
              <w:rPr>
                <w:noProof/>
                <w:webHidden/>
              </w:rPr>
              <w:fldChar w:fldCharType="separate"/>
            </w:r>
            <w:r w:rsidR="00C5747E">
              <w:rPr>
                <w:noProof/>
                <w:webHidden/>
              </w:rPr>
              <w:t>11</w:t>
            </w:r>
            <w:r w:rsidR="00C5747E">
              <w:rPr>
                <w:noProof/>
                <w:webHidden/>
              </w:rPr>
              <w:fldChar w:fldCharType="end"/>
            </w:r>
          </w:hyperlink>
        </w:p>
        <w:p w14:paraId="079F2CB4" w14:textId="2B665059"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53" w:history="1">
            <w:r w:rsidR="00C5747E" w:rsidRPr="00BC77E8">
              <w:rPr>
                <w:rStyle w:val="Collegamentoipertestuale"/>
                <w:noProof/>
              </w:rPr>
              <w:t>4.7</w:t>
            </w:r>
            <w:r w:rsidR="00C5747E">
              <w:rPr>
                <w:rFonts w:asciiTheme="minorHAnsi" w:hAnsiTheme="minorHAnsi"/>
                <w:noProof/>
                <w:kern w:val="2"/>
                <w:sz w:val="22"/>
                <w:lang w:eastAsia="it-IT"/>
                <w14:ligatures w14:val="standardContextual"/>
              </w:rPr>
              <w:tab/>
            </w:r>
            <w:r w:rsidR="00C5747E" w:rsidRPr="00BC77E8">
              <w:rPr>
                <w:rStyle w:val="Collegamentoipertestuale"/>
                <w:noProof/>
              </w:rPr>
              <w:t>Documenti</w:t>
            </w:r>
            <w:r w:rsidR="00C5747E">
              <w:rPr>
                <w:noProof/>
                <w:webHidden/>
              </w:rPr>
              <w:tab/>
            </w:r>
            <w:r w:rsidR="00C5747E">
              <w:rPr>
                <w:noProof/>
                <w:webHidden/>
              </w:rPr>
              <w:fldChar w:fldCharType="begin"/>
            </w:r>
            <w:r w:rsidR="00C5747E">
              <w:rPr>
                <w:noProof/>
                <w:webHidden/>
              </w:rPr>
              <w:instrText xml:space="preserve"> PAGEREF _Toc153377653 \h </w:instrText>
            </w:r>
            <w:r w:rsidR="00C5747E">
              <w:rPr>
                <w:noProof/>
                <w:webHidden/>
              </w:rPr>
            </w:r>
            <w:r w:rsidR="00C5747E">
              <w:rPr>
                <w:noProof/>
                <w:webHidden/>
              </w:rPr>
              <w:fldChar w:fldCharType="separate"/>
            </w:r>
            <w:r w:rsidR="00C5747E">
              <w:rPr>
                <w:noProof/>
                <w:webHidden/>
              </w:rPr>
              <w:t>12</w:t>
            </w:r>
            <w:r w:rsidR="00C5747E">
              <w:rPr>
                <w:noProof/>
                <w:webHidden/>
              </w:rPr>
              <w:fldChar w:fldCharType="end"/>
            </w:r>
          </w:hyperlink>
        </w:p>
        <w:p w14:paraId="008297DD" w14:textId="306212FC"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54" w:history="1">
            <w:r w:rsidR="00C5747E" w:rsidRPr="00BC77E8">
              <w:rPr>
                <w:rStyle w:val="Collegamentoipertestuale"/>
                <w:noProof/>
              </w:rPr>
              <w:t>4.8</w:t>
            </w:r>
            <w:r w:rsidR="00C5747E">
              <w:rPr>
                <w:rFonts w:asciiTheme="minorHAnsi" w:hAnsiTheme="minorHAnsi"/>
                <w:noProof/>
                <w:kern w:val="2"/>
                <w:sz w:val="22"/>
                <w:lang w:eastAsia="it-IT"/>
                <w14:ligatures w14:val="standardContextual"/>
              </w:rPr>
              <w:tab/>
            </w:r>
            <w:r w:rsidR="00C5747E" w:rsidRPr="00BC77E8">
              <w:rPr>
                <w:rStyle w:val="Collegamentoipertestuale"/>
                <w:noProof/>
              </w:rPr>
              <w:t>Risposte alla consultazione</w:t>
            </w:r>
            <w:r w:rsidR="00C5747E">
              <w:rPr>
                <w:noProof/>
                <w:webHidden/>
              </w:rPr>
              <w:tab/>
            </w:r>
            <w:r w:rsidR="00C5747E">
              <w:rPr>
                <w:noProof/>
                <w:webHidden/>
              </w:rPr>
              <w:fldChar w:fldCharType="begin"/>
            </w:r>
            <w:r w:rsidR="00C5747E">
              <w:rPr>
                <w:noProof/>
                <w:webHidden/>
              </w:rPr>
              <w:instrText xml:space="preserve"> PAGEREF _Toc153377654 \h </w:instrText>
            </w:r>
            <w:r w:rsidR="00C5747E">
              <w:rPr>
                <w:noProof/>
                <w:webHidden/>
              </w:rPr>
            </w:r>
            <w:r w:rsidR="00C5747E">
              <w:rPr>
                <w:noProof/>
                <w:webHidden/>
              </w:rPr>
              <w:fldChar w:fldCharType="separate"/>
            </w:r>
            <w:r w:rsidR="00C5747E">
              <w:rPr>
                <w:noProof/>
                <w:webHidden/>
              </w:rPr>
              <w:t>13</w:t>
            </w:r>
            <w:r w:rsidR="00C5747E">
              <w:rPr>
                <w:noProof/>
                <w:webHidden/>
              </w:rPr>
              <w:fldChar w:fldCharType="end"/>
            </w:r>
          </w:hyperlink>
        </w:p>
        <w:p w14:paraId="2D089BAE" w14:textId="2979B95E" w:rsidR="00C5747E" w:rsidRDefault="009B5CA2">
          <w:pPr>
            <w:pStyle w:val="Sommario1"/>
            <w:tabs>
              <w:tab w:val="left" w:pos="440"/>
              <w:tab w:val="right" w:leader="dot" w:pos="9622"/>
            </w:tabs>
            <w:rPr>
              <w:rFonts w:asciiTheme="minorHAnsi" w:hAnsiTheme="minorHAnsi"/>
              <w:noProof/>
              <w:kern w:val="2"/>
              <w:sz w:val="22"/>
              <w:lang w:eastAsia="it-IT"/>
              <w14:ligatures w14:val="standardContextual"/>
            </w:rPr>
          </w:pPr>
          <w:hyperlink w:anchor="_Toc153377655" w:history="1">
            <w:r w:rsidR="00C5747E" w:rsidRPr="00BC77E8">
              <w:rPr>
                <w:rStyle w:val="Collegamentoipertestuale"/>
                <w:noProof/>
              </w:rPr>
              <w:t>5</w:t>
            </w:r>
            <w:r w:rsidR="00C5747E">
              <w:rPr>
                <w:rFonts w:asciiTheme="minorHAnsi" w:hAnsiTheme="minorHAnsi"/>
                <w:noProof/>
                <w:kern w:val="2"/>
                <w:sz w:val="22"/>
                <w:lang w:eastAsia="it-IT"/>
                <w14:ligatures w14:val="standardContextual"/>
              </w:rPr>
              <w:tab/>
            </w:r>
            <w:r w:rsidR="00C5747E" w:rsidRPr="00BC77E8">
              <w:rPr>
                <w:rStyle w:val="Collegamentoipertestuale"/>
                <w:noProof/>
              </w:rPr>
              <w:t>Invio</w:t>
            </w:r>
            <w:r w:rsidR="00C5747E">
              <w:rPr>
                <w:noProof/>
                <w:webHidden/>
              </w:rPr>
              <w:tab/>
            </w:r>
            <w:r w:rsidR="00C5747E">
              <w:rPr>
                <w:noProof/>
                <w:webHidden/>
              </w:rPr>
              <w:fldChar w:fldCharType="begin"/>
            </w:r>
            <w:r w:rsidR="00C5747E">
              <w:rPr>
                <w:noProof/>
                <w:webHidden/>
              </w:rPr>
              <w:instrText xml:space="preserve"> PAGEREF _Toc153377655 \h </w:instrText>
            </w:r>
            <w:r w:rsidR="00C5747E">
              <w:rPr>
                <w:noProof/>
                <w:webHidden/>
              </w:rPr>
            </w:r>
            <w:r w:rsidR="00C5747E">
              <w:rPr>
                <w:noProof/>
                <w:webHidden/>
              </w:rPr>
              <w:fldChar w:fldCharType="separate"/>
            </w:r>
            <w:r w:rsidR="00C5747E">
              <w:rPr>
                <w:noProof/>
                <w:webHidden/>
              </w:rPr>
              <w:t>13</w:t>
            </w:r>
            <w:r w:rsidR="00C5747E">
              <w:rPr>
                <w:noProof/>
                <w:webHidden/>
              </w:rPr>
              <w:fldChar w:fldCharType="end"/>
            </w:r>
          </w:hyperlink>
        </w:p>
        <w:p w14:paraId="3E492400" w14:textId="675CD749" w:rsidR="00C5747E" w:rsidRDefault="009B5CA2">
          <w:pPr>
            <w:pStyle w:val="Sommario1"/>
            <w:tabs>
              <w:tab w:val="left" w:pos="440"/>
              <w:tab w:val="right" w:leader="dot" w:pos="9622"/>
            </w:tabs>
            <w:rPr>
              <w:rFonts w:asciiTheme="minorHAnsi" w:hAnsiTheme="minorHAnsi"/>
              <w:noProof/>
              <w:kern w:val="2"/>
              <w:sz w:val="22"/>
              <w:lang w:eastAsia="it-IT"/>
              <w14:ligatures w14:val="standardContextual"/>
            </w:rPr>
          </w:pPr>
          <w:hyperlink w:anchor="_Toc153377656" w:history="1">
            <w:r w:rsidR="00C5747E" w:rsidRPr="00BC77E8">
              <w:rPr>
                <w:rStyle w:val="Collegamentoipertestuale"/>
                <w:noProof/>
              </w:rPr>
              <w:t>6</w:t>
            </w:r>
            <w:r w:rsidR="00C5747E">
              <w:rPr>
                <w:rFonts w:asciiTheme="minorHAnsi" w:hAnsiTheme="minorHAnsi"/>
                <w:noProof/>
                <w:kern w:val="2"/>
                <w:sz w:val="22"/>
                <w:lang w:eastAsia="it-IT"/>
                <w14:ligatures w14:val="standardContextual"/>
              </w:rPr>
              <w:tab/>
            </w:r>
            <w:r w:rsidR="00C5747E" w:rsidRPr="00BC77E8">
              <w:rPr>
                <w:rStyle w:val="Collegamentoipertestuale"/>
                <w:noProof/>
              </w:rPr>
              <w:t>Invio in approvazione e pubblicazione della consultazione</w:t>
            </w:r>
            <w:r w:rsidR="00C5747E">
              <w:rPr>
                <w:noProof/>
                <w:webHidden/>
              </w:rPr>
              <w:tab/>
            </w:r>
            <w:r w:rsidR="00C5747E">
              <w:rPr>
                <w:noProof/>
                <w:webHidden/>
              </w:rPr>
              <w:fldChar w:fldCharType="begin"/>
            </w:r>
            <w:r w:rsidR="00C5747E">
              <w:rPr>
                <w:noProof/>
                <w:webHidden/>
              </w:rPr>
              <w:instrText xml:space="preserve"> PAGEREF _Toc153377656 \h </w:instrText>
            </w:r>
            <w:r w:rsidR="00C5747E">
              <w:rPr>
                <w:noProof/>
                <w:webHidden/>
              </w:rPr>
            </w:r>
            <w:r w:rsidR="00C5747E">
              <w:rPr>
                <w:noProof/>
                <w:webHidden/>
              </w:rPr>
              <w:fldChar w:fldCharType="separate"/>
            </w:r>
            <w:r w:rsidR="00C5747E">
              <w:rPr>
                <w:noProof/>
                <w:webHidden/>
              </w:rPr>
              <w:t>13</w:t>
            </w:r>
            <w:r w:rsidR="00C5747E">
              <w:rPr>
                <w:noProof/>
                <w:webHidden/>
              </w:rPr>
              <w:fldChar w:fldCharType="end"/>
            </w:r>
          </w:hyperlink>
        </w:p>
        <w:p w14:paraId="16F6E56A" w14:textId="39ABE30E"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57" w:history="1">
            <w:r w:rsidR="00C5747E" w:rsidRPr="00BC77E8">
              <w:rPr>
                <w:rStyle w:val="Collegamentoipertestuale"/>
                <w:noProof/>
              </w:rPr>
              <w:t>6.1</w:t>
            </w:r>
            <w:r w:rsidR="00C5747E">
              <w:rPr>
                <w:rFonts w:asciiTheme="minorHAnsi" w:hAnsiTheme="minorHAnsi"/>
                <w:noProof/>
                <w:kern w:val="2"/>
                <w:sz w:val="22"/>
                <w:lang w:eastAsia="it-IT"/>
                <w14:ligatures w14:val="standardContextual"/>
              </w:rPr>
              <w:tab/>
            </w:r>
            <w:r w:rsidR="00C5747E" w:rsidRPr="00BC77E8">
              <w:rPr>
                <w:rStyle w:val="Collegamentoipertestuale"/>
                <w:noProof/>
              </w:rPr>
              <w:t>Approvazione e pubblicazione di una consultazione</w:t>
            </w:r>
            <w:r w:rsidR="00C5747E">
              <w:rPr>
                <w:noProof/>
                <w:webHidden/>
              </w:rPr>
              <w:tab/>
            </w:r>
            <w:r w:rsidR="00C5747E">
              <w:rPr>
                <w:noProof/>
                <w:webHidden/>
              </w:rPr>
              <w:fldChar w:fldCharType="begin"/>
            </w:r>
            <w:r w:rsidR="00C5747E">
              <w:rPr>
                <w:noProof/>
                <w:webHidden/>
              </w:rPr>
              <w:instrText xml:space="preserve"> PAGEREF _Toc153377657 \h </w:instrText>
            </w:r>
            <w:r w:rsidR="00C5747E">
              <w:rPr>
                <w:noProof/>
                <w:webHidden/>
              </w:rPr>
            </w:r>
            <w:r w:rsidR="00C5747E">
              <w:rPr>
                <w:noProof/>
                <w:webHidden/>
              </w:rPr>
              <w:fldChar w:fldCharType="separate"/>
            </w:r>
            <w:r w:rsidR="00C5747E">
              <w:rPr>
                <w:noProof/>
                <w:webHidden/>
              </w:rPr>
              <w:t>14</w:t>
            </w:r>
            <w:r w:rsidR="00C5747E">
              <w:rPr>
                <w:noProof/>
                <w:webHidden/>
              </w:rPr>
              <w:fldChar w:fldCharType="end"/>
            </w:r>
          </w:hyperlink>
        </w:p>
        <w:p w14:paraId="18CBC15E" w14:textId="3F9C5C08" w:rsidR="00C5747E" w:rsidRDefault="009B5CA2">
          <w:pPr>
            <w:pStyle w:val="Sommario1"/>
            <w:tabs>
              <w:tab w:val="left" w:pos="440"/>
              <w:tab w:val="right" w:leader="dot" w:pos="9622"/>
            </w:tabs>
            <w:rPr>
              <w:rFonts w:asciiTheme="minorHAnsi" w:hAnsiTheme="minorHAnsi"/>
              <w:noProof/>
              <w:kern w:val="2"/>
              <w:sz w:val="22"/>
              <w:lang w:eastAsia="it-IT"/>
              <w14:ligatures w14:val="standardContextual"/>
            </w:rPr>
          </w:pPr>
          <w:hyperlink w:anchor="_Toc153377658" w:history="1">
            <w:r w:rsidR="00C5747E" w:rsidRPr="00BC77E8">
              <w:rPr>
                <w:rStyle w:val="Collegamentoipertestuale"/>
                <w:noProof/>
              </w:rPr>
              <w:t>7</w:t>
            </w:r>
            <w:r w:rsidR="00C5747E">
              <w:rPr>
                <w:rFonts w:asciiTheme="minorHAnsi" w:hAnsiTheme="minorHAnsi"/>
                <w:noProof/>
                <w:kern w:val="2"/>
                <w:sz w:val="22"/>
                <w:lang w:eastAsia="it-IT"/>
                <w14:ligatures w14:val="standardContextual"/>
              </w:rPr>
              <w:tab/>
            </w:r>
            <w:r w:rsidR="00C5747E" w:rsidRPr="00BC77E8">
              <w:rPr>
                <w:rStyle w:val="Collegamentoipertestuale"/>
                <w:noProof/>
              </w:rPr>
              <w:t>Consultazione CPM</w:t>
            </w:r>
            <w:r w:rsidR="00C5747E">
              <w:rPr>
                <w:noProof/>
                <w:webHidden/>
              </w:rPr>
              <w:tab/>
            </w:r>
            <w:r w:rsidR="00C5747E">
              <w:rPr>
                <w:noProof/>
                <w:webHidden/>
              </w:rPr>
              <w:fldChar w:fldCharType="begin"/>
            </w:r>
            <w:r w:rsidR="00C5747E">
              <w:rPr>
                <w:noProof/>
                <w:webHidden/>
              </w:rPr>
              <w:instrText xml:space="preserve"> PAGEREF _Toc153377658 \h </w:instrText>
            </w:r>
            <w:r w:rsidR="00C5747E">
              <w:rPr>
                <w:noProof/>
                <w:webHidden/>
              </w:rPr>
            </w:r>
            <w:r w:rsidR="00C5747E">
              <w:rPr>
                <w:noProof/>
                <w:webHidden/>
              </w:rPr>
              <w:fldChar w:fldCharType="separate"/>
            </w:r>
            <w:r w:rsidR="00C5747E">
              <w:rPr>
                <w:noProof/>
                <w:webHidden/>
              </w:rPr>
              <w:t>14</w:t>
            </w:r>
            <w:r w:rsidR="00C5747E">
              <w:rPr>
                <w:noProof/>
                <w:webHidden/>
              </w:rPr>
              <w:fldChar w:fldCharType="end"/>
            </w:r>
          </w:hyperlink>
        </w:p>
        <w:p w14:paraId="5BC5ECEB" w14:textId="6EC0602D" w:rsidR="00C5747E" w:rsidRDefault="009B5CA2">
          <w:pPr>
            <w:pStyle w:val="Sommario1"/>
            <w:tabs>
              <w:tab w:val="left" w:pos="440"/>
              <w:tab w:val="right" w:leader="dot" w:pos="9622"/>
            </w:tabs>
            <w:rPr>
              <w:rFonts w:asciiTheme="minorHAnsi" w:hAnsiTheme="minorHAnsi"/>
              <w:noProof/>
              <w:kern w:val="2"/>
              <w:sz w:val="22"/>
              <w:lang w:eastAsia="it-IT"/>
              <w14:ligatures w14:val="standardContextual"/>
            </w:rPr>
          </w:pPr>
          <w:hyperlink w:anchor="_Toc153377659" w:history="1">
            <w:r w:rsidR="00C5747E" w:rsidRPr="00BC77E8">
              <w:rPr>
                <w:rStyle w:val="Collegamentoipertestuale"/>
                <w:noProof/>
              </w:rPr>
              <w:t>8</w:t>
            </w:r>
            <w:r w:rsidR="00C5747E">
              <w:rPr>
                <w:rFonts w:asciiTheme="minorHAnsi" w:hAnsiTheme="minorHAnsi"/>
                <w:noProof/>
                <w:kern w:val="2"/>
                <w:sz w:val="22"/>
                <w:lang w:eastAsia="it-IT"/>
                <w14:ligatures w14:val="standardContextual"/>
              </w:rPr>
              <w:tab/>
            </w:r>
            <w:r w:rsidR="00C5747E" w:rsidRPr="00BC77E8">
              <w:rPr>
                <w:rStyle w:val="Collegamentoipertestuale"/>
                <w:noProof/>
              </w:rPr>
              <w:t>Funzioni applicabili alla consultazione preliminare</w:t>
            </w:r>
            <w:r w:rsidR="00C5747E">
              <w:rPr>
                <w:noProof/>
                <w:webHidden/>
              </w:rPr>
              <w:tab/>
            </w:r>
            <w:r w:rsidR="00C5747E">
              <w:rPr>
                <w:noProof/>
                <w:webHidden/>
              </w:rPr>
              <w:fldChar w:fldCharType="begin"/>
            </w:r>
            <w:r w:rsidR="00C5747E">
              <w:rPr>
                <w:noProof/>
                <w:webHidden/>
              </w:rPr>
              <w:instrText xml:space="preserve"> PAGEREF _Toc153377659 \h </w:instrText>
            </w:r>
            <w:r w:rsidR="00C5747E">
              <w:rPr>
                <w:noProof/>
                <w:webHidden/>
              </w:rPr>
            </w:r>
            <w:r w:rsidR="00C5747E">
              <w:rPr>
                <w:noProof/>
                <w:webHidden/>
              </w:rPr>
              <w:fldChar w:fldCharType="separate"/>
            </w:r>
            <w:r w:rsidR="00C5747E">
              <w:rPr>
                <w:noProof/>
                <w:webHidden/>
              </w:rPr>
              <w:t>15</w:t>
            </w:r>
            <w:r w:rsidR="00C5747E">
              <w:rPr>
                <w:noProof/>
                <w:webHidden/>
              </w:rPr>
              <w:fldChar w:fldCharType="end"/>
            </w:r>
          </w:hyperlink>
        </w:p>
        <w:p w14:paraId="531ECEEF" w14:textId="096B9900" w:rsidR="00C5747E" w:rsidRDefault="009B5CA2">
          <w:pPr>
            <w:pStyle w:val="Sommario1"/>
            <w:tabs>
              <w:tab w:val="left" w:pos="440"/>
              <w:tab w:val="right" w:leader="dot" w:pos="9622"/>
            </w:tabs>
            <w:rPr>
              <w:rFonts w:asciiTheme="minorHAnsi" w:hAnsiTheme="minorHAnsi"/>
              <w:noProof/>
              <w:kern w:val="2"/>
              <w:sz w:val="22"/>
              <w:lang w:eastAsia="it-IT"/>
              <w14:ligatures w14:val="standardContextual"/>
            </w:rPr>
          </w:pPr>
          <w:hyperlink w:anchor="_Toc153377660" w:history="1">
            <w:r w:rsidR="00C5747E" w:rsidRPr="00BC77E8">
              <w:rPr>
                <w:rStyle w:val="Collegamentoipertestuale"/>
                <w:noProof/>
              </w:rPr>
              <w:t>9</w:t>
            </w:r>
            <w:r w:rsidR="00C5747E">
              <w:rPr>
                <w:rFonts w:asciiTheme="minorHAnsi" w:hAnsiTheme="minorHAnsi"/>
                <w:noProof/>
                <w:kern w:val="2"/>
                <w:sz w:val="22"/>
                <w:lang w:eastAsia="it-IT"/>
                <w14:ligatures w14:val="standardContextual"/>
              </w:rPr>
              <w:tab/>
            </w:r>
            <w:r w:rsidR="00C5747E" w:rsidRPr="00BC77E8">
              <w:rPr>
                <w:rStyle w:val="Collegamentoipertestuale"/>
                <w:noProof/>
              </w:rPr>
              <w:t>Consultazione delle risposte</w:t>
            </w:r>
            <w:r w:rsidR="00C5747E">
              <w:rPr>
                <w:noProof/>
                <w:webHidden/>
              </w:rPr>
              <w:tab/>
            </w:r>
            <w:r w:rsidR="00C5747E">
              <w:rPr>
                <w:noProof/>
                <w:webHidden/>
              </w:rPr>
              <w:fldChar w:fldCharType="begin"/>
            </w:r>
            <w:r w:rsidR="00C5747E">
              <w:rPr>
                <w:noProof/>
                <w:webHidden/>
              </w:rPr>
              <w:instrText xml:space="preserve"> PAGEREF _Toc153377660 \h </w:instrText>
            </w:r>
            <w:r w:rsidR="00C5747E">
              <w:rPr>
                <w:noProof/>
                <w:webHidden/>
              </w:rPr>
            </w:r>
            <w:r w:rsidR="00C5747E">
              <w:rPr>
                <w:noProof/>
                <w:webHidden/>
              </w:rPr>
              <w:fldChar w:fldCharType="separate"/>
            </w:r>
            <w:r w:rsidR="00C5747E">
              <w:rPr>
                <w:noProof/>
                <w:webHidden/>
              </w:rPr>
              <w:t>15</w:t>
            </w:r>
            <w:r w:rsidR="00C5747E">
              <w:rPr>
                <w:noProof/>
                <w:webHidden/>
              </w:rPr>
              <w:fldChar w:fldCharType="end"/>
            </w:r>
          </w:hyperlink>
        </w:p>
        <w:p w14:paraId="5FF57F50" w14:textId="1AC44EF1"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61" w:history="1">
            <w:r w:rsidR="00C5747E" w:rsidRPr="00BC77E8">
              <w:rPr>
                <w:rStyle w:val="Collegamentoipertestuale"/>
                <w:noProof/>
              </w:rPr>
              <w:t>9.1</w:t>
            </w:r>
            <w:r w:rsidR="00C5747E">
              <w:rPr>
                <w:rFonts w:asciiTheme="minorHAnsi" w:hAnsiTheme="minorHAnsi"/>
                <w:noProof/>
                <w:kern w:val="2"/>
                <w:sz w:val="22"/>
                <w:lang w:eastAsia="it-IT"/>
                <w14:ligatures w14:val="standardContextual"/>
              </w:rPr>
              <w:tab/>
            </w:r>
            <w:r w:rsidR="00C5747E" w:rsidRPr="00BC77E8">
              <w:rPr>
                <w:rStyle w:val="Collegamentoipertestuale"/>
                <w:noProof/>
              </w:rPr>
              <w:t>Comunicazione integrativa</w:t>
            </w:r>
            <w:r w:rsidR="00C5747E">
              <w:rPr>
                <w:noProof/>
                <w:webHidden/>
              </w:rPr>
              <w:tab/>
            </w:r>
            <w:r w:rsidR="00C5747E">
              <w:rPr>
                <w:noProof/>
                <w:webHidden/>
              </w:rPr>
              <w:fldChar w:fldCharType="begin"/>
            </w:r>
            <w:r w:rsidR="00C5747E">
              <w:rPr>
                <w:noProof/>
                <w:webHidden/>
              </w:rPr>
              <w:instrText xml:space="preserve"> PAGEREF _Toc153377661 \h </w:instrText>
            </w:r>
            <w:r w:rsidR="00C5747E">
              <w:rPr>
                <w:noProof/>
                <w:webHidden/>
              </w:rPr>
            </w:r>
            <w:r w:rsidR="00C5747E">
              <w:rPr>
                <w:noProof/>
                <w:webHidden/>
              </w:rPr>
              <w:fldChar w:fldCharType="separate"/>
            </w:r>
            <w:r w:rsidR="00C5747E">
              <w:rPr>
                <w:noProof/>
                <w:webHidden/>
              </w:rPr>
              <w:t>17</w:t>
            </w:r>
            <w:r w:rsidR="00C5747E">
              <w:rPr>
                <w:noProof/>
                <w:webHidden/>
              </w:rPr>
              <w:fldChar w:fldCharType="end"/>
            </w:r>
          </w:hyperlink>
        </w:p>
        <w:p w14:paraId="68220DC1" w14:textId="6B0517B1"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62" w:history="1">
            <w:r w:rsidR="00C5747E" w:rsidRPr="00BC77E8">
              <w:rPr>
                <w:rStyle w:val="Collegamentoipertestuale"/>
                <w:noProof/>
              </w:rPr>
              <w:t>9.2</w:t>
            </w:r>
            <w:r w:rsidR="00C5747E">
              <w:rPr>
                <w:rFonts w:asciiTheme="minorHAnsi" w:hAnsiTheme="minorHAnsi"/>
                <w:noProof/>
                <w:kern w:val="2"/>
                <w:sz w:val="22"/>
                <w:lang w:eastAsia="it-IT"/>
                <w14:ligatures w14:val="standardContextual"/>
              </w:rPr>
              <w:tab/>
            </w:r>
            <w:r w:rsidR="00C5747E" w:rsidRPr="00BC77E8">
              <w:rPr>
                <w:rStyle w:val="Collegamentoipertestuale"/>
                <w:noProof/>
              </w:rPr>
              <w:t>Risposte alle comunicazioni integrative</w:t>
            </w:r>
            <w:r w:rsidR="00C5747E">
              <w:rPr>
                <w:noProof/>
                <w:webHidden/>
              </w:rPr>
              <w:tab/>
            </w:r>
            <w:r w:rsidR="00C5747E">
              <w:rPr>
                <w:noProof/>
                <w:webHidden/>
              </w:rPr>
              <w:fldChar w:fldCharType="begin"/>
            </w:r>
            <w:r w:rsidR="00C5747E">
              <w:rPr>
                <w:noProof/>
                <w:webHidden/>
              </w:rPr>
              <w:instrText xml:space="preserve"> PAGEREF _Toc153377662 \h </w:instrText>
            </w:r>
            <w:r w:rsidR="00C5747E">
              <w:rPr>
                <w:noProof/>
                <w:webHidden/>
              </w:rPr>
            </w:r>
            <w:r w:rsidR="00C5747E">
              <w:rPr>
                <w:noProof/>
                <w:webHidden/>
              </w:rPr>
              <w:fldChar w:fldCharType="separate"/>
            </w:r>
            <w:r w:rsidR="00C5747E">
              <w:rPr>
                <w:noProof/>
                <w:webHidden/>
              </w:rPr>
              <w:t>20</w:t>
            </w:r>
            <w:r w:rsidR="00C5747E">
              <w:rPr>
                <w:noProof/>
                <w:webHidden/>
              </w:rPr>
              <w:fldChar w:fldCharType="end"/>
            </w:r>
          </w:hyperlink>
        </w:p>
        <w:p w14:paraId="7D76A251" w14:textId="76D8BB1A" w:rsidR="00C5747E" w:rsidRDefault="009B5CA2">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7663" w:history="1">
            <w:r w:rsidR="00C5747E" w:rsidRPr="00BC77E8">
              <w:rPr>
                <w:rStyle w:val="Collegamentoipertestuale"/>
                <w:noProof/>
              </w:rPr>
              <w:t>9.3</w:t>
            </w:r>
            <w:r w:rsidR="00C5747E">
              <w:rPr>
                <w:rFonts w:asciiTheme="minorHAnsi" w:hAnsiTheme="minorHAnsi"/>
                <w:noProof/>
                <w:kern w:val="2"/>
                <w:sz w:val="22"/>
                <w:lang w:eastAsia="it-IT"/>
                <w14:ligatures w14:val="standardContextual"/>
              </w:rPr>
              <w:tab/>
            </w:r>
            <w:r w:rsidR="00C5747E" w:rsidRPr="00BC77E8">
              <w:rPr>
                <w:rStyle w:val="Collegamentoipertestuale"/>
                <w:noProof/>
              </w:rPr>
              <w:t>Comunicazione di chiusura</w:t>
            </w:r>
            <w:r w:rsidR="00C5747E">
              <w:rPr>
                <w:noProof/>
                <w:webHidden/>
              </w:rPr>
              <w:tab/>
            </w:r>
            <w:r w:rsidR="00C5747E">
              <w:rPr>
                <w:noProof/>
                <w:webHidden/>
              </w:rPr>
              <w:fldChar w:fldCharType="begin"/>
            </w:r>
            <w:r w:rsidR="00C5747E">
              <w:rPr>
                <w:noProof/>
                <w:webHidden/>
              </w:rPr>
              <w:instrText xml:space="preserve"> PAGEREF _Toc153377663 \h </w:instrText>
            </w:r>
            <w:r w:rsidR="00C5747E">
              <w:rPr>
                <w:noProof/>
                <w:webHidden/>
              </w:rPr>
            </w:r>
            <w:r w:rsidR="00C5747E">
              <w:rPr>
                <w:noProof/>
                <w:webHidden/>
              </w:rPr>
              <w:fldChar w:fldCharType="separate"/>
            </w:r>
            <w:r w:rsidR="00C5747E">
              <w:rPr>
                <w:noProof/>
                <w:webHidden/>
              </w:rPr>
              <w:t>21</w:t>
            </w:r>
            <w:r w:rsidR="00C5747E">
              <w:rPr>
                <w:noProof/>
                <w:webHidden/>
              </w:rPr>
              <w:fldChar w:fldCharType="end"/>
            </w:r>
          </w:hyperlink>
        </w:p>
        <w:p w14:paraId="4B3DEB45" w14:textId="67AFD2E0" w:rsidR="00C5747E" w:rsidRDefault="009B5CA2">
          <w:pPr>
            <w:pStyle w:val="Sommario1"/>
            <w:tabs>
              <w:tab w:val="left" w:pos="660"/>
              <w:tab w:val="right" w:leader="dot" w:pos="9622"/>
            </w:tabs>
            <w:rPr>
              <w:rFonts w:asciiTheme="minorHAnsi" w:hAnsiTheme="minorHAnsi"/>
              <w:noProof/>
              <w:kern w:val="2"/>
              <w:sz w:val="22"/>
              <w:lang w:eastAsia="it-IT"/>
              <w14:ligatures w14:val="standardContextual"/>
            </w:rPr>
          </w:pPr>
          <w:hyperlink w:anchor="_Toc153377664" w:history="1">
            <w:r w:rsidR="00C5747E" w:rsidRPr="00BC77E8">
              <w:rPr>
                <w:rStyle w:val="Collegamentoipertestuale"/>
                <w:noProof/>
              </w:rPr>
              <w:t>10</w:t>
            </w:r>
            <w:r w:rsidR="00C5747E">
              <w:rPr>
                <w:rFonts w:asciiTheme="minorHAnsi" w:hAnsiTheme="minorHAnsi"/>
                <w:noProof/>
                <w:kern w:val="2"/>
                <w:sz w:val="22"/>
                <w:lang w:eastAsia="it-IT"/>
                <w14:ligatures w14:val="standardContextual"/>
              </w:rPr>
              <w:tab/>
            </w:r>
            <w:r w:rsidR="00C5747E" w:rsidRPr="00BC77E8">
              <w:rPr>
                <w:rStyle w:val="Collegamentoipertestuale"/>
                <w:noProof/>
              </w:rPr>
              <w:t>Conversazione</w:t>
            </w:r>
            <w:r w:rsidR="00C5747E">
              <w:rPr>
                <w:noProof/>
                <w:webHidden/>
              </w:rPr>
              <w:tab/>
            </w:r>
            <w:r w:rsidR="00C5747E">
              <w:rPr>
                <w:noProof/>
                <w:webHidden/>
              </w:rPr>
              <w:fldChar w:fldCharType="begin"/>
            </w:r>
            <w:r w:rsidR="00C5747E">
              <w:rPr>
                <w:noProof/>
                <w:webHidden/>
              </w:rPr>
              <w:instrText xml:space="preserve"> PAGEREF _Toc153377664 \h </w:instrText>
            </w:r>
            <w:r w:rsidR="00C5747E">
              <w:rPr>
                <w:noProof/>
                <w:webHidden/>
              </w:rPr>
            </w:r>
            <w:r w:rsidR="00C5747E">
              <w:rPr>
                <w:noProof/>
                <w:webHidden/>
              </w:rPr>
              <w:fldChar w:fldCharType="separate"/>
            </w:r>
            <w:r w:rsidR="00C5747E">
              <w:rPr>
                <w:noProof/>
                <w:webHidden/>
              </w:rPr>
              <w:t>22</w:t>
            </w:r>
            <w:r w:rsidR="00C5747E">
              <w:rPr>
                <w:noProof/>
                <w:webHidden/>
              </w:rPr>
              <w:fldChar w:fldCharType="end"/>
            </w:r>
          </w:hyperlink>
        </w:p>
        <w:p w14:paraId="21779AFF" w14:textId="0B0E7377" w:rsidR="00C5747E" w:rsidRDefault="009B5CA2">
          <w:pPr>
            <w:pStyle w:val="Sommario1"/>
            <w:tabs>
              <w:tab w:val="left" w:pos="660"/>
              <w:tab w:val="right" w:leader="dot" w:pos="9622"/>
            </w:tabs>
            <w:rPr>
              <w:rFonts w:asciiTheme="minorHAnsi" w:hAnsiTheme="minorHAnsi"/>
              <w:noProof/>
              <w:kern w:val="2"/>
              <w:sz w:val="22"/>
              <w:lang w:eastAsia="it-IT"/>
              <w14:ligatures w14:val="standardContextual"/>
            </w:rPr>
          </w:pPr>
          <w:hyperlink w:anchor="_Toc153377665" w:history="1">
            <w:r w:rsidR="00C5747E" w:rsidRPr="00BC77E8">
              <w:rPr>
                <w:rStyle w:val="Collegamentoipertestuale"/>
                <w:noProof/>
              </w:rPr>
              <w:t>11</w:t>
            </w:r>
            <w:r w:rsidR="00C5747E">
              <w:rPr>
                <w:rFonts w:asciiTheme="minorHAnsi" w:hAnsiTheme="minorHAnsi"/>
                <w:noProof/>
                <w:kern w:val="2"/>
                <w:sz w:val="22"/>
                <w:lang w:eastAsia="it-IT"/>
                <w14:ligatures w14:val="standardContextual"/>
              </w:rPr>
              <w:tab/>
            </w:r>
            <w:r w:rsidR="00C5747E" w:rsidRPr="00BC77E8">
              <w:rPr>
                <w:rStyle w:val="Collegamentoipertestuale"/>
                <w:noProof/>
              </w:rPr>
              <w:t>Calendario</w:t>
            </w:r>
            <w:r w:rsidR="00C5747E">
              <w:rPr>
                <w:noProof/>
                <w:webHidden/>
              </w:rPr>
              <w:tab/>
            </w:r>
            <w:r w:rsidR="00C5747E">
              <w:rPr>
                <w:noProof/>
                <w:webHidden/>
              </w:rPr>
              <w:fldChar w:fldCharType="begin"/>
            </w:r>
            <w:r w:rsidR="00C5747E">
              <w:rPr>
                <w:noProof/>
                <w:webHidden/>
              </w:rPr>
              <w:instrText xml:space="preserve"> PAGEREF _Toc153377665 \h </w:instrText>
            </w:r>
            <w:r w:rsidR="00C5747E">
              <w:rPr>
                <w:noProof/>
                <w:webHidden/>
              </w:rPr>
            </w:r>
            <w:r w:rsidR="00C5747E">
              <w:rPr>
                <w:noProof/>
                <w:webHidden/>
              </w:rPr>
              <w:fldChar w:fldCharType="separate"/>
            </w:r>
            <w:r w:rsidR="00C5747E">
              <w:rPr>
                <w:noProof/>
                <w:webHidden/>
              </w:rPr>
              <w:t>22</w:t>
            </w:r>
            <w:r w:rsidR="00C5747E">
              <w:rPr>
                <w:noProof/>
                <w:webHidden/>
              </w:rPr>
              <w:fldChar w:fldCharType="end"/>
            </w:r>
          </w:hyperlink>
        </w:p>
        <w:p w14:paraId="0481F5D1" w14:textId="5E415EE5" w:rsidR="00C5747E" w:rsidRDefault="009B5CA2">
          <w:pPr>
            <w:pStyle w:val="Sommario1"/>
            <w:tabs>
              <w:tab w:val="left" w:pos="660"/>
              <w:tab w:val="right" w:leader="dot" w:pos="9622"/>
            </w:tabs>
            <w:rPr>
              <w:rFonts w:asciiTheme="minorHAnsi" w:hAnsiTheme="minorHAnsi"/>
              <w:noProof/>
              <w:kern w:val="2"/>
              <w:sz w:val="22"/>
              <w:lang w:eastAsia="it-IT"/>
              <w14:ligatures w14:val="standardContextual"/>
            </w:rPr>
          </w:pPr>
          <w:hyperlink w:anchor="_Toc153377666" w:history="1">
            <w:r w:rsidR="00C5747E" w:rsidRPr="00BC77E8">
              <w:rPr>
                <w:rStyle w:val="Collegamentoipertestuale"/>
                <w:noProof/>
              </w:rPr>
              <w:t>12</w:t>
            </w:r>
            <w:r w:rsidR="00C5747E">
              <w:rPr>
                <w:rFonts w:asciiTheme="minorHAnsi" w:hAnsiTheme="minorHAnsi"/>
                <w:noProof/>
                <w:kern w:val="2"/>
                <w:sz w:val="22"/>
                <w:lang w:eastAsia="it-IT"/>
                <w14:ligatures w14:val="standardContextual"/>
              </w:rPr>
              <w:tab/>
            </w:r>
            <w:r w:rsidR="00C5747E" w:rsidRPr="00BC77E8">
              <w:rPr>
                <w:rStyle w:val="Collegamentoipertestuale"/>
                <w:noProof/>
              </w:rPr>
              <w:t>Indice figure</w:t>
            </w:r>
            <w:r w:rsidR="00C5747E">
              <w:rPr>
                <w:noProof/>
                <w:webHidden/>
              </w:rPr>
              <w:tab/>
            </w:r>
            <w:r w:rsidR="00C5747E">
              <w:rPr>
                <w:noProof/>
                <w:webHidden/>
              </w:rPr>
              <w:fldChar w:fldCharType="begin"/>
            </w:r>
            <w:r w:rsidR="00C5747E">
              <w:rPr>
                <w:noProof/>
                <w:webHidden/>
              </w:rPr>
              <w:instrText xml:space="preserve"> PAGEREF _Toc153377666 \h </w:instrText>
            </w:r>
            <w:r w:rsidR="00C5747E">
              <w:rPr>
                <w:noProof/>
                <w:webHidden/>
              </w:rPr>
            </w:r>
            <w:r w:rsidR="00C5747E">
              <w:rPr>
                <w:noProof/>
                <w:webHidden/>
              </w:rPr>
              <w:fldChar w:fldCharType="separate"/>
            </w:r>
            <w:r w:rsidR="00C5747E">
              <w:rPr>
                <w:noProof/>
                <w:webHidden/>
              </w:rPr>
              <w:t>25</w:t>
            </w:r>
            <w:r w:rsidR="00C5747E">
              <w:rPr>
                <w:noProof/>
                <w:webHidden/>
              </w:rPr>
              <w:fldChar w:fldCharType="end"/>
            </w:r>
          </w:hyperlink>
        </w:p>
        <w:p w14:paraId="2F4DB724" w14:textId="08C009DA" w:rsidR="049E8F32" w:rsidRPr="00A7517D" w:rsidRDefault="0010269D" w:rsidP="049E8F32">
          <w:pPr>
            <w:rPr>
              <w:rFonts w:cs="Arial"/>
              <w:sz w:val="22"/>
            </w:rPr>
          </w:pPr>
          <w:r w:rsidRPr="00A7517D">
            <w:rPr>
              <w:rFonts w:cs="Arial"/>
              <w:b/>
              <w:bCs/>
              <w:sz w:val="22"/>
            </w:rPr>
            <w:fldChar w:fldCharType="end"/>
          </w:r>
        </w:p>
      </w:sdtContent>
    </w:sdt>
    <w:tbl>
      <w:tblPr>
        <w:tblStyle w:val="Grigliatabella"/>
        <w:tblW w:w="0" w:type="auto"/>
        <w:tblLayout w:type="fixed"/>
        <w:tblLook w:val="06A0" w:firstRow="1" w:lastRow="0" w:firstColumn="1" w:lastColumn="0" w:noHBand="1" w:noVBand="1"/>
      </w:tblPr>
      <w:tblGrid>
        <w:gridCol w:w="1204"/>
        <w:gridCol w:w="4470"/>
        <w:gridCol w:w="3214"/>
      </w:tblGrid>
      <w:tr w:rsidR="049E8F32" w:rsidRPr="00A7517D" w14:paraId="03CE7764" w14:textId="77777777" w:rsidTr="049E8F32">
        <w:trPr>
          <w:trHeight w:val="300"/>
        </w:trPr>
        <w:tc>
          <w:tcPr>
            <w:tcW w:w="1204" w:type="dxa"/>
          </w:tcPr>
          <w:p w14:paraId="17E44865" w14:textId="5EDAAAF9" w:rsidR="3B4530C1" w:rsidRPr="00A7517D" w:rsidRDefault="3B4530C1" w:rsidP="049E8F32">
            <w:pPr>
              <w:rPr>
                <w:rFonts w:cs="Arial"/>
                <w:sz w:val="22"/>
              </w:rPr>
            </w:pPr>
            <w:r w:rsidRPr="00A7517D">
              <w:rPr>
                <w:rFonts w:eastAsia="Arial" w:cs="Arial"/>
                <w:sz w:val="22"/>
              </w:rPr>
              <w:t xml:space="preserve">Versione  </w:t>
            </w:r>
          </w:p>
        </w:tc>
        <w:tc>
          <w:tcPr>
            <w:tcW w:w="4470" w:type="dxa"/>
          </w:tcPr>
          <w:p w14:paraId="4F8E1974" w14:textId="6C074C8D" w:rsidR="3B4530C1" w:rsidRPr="00A7517D" w:rsidRDefault="3B4530C1" w:rsidP="049E8F32">
            <w:pPr>
              <w:rPr>
                <w:rFonts w:cs="Arial"/>
                <w:sz w:val="22"/>
              </w:rPr>
            </w:pPr>
            <w:r w:rsidRPr="00A7517D">
              <w:rPr>
                <w:rFonts w:eastAsia="Arial" w:cs="Arial"/>
                <w:sz w:val="22"/>
              </w:rPr>
              <w:t>Data di Emissione</w:t>
            </w:r>
          </w:p>
        </w:tc>
        <w:tc>
          <w:tcPr>
            <w:tcW w:w="3214" w:type="dxa"/>
          </w:tcPr>
          <w:p w14:paraId="65FEB4D9" w14:textId="40B41D64" w:rsidR="3B4530C1" w:rsidRPr="00A7517D" w:rsidRDefault="3B4530C1" w:rsidP="049E8F32">
            <w:pPr>
              <w:spacing w:line="259" w:lineRule="auto"/>
              <w:rPr>
                <w:rFonts w:cs="Arial"/>
                <w:sz w:val="22"/>
              </w:rPr>
            </w:pPr>
            <w:r w:rsidRPr="00A7517D">
              <w:rPr>
                <w:rFonts w:eastAsia="Arial" w:cs="Arial"/>
                <w:sz w:val="22"/>
              </w:rPr>
              <w:t xml:space="preserve">Note </w:t>
            </w:r>
          </w:p>
        </w:tc>
      </w:tr>
      <w:tr w:rsidR="049E8F32" w:rsidRPr="00A7517D" w14:paraId="2EBC46FF" w14:textId="77777777" w:rsidTr="049E8F32">
        <w:trPr>
          <w:trHeight w:val="300"/>
        </w:trPr>
        <w:tc>
          <w:tcPr>
            <w:tcW w:w="1204" w:type="dxa"/>
          </w:tcPr>
          <w:p w14:paraId="6D44F636" w14:textId="663A4EC1" w:rsidR="049E8F32" w:rsidRPr="00A7517D" w:rsidRDefault="049E8F32" w:rsidP="049E8F32">
            <w:pPr>
              <w:rPr>
                <w:rFonts w:cs="Arial"/>
                <w:sz w:val="22"/>
              </w:rPr>
            </w:pPr>
          </w:p>
        </w:tc>
        <w:tc>
          <w:tcPr>
            <w:tcW w:w="4470" w:type="dxa"/>
          </w:tcPr>
          <w:p w14:paraId="1F985B50" w14:textId="663A4EC1" w:rsidR="049E8F32" w:rsidRPr="00A7517D" w:rsidRDefault="049E8F32" w:rsidP="049E8F32">
            <w:pPr>
              <w:rPr>
                <w:rFonts w:cs="Arial"/>
                <w:sz w:val="22"/>
              </w:rPr>
            </w:pPr>
          </w:p>
        </w:tc>
        <w:tc>
          <w:tcPr>
            <w:tcW w:w="3214" w:type="dxa"/>
          </w:tcPr>
          <w:p w14:paraId="49B4EA77" w14:textId="663A4EC1" w:rsidR="049E8F32" w:rsidRPr="00A7517D" w:rsidRDefault="049E8F32" w:rsidP="049E8F32">
            <w:pPr>
              <w:rPr>
                <w:rFonts w:cs="Arial"/>
                <w:sz w:val="22"/>
              </w:rPr>
            </w:pPr>
          </w:p>
        </w:tc>
      </w:tr>
      <w:tr w:rsidR="049E8F32" w:rsidRPr="00A7517D" w14:paraId="09F45949" w14:textId="77777777" w:rsidTr="049E8F32">
        <w:trPr>
          <w:trHeight w:val="300"/>
        </w:trPr>
        <w:tc>
          <w:tcPr>
            <w:tcW w:w="1204" w:type="dxa"/>
          </w:tcPr>
          <w:p w14:paraId="2E8607DC" w14:textId="663A4EC1" w:rsidR="049E8F32" w:rsidRPr="00A7517D" w:rsidRDefault="049E8F32" w:rsidP="049E8F32">
            <w:pPr>
              <w:rPr>
                <w:rFonts w:cs="Arial"/>
                <w:sz w:val="22"/>
              </w:rPr>
            </w:pPr>
          </w:p>
        </w:tc>
        <w:tc>
          <w:tcPr>
            <w:tcW w:w="4470" w:type="dxa"/>
          </w:tcPr>
          <w:p w14:paraId="44BF846D" w14:textId="663A4EC1" w:rsidR="049E8F32" w:rsidRPr="00A7517D" w:rsidRDefault="049E8F32" w:rsidP="049E8F32">
            <w:pPr>
              <w:rPr>
                <w:rFonts w:cs="Arial"/>
                <w:sz w:val="22"/>
              </w:rPr>
            </w:pPr>
          </w:p>
        </w:tc>
        <w:tc>
          <w:tcPr>
            <w:tcW w:w="3214" w:type="dxa"/>
          </w:tcPr>
          <w:p w14:paraId="718B6D37" w14:textId="663A4EC1" w:rsidR="049E8F32" w:rsidRPr="00A7517D" w:rsidRDefault="049E8F32" w:rsidP="049E8F32">
            <w:pPr>
              <w:rPr>
                <w:rFonts w:cs="Arial"/>
                <w:sz w:val="22"/>
              </w:rPr>
            </w:pPr>
          </w:p>
        </w:tc>
      </w:tr>
      <w:tr w:rsidR="049E8F32" w:rsidRPr="00A7517D" w14:paraId="770FDBA0" w14:textId="77777777" w:rsidTr="049E8F32">
        <w:trPr>
          <w:trHeight w:val="300"/>
        </w:trPr>
        <w:tc>
          <w:tcPr>
            <w:tcW w:w="1204" w:type="dxa"/>
          </w:tcPr>
          <w:p w14:paraId="2D8611C4" w14:textId="663A4EC1" w:rsidR="049E8F32" w:rsidRPr="00A7517D" w:rsidRDefault="049E8F32" w:rsidP="049E8F32">
            <w:pPr>
              <w:rPr>
                <w:rFonts w:cs="Arial"/>
                <w:sz w:val="22"/>
              </w:rPr>
            </w:pPr>
          </w:p>
        </w:tc>
        <w:tc>
          <w:tcPr>
            <w:tcW w:w="4470" w:type="dxa"/>
          </w:tcPr>
          <w:p w14:paraId="3ECC8E7C" w14:textId="663A4EC1" w:rsidR="049E8F32" w:rsidRPr="00A7517D" w:rsidRDefault="049E8F32" w:rsidP="049E8F32">
            <w:pPr>
              <w:rPr>
                <w:rFonts w:cs="Arial"/>
                <w:sz w:val="22"/>
              </w:rPr>
            </w:pPr>
          </w:p>
        </w:tc>
        <w:tc>
          <w:tcPr>
            <w:tcW w:w="3214" w:type="dxa"/>
          </w:tcPr>
          <w:p w14:paraId="305F7F46" w14:textId="663A4EC1" w:rsidR="049E8F32" w:rsidRPr="00A7517D" w:rsidRDefault="049E8F32" w:rsidP="049E8F32">
            <w:pPr>
              <w:rPr>
                <w:rFonts w:cs="Arial"/>
                <w:sz w:val="22"/>
              </w:rPr>
            </w:pPr>
          </w:p>
        </w:tc>
      </w:tr>
      <w:tr w:rsidR="049E8F32" w:rsidRPr="00A7517D" w14:paraId="58612D4D" w14:textId="77777777" w:rsidTr="049E8F32">
        <w:trPr>
          <w:trHeight w:val="300"/>
        </w:trPr>
        <w:tc>
          <w:tcPr>
            <w:tcW w:w="1204" w:type="dxa"/>
          </w:tcPr>
          <w:p w14:paraId="228E5A4E" w14:textId="663A4EC1" w:rsidR="049E8F32" w:rsidRPr="00A7517D" w:rsidRDefault="049E8F32" w:rsidP="049E8F32">
            <w:pPr>
              <w:rPr>
                <w:rFonts w:cs="Arial"/>
                <w:sz w:val="22"/>
              </w:rPr>
            </w:pPr>
          </w:p>
        </w:tc>
        <w:tc>
          <w:tcPr>
            <w:tcW w:w="4470" w:type="dxa"/>
          </w:tcPr>
          <w:p w14:paraId="245A6127" w14:textId="663A4EC1" w:rsidR="049E8F32" w:rsidRPr="00A7517D" w:rsidRDefault="049E8F32" w:rsidP="049E8F32">
            <w:pPr>
              <w:rPr>
                <w:rFonts w:cs="Arial"/>
                <w:sz w:val="22"/>
              </w:rPr>
            </w:pPr>
          </w:p>
        </w:tc>
        <w:tc>
          <w:tcPr>
            <w:tcW w:w="3214" w:type="dxa"/>
          </w:tcPr>
          <w:p w14:paraId="198C563F" w14:textId="663A4EC1" w:rsidR="049E8F32" w:rsidRPr="00A7517D" w:rsidRDefault="049E8F32" w:rsidP="049E8F32">
            <w:pPr>
              <w:rPr>
                <w:rFonts w:cs="Arial"/>
                <w:sz w:val="22"/>
              </w:rPr>
            </w:pPr>
          </w:p>
        </w:tc>
      </w:tr>
      <w:tr w:rsidR="049E8F32" w:rsidRPr="00A7517D" w14:paraId="7D0CB0A4" w14:textId="77777777" w:rsidTr="049E8F32">
        <w:trPr>
          <w:trHeight w:val="300"/>
        </w:trPr>
        <w:tc>
          <w:tcPr>
            <w:tcW w:w="1204" w:type="dxa"/>
          </w:tcPr>
          <w:p w14:paraId="7D3A9FB4" w14:textId="663A4EC1" w:rsidR="049E8F32" w:rsidRPr="00A7517D" w:rsidRDefault="049E8F32" w:rsidP="049E8F32">
            <w:pPr>
              <w:rPr>
                <w:rFonts w:cs="Arial"/>
                <w:sz w:val="22"/>
              </w:rPr>
            </w:pPr>
          </w:p>
        </w:tc>
        <w:tc>
          <w:tcPr>
            <w:tcW w:w="4470" w:type="dxa"/>
          </w:tcPr>
          <w:p w14:paraId="68EDC17A" w14:textId="663A4EC1" w:rsidR="049E8F32" w:rsidRPr="00A7517D" w:rsidRDefault="049E8F32" w:rsidP="049E8F32">
            <w:pPr>
              <w:rPr>
                <w:rFonts w:cs="Arial"/>
                <w:sz w:val="22"/>
              </w:rPr>
            </w:pPr>
          </w:p>
        </w:tc>
        <w:tc>
          <w:tcPr>
            <w:tcW w:w="3214" w:type="dxa"/>
          </w:tcPr>
          <w:p w14:paraId="6C31F7F3" w14:textId="663A4EC1" w:rsidR="049E8F32" w:rsidRPr="00A7517D" w:rsidRDefault="049E8F32" w:rsidP="049E8F32">
            <w:pPr>
              <w:rPr>
                <w:rFonts w:cs="Arial"/>
                <w:sz w:val="22"/>
              </w:rPr>
            </w:pPr>
          </w:p>
        </w:tc>
      </w:tr>
    </w:tbl>
    <w:p w14:paraId="12B0954B" w14:textId="77777777" w:rsidR="00EE4E01" w:rsidRDefault="00EE4E01">
      <w:pPr>
        <w:rPr>
          <w:rFonts w:cs="Arial"/>
          <w:sz w:val="22"/>
        </w:rPr>
      </w:pPr>
    </w:p>
    <w:p w14:paraId="3779A85C" w14:textId="77777777" w:rsidR="00EE4E01" w:rsidRPr="00A7517D" w:rsidRDefault="00EE4E01">
      <w:pPr>
        <w:rPr>
          <w:rFonts w:cs="Arial"/>
          <w:sz w:val="22"/>
        </w:rPr>
      </w:pPr>
    </w:p>
    <w:p w14:paraId="48C209F9" w14:textId="08338288" w:rsidR="00EB574E" w:rsidRDefault="007466CF" w:rsidP="00EB574E">
      <w:pPr>
        <w:pStyle w:val="Titolo1"/>
        <w:rPr>
          <w:rFonts w:cstheme="majorHAnsi"/>
          <w:sz w:val="28"/>
          <w:szCs w:val="28"/>
        </w:rPr>
      </w:pPr>
      <w:bookmarkStart w:id="1" w:name="_Toc153377643"/>
      <w:r>
        <w:rPr>
          <w:rFonts w:cstheme="majorHAnsi"/>
          <w:sz w:val="28"/>
          <w:szCs w:val="28"/>
        </w:rPr>
        <w:lastRenderedPageBreak/>
        <w:t>Introduzione</w:t>
      </w:r>
      <w:bookmarkEnd w:id="1"/>
      <w:r>
        <w:rPr>
          <w:rFonts w:cstheme="majorHAnsi"/>
          <w:sz w:val="28"/>
          <w:szCs w:val="28"/>
        </w:rPr>
        <w:t xml:space="preserve"> </w:t>
      </w:r>
    </w:p>
    <w:p w14:paraId="00D616B8" w14:textId="65E9ECA4" w:rsidR="007466CF" w:rsidRPr="007466CF" w:rsidRDefault="007466CF" w:rsidP="007466CF">
      <w:pPr>
        <w:spacing w:line="240" w:lineRule="auto"/>
        <w:jc w:val="both"/>
        <w:rPr>
          <w:sz w:val="22"/>
        </w:rPr>
      </w:pPr>
      <w:r w:rsidRPr="007466CF">
        <w:rPr>
          <w:sz w:val="22"/>
        </w:rPr>
        <w:t>Il presente manuale illustra</w:t>
      </w:r>
      <w:r>
        <w:rPr>
          <w:sz w:val="22"/>
        </w:rPr>
        <w:t xml:space="preserve"> </w:t>
      </w:r>
      <w:r w:rsidRPr="007466CF">
        <w:rPr>
          <w:sz w:val="22"/>
        </w:rPr>
        <w:t xml:space="preserve">le indicazioni per l’indizione di una Consultazione Preliminare di Mercato sulla </w:t>
      </w:r>
      <w:r w:rsidRPr="009F76C9">
        <w:rPr>
          <w:sz w:val="22"/>
        </w:rPr>
        <w:t>piattaforma telematica acquisti</w:t>
      </w:r>
      <w:r>
        <w:rPr>
          <w:sz w:val="22"/>
        </w:rPr>
        <w:t>,</w:t>
      </w:r>
      <w:r w:rsidRPr="007466CF">
        <w:rPr>
          <w:sz w:val="22"/>
        </w:rPr>
        <w:t xml:space="preserve"> nonché per la consultazione delle relative risposte inviate dagli Operatori Economici. </w:t>
      </w:r>
    </w:p>
    <w:p w14:paraId="30324A64" w14:textId="77777777" w:rsidR="007466CF" w:rsidRPr="007466CF" w:rsidRDefault="007466CF" w:rsidP="007466CF">
      <w:pPr>
        <w:spacing w:line="240" w:lineRule="auto"/>
        <w:jc w:val="both"/>
        <w:rPr>
          <w:sz w:val="22"/>
        </w:rPr>
      </w:pPr>
      <w:r w:rsidRPr="007466CF">
        <w:rPr>
          <w:sz w:val="22"/>
        </w:rPr>
        <w:t>La consultazione preliminare consente:</w:t>
      </w:r>
    </w:p>
    <w:p w14:paraId="145CA4FD" w14:textId="2A79DE00" w:rsidR="007466CF" w:rsidRPr="007466CF" w:rsidRDefault="007466CF">
      <w:pPr>
        <w:pStyle w:val="Paragrafoelenco"/>
        <w:numPr>
          <w:ilvl w:val="0"/>
          <w:numId w:val="6"/>
        </w:numPr>
        <w:spacing w:line="240" w:lineRule="auto"/>
        <w:jc w:val="both"/>
        <w:rPr>
          <w:sz w:val="22"/>
        </w:rPr>
      </w:pPr>
      <w:r w:rsidRPr="007466CF">
        <w:rPr>
          <w:sz w:val="22"/>
        </w:rPr>
        <w:t>alla Stazione Appaltante di acquisire maggiori informazioni tecniche ed operative nella preparazione delle Procedure di Gara;</w:t>
      </w:r>
    </w:p>
    <w:p w14:paraId="413247E7" w14:textId="38806B6B" w:rsidR="007466CF" w:rsidRPr="007466CF" w:rsidRDefault="007466CF">
      <w:pPr>
        <w:pStyle w:val="Paragrafoelenco"/>
        <w:numPr>
          <w:ilvl w:val="0"/>
          <w:numId w:val="6"/>
        </w:numPr>
        <w:spacing w:line="240" w:lineRule="auto"/>
        <w:jc w:val="both"/>
        <w:rPr>
          <w:sz w:val="22"/>
        </w:rPr>
      </w:pPr>
      <w:r w:rsidRPr="007466CF">
        <w:rPr>
          <w:sz w:val="22"/>
        </w:rPr>
        <w:t xml:space="preserve">agli Operatori Economici di raccogliere informazioni rilevanti sull'appalto in fase di definizione. </w:t>
      </w:r>
    </w:p>
    <w:p w14:paraId="40FD3DC6" w14:textId="77777777" w:rsidR="007466CF" w:rsidRPr="007466CF" w:rsidRDefault="007466CF" w:rsidP="007466CF">
      <w:pPr>
        <w:spacing w:line="240" w:lineRule="auto"/>
        <w:jc w:val="both"/>
        <w:rPr>
          <w:sz w:val="22"/>
        </w:rPr>
      </w:pPr>
      <w:r w:rsidRPr="007466CF">
        <w:rPr>
          <w:sz w:val="22"/>
        </w:rPr>
        <w:t xml:space="preserve">Per indire una consultazione preliminare, è necessario innanzitutto effettuare l’accesso alla propria Area Riservata. </w:t>
      </w:r>
    </w:p>
    <w:p w14:paraId="7C1B8F73" w14:textId="7C8148C1" w:rsidR="0010269D" w:rsidRPr="007466CF" w:rsidRDefault="007466CF" w:rsidP="007466CF">
      <w:pPr>
        <w:spacing w:line="240" w:lineRule="auto"/>
        <w:jc w:val="both"/>
        <w:rPr>
          <w:sz w:val="22"/>
        </w:rPr>
      </w:pPr>
      <w:r w:rsidRPr="007466CF">
        <w:rPr>
          <w:sz w:val="22"/>
        </w:rPr>
        <w:t>In generale, gli utenti che possono creare la consultazione dovranno predisporre tutte le informazioni e la documentazione necessaria secondo quanto richiesto nelle varie sezioni che compongono il documento strutturato e inviare quest’ultimo in approvazione al Responsabile del Procedimento (R.U.P.) - se diverso dall’Utente collegato - il quale potrà poi procedere alla pubblicazione dello stesso.</w:t>
      </w:r>
    </w:p>
    <w:p w14:paraId="2E232951" w14:textId="499108BC" w:rsidR="00712536" w:rsidRPr="00A7517D" w:rsidRDefault="007466CF" w:rsidP="00712536">
      <w:pPr>
        <w:pStyle w:val="Titolo1"/>
        <w:rPr>
          <w:rFonts w:cstheme="majorHAnsi"/>
          <w:sz w:val="28"/>
          <w:szCs w:val="28"/>
        </w:rPr>
      </w:pPr>
      <w:bookmarkStart w:id="2" w:name="_Toc153377644"/>
      <w:r>
        <w:rPr>
          <w:rFonts w:cstheme="majorHAnsi"/>
          <w:sz w:val="28"/>
          <w:szCs w:val="28"/>
        </w:rPr>
        <w:t>Creazione consultazione preliminare</w:t>
      </w:r>
      <w:bookmarkEnd w:id="2"/>
    </w:p>
    <w:p w14:paraId="01105DCB" w14:textId="117D573D" w:rsidR="0010269D" w:rsidRDefault="002C4A67" w:rsidP="007466CF">
      <w:pPr>
        <w:spacing w:after="120" w:line="240" w:lineRule="auto"/>
        <w:jc w:val="both"/>
        <w:rPr>
          <w:rFonts w:cs="Arial"/>
          <w:sz w:val="22"/>
        </w:rPr>
      </w:pPr>
      <w:r w:rsidRPr="002C4A67">
        <w:rPr>
          <w:rFonts w:cs="Arial"/>
          <w:noProof/>
          <w:sz w:val="22"/>
        </w:rPr>
        <w:drawing>
          <wp:anchor distT="0" distB="0" distL="114300" distR="114300" simplePos="0" relativeHeight="251675648" behindDoc="0" locked="0" layoutInCell="1" allowOverlap="1" wp14:anchorId="5FE7D9DF" wp14:editId="3354AB41">
            <wp:simplePos x="0" y="0"/>
            <wp:positionH relativeFrom="margin">
              <wp:align>center</wp:align>
            </wp:positionH>
            <wp:positionV relativeFrom="paragraph">
              <wp:posOffset>633941</wp:posOffset>
            </wp:positionV>
            <wp:extent cx="3081655" cy="2677795"/>
            <wp:effectExtent l="19050" t="19050" r="23495" b="27305"/>
            <wp:wrapTopAndBottom/>
            <wp:docPr id="1148519339" name="Immagine 1" descr="Immagine che contiene testo, schermata, softwa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19339" name="Immagine 1" descr="Immagine che contiene testo, schermata, software, Pagina Web&#10;&#10;Descrizione generata automaticamente"/>
                    <pic:cNvPicPr/>
                  </pic:nvPicPr>
                  <pic:blipFill rotWithShape="1">
                    <a:blip r:embed="rId12"/>
                    <a:srcRect t="1577" r="13303" b="18928"/>
                    <a:stretch/>
                  </pic:blipFill>
                  <pic:spPr bwMode="auto">
                    <a:xfrm>
                      <a:off x="0" y="0"/>
                      <a:ext cx="3081655" cy="2677795"/>
                    </a:xfrm>
                    <a:prstGeom prst="rect">
                      <a:avLst/>
                    </a:prstGeom>
                    <a:ln w="3175">
                      <a:solidFill>
                        <a:srgbClr val="00B0F0"/>
                      </a:solidFill>
                    </a:ln>
                    <a:extLst>
                      <a:ext uri="{53640926-AAD7-44D8-BBD7-CCE9431645EC}">
                        <a14:shadowObscured xmlns:a14="http://schemas.microsoft.com/office/drawing/2010/main"/>
                      </a:ext>
                    </a:extLst>
                  </pic:spPr>
                </pic:pic>
              </a:graphicData>
            </a:graphic>
          </wp:anchor>
        </w:drawing>
      </w:r>
      <w:r w:rsidR="007466CF" w:rsidRPr="007466CF">
        <w:rPr>
          <w:rFonts w:cs="Arial"/>
          <w:sz w:val="22"/>
        </w:rPr>
        <w:t xml:space="preserve">Per indire una nuova Consultazione Preliminare, effettuato l'accesso alla propria Area Riservata, cliccare sulla sezione </w:t>
      </w:r>
      <w:r w:rsidR="007466CF" w:rsidRPr="007466CF">
        <w:rPr>
          <w:rFonts w:cs="Arial"/>
          <w:b/>
          <w:bCs/>
          <w:i/>
          <w:iCs/>
          <w:sz w:val="22"/>
        </w:rPr>
        <w:t>Consultazioni Preliminari di Mercato</w:t>
      </w:r>
      <w:r w:rsidR="007466CF" w:rsidRPr="007466CF">
        <w:rPr>
          <w:rFonts w:cs="Arial"/>
          <w:sz w:val="22"/>
        </w:rPr>
        <w:t xml:space="preserve"> e successivamente sulla voce </w:t>
      </w:r>
      <w:r w:rsidR="007466CF" w:rsidRPr="002C4A67">
        <w:rPr>
          <w:rFonts w:cs="Arial"/>
          <w:b/>
          <w:bCs/>
          <w:sz w:val="22"/>
        </w:rPr>
        <w:t>Consultazioni Preliminari di Mercato</w:t>
      </w:r>
      <w:r w:rsidR="007466CF" w:rsidRPr="007466CF">
        <w:rPr>
          <w:rFonts w:cs="Arial"/>
          <w:sz w:val="22"/>
        </w:rPr>
        <w:t>.</w:t>
      </w:r>
    </w:p>
    <w:p w14:paraId="7C83E06C" w14:textId="10887E8D" w:rsidR="00D51BEF" w:rsidRPr="007466CF" w:rsidRDefault="002C4A67" w:rsidP="007466CF">
      <w:pPr>
        <w:spacing w:after="120" w:line="240" w:lineRule="auto"/>
        <w:jc w:val="both"/>
        <w:rPr>
          <w:rFonts w:cs="Arial"/>
          <w:sz w:val="22"/>
        </w:rPr>
      </w:pPr>
      <w:r>
        <w:rPr>
          <w:noProof/>
        </w:rPr>
        <w:lastRenderedPageBreak/>
        <mc:AlternateContent>
          <mc:Choice Requires="wps">
            <w:drawing>
              <wp:anchor distT="0" distB="0" distL="114300" distR="114300" simplePos="0" relativeHeight="251660288" behindDoc="0" locked="0" layoutInCell="1" allowOverlap="1" wp14:anchorId="3BBF6366" wp14:editId="5F6BB453">
                <wp:simplePos x="0" y="0"/>
                <wp:positionH relativeFrom="margin">
                  <wp:align>center</wp:align>
                </wp:positionH>
                <wp:positionV relativeFrom="paragraph">
                  <wp:posOffset>2933276</wp:posOffset>
                </wp:positionV>
                <wp:extent cx="4095750" cy="635"/>
                <wp:effectExtent l="0" t="0" r="0" b="8255"/>
                <wp:wrapTopAndBottom/>
                <wp:docPr id="327537267" name="Casella di testo 1"/>
                <wp:cNvGraphicFramePr/>
                <a:graphic xmlns:a="http://schemas.openxmlformats.org/drawingml/2006/main">
                  <a:graphicData uri="http://schemas.microsoft.com/office/word/2010/wordprocessingShape">
                    <wps:wsp>
                      <wps:cNvSpPr txBox="1"/>
                      <wps:spPr>
                        <a:xfrm>
                          <a:off x="0" y="0"/>
                          <a:ext cx="4095750" cy="635"/>
                        </a:xfrm>
                        <a:prstGeom prst="rect">
                          <a:avLst/>
                        </a:prstGeom>
                        <a:solidFill>
                          <a:prstClr val="white"/>
                        </a:solidFill>
                        <a:ln>
                          <a:noFill/>
                        </a:ln>
                      </wps:spPr>
                      <wps:txbx>
                        <w:txbxContent>
                          <w:p w14:paraId="12EF6060" w14:textId="22442FED" w:rsidR="00D51BEF" w:rsidRPr="007B3D1A" w:rsidRDefault="00D51BEF" w:rsidP="00D51BEF">
                            <w:pPr>
                              <w:pStyle w:val="Didascalia"/>
                              <w:jc w:val="center"/>
                              <w:rPr>
                                <w:rFonts w:cs="Arial"/>
                              </w:rPr>
                            </w:pPr>
                            <w:bookmarkStart w:id="3" w:name="_Toc153377617"/>
                            <w:r>
                              <w:t xml:space="preserve">Figura </w:t>
                            </w:r>
                            <w:r w:rsidR="009B5CA2">
                              <w:fldChar w:fldCharType="begin"/>
                            </w:r>
                            <w:r w:rsidR="009B5CA2">
                              <w:instrText xml:space="preserve"> SEQ F</w:instrText>
                            </w:r>
                            <w:r w:rsidR="009B5CA2">
                              <w:instrText xml:space="preserve">igura \* ARABIC </w:instrText>
                            </w:r>
                            <w:r w:rsidR="009B5CA2">
                              <w:fldChar w:fldCharType="separate"/>
                            </w:r>
                            <w:r w:rsidR="00C5747E">
                              <w:rPr>
                                <w:noProof/>
                              </w:rPr>
                              <w:t>1</w:t>
                            </w:r>
                            <w:r w:rsidR="009B5CA2">
                              <w:rPr>
                                <w:noProof/>
                              </w:rPr>
                              <w:fldChar w:fldCharType="end"/>
                            </w:r>
                            <w:r>
                              <w:t xml:space="preserve"> - Consultazioni preliminari di mercato</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BF6366" id="_x0000_t202" coordsize="21600,21600" o:spt="202" path="m,l,21600r21600,l21600,xe">
                <v:stroke joinstyle="miter"/>
                <v:path gradientshapeok="t" o:connecttype="rect"/>
              </v:shapetype>
              <v:shape id="Casella di testo 1" o:spid="_x0000_s1026" type="#_x0000_t202" style="position:absolute;left:0;text-align:left;margin-left:0;margin-top:230.95pt;width:322.5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" stroked="f">
                <v:textbox style="mso-fit-shape-to-text:t" inset="0,0,0,0">
                  <w:txbxContent>
                    <w:p w14:paraId="12EF6060" w14:textId="22442FED" w:rsidR="00D51BEF" w:rsidRPr="007B3D1A" w:rsidRDefault="00D51BEF" w:rsidP="00D51BEF">
                      <w:pPr>
                        <w:pStyle w:val="Didascalia"/>
                        <w:jc w:val="center"/>
                        <w:rPr>
                          <w:rFonts w:cs="Arial"/>
                        </w:rPr>
                      </w:pPr>
                      <w:bookmarkStart w:id="4" w:name="_Toc153377617"/>
                      <w:r>
                        <w:t xml:space="preserve">Figura </w:t>
                      </w:r>
                      <w:r w:rsidR="009B5CA2">
                        <w:fldChar w:fldCharType="begin"/>
                      </w:r>
                      <w:r w:rsidR="009B5CA2">
                        <w:instrText xml:space="preserve"> SEQ F</w:instrText>
                      </w:r>
                      <w:r w:rsidR="009B5CA2">
                        <w:instrText xml:space="preserve">igura \* ARABIC </w:instrText>
                      </w:r>
                      <w:r w:rsidR="009B5CA2">
                        <w:fldChar w:fldCharType="separate"/>
                      </w:r>
                      <w:r w:rsidR="00C5747E">
                        <w:rPr>
                          <w:noProof/>
                        </w:rPr>
                        <w:t>1</w:t>
                      </w:r>
                      <w:r w:rsidR="009B5CA2">
                        <w:rPr>
                          <w:noProof/>
                        </w:rPr>
                        <w:fldChar w:fldCharType="end"/>
                      </w:r>
                      <w:r>
                        <w:t xml:space="preserve"> - Consultazioni preliminari di mercato</w:t>
                      </w:r>
                      <w:bookmarkEnd w:id="4"/>
                    </w:p>
                  </w:txbxContent>
                </v:textbox>
                <w10:wrap type="topAndBottom" anchorx="margin"/>
              </v:shape>
            </w:pict>
          </mc:Fallback>
        </mc:AlternateContent>
      </w:r>
    </w:p>
    <w:p w14:paraId="31B4C88A" w14:textId="77777777" w:rsidR="007466CF" w:rsidRPr="007466CF" w:rsidRDefault="007466CF" w:rsidP="007466CF">
      <w:pPr>
        <w:spacing w:line="240" w:lineRule="auto"/>
        <w:jc w:val="both"/>
        <w:rPr>
          <w:rFonts w:cs="Arial"/>
          <w:sz w:val="22"/>
        </w:rPr>
      </w:pPr>
      <w:r w:rsidRPr="007466CF">
        <w:rPr>
          <w:rFonts w:cs="Arial"/>
          <w:sz w:val="22"/>
        </w:rPr>
        <w:t>Nella parte alta della pagina è presente innanzitutto un’area di filtro che consente all’utente di effettuare ricerche, in base ad uno o più criteri</w:t>
      </w:r>
      <w:r w:rsidRPr="007466CF">
        <w:rPr>
          <w:rFonts w:cs="Arial"/>
          <w:b/>
          <w:bCs/>
          <w:sz w:val="22"/>
        </w:rPr>
        <w:t xml:space="preserve"> </w:t>
      </w:r>
      <w:r w:rsidRPr="007466CF">
        <w:rPr>
          <w:rStyle w:val="Enfasigrassetto"/>
          <w:rFonts w:cs="Arial"/>
          <w:color w:val="auto"/>
          <w:sz w:val="22"/>
        </w:rPr>
        <w:t>(</w:t>
      </w:r>
      <w:r w:rsidRPr="007466CF">
        <w:rPr>
          <w:rStyle w:val="Enfasigrassetto"/>
          <w:rFonts w:cs="Arial"/>
          <w:i/>
          <w:iCs/>
          <w:color w:val="auto"/>
          <w:sz w:val="22"/>
        </w:rPr>
        <w:t>es. Registro di Sistema, Nome, Appalto Verde, Appalto Sociale</w:t>
      </w:r>
      <w:r w:rsidRPr="007466CF">
        <w:rPr>
          <w:rStyle w:val="Enfasigrassetto"/>
          <w:rFonts w:cs="Arial"/>
          <w:color w:val="auto"/>
          <w:sz w:val="22"/>
        </w:rPr>
        <w:t xml:space="preserve">), </w:t>
      </w:r>
      <w:r w:rsidRPr="007466CF">
        <w:rPr>
          <w:rFonts w:cs="Arial"/>
          <w:sz w:val="22"/>
        </w:rPr>
        <w:t>tra le consultazioni preliminari nella tabella sottostante (se presenti).</w:t>
      </w:r>
    </w:p>
    <w:p w14:paraId="7F7E11C6" w14:textId="77777777" w:rsidR="007466CF" w:rsidRPr="007466CF" w:rsidRDefault="007466CF" w:rsidP="007466CF">
      <w:pPr>
        <w:spacing w:line="240" w:lineRule="auto"/>
        <w:jc w:val="both"/>
        <w:rPr>
          <w:rFonts w:cs="Arial"/>
          <w:sz w:val="22"/>
          <w:lang w:eastAsia="it-IT"/>
        </w:rPr>
      </w:pPr>
      <w:r w:rsidRPr="007466CF">
        <w:rPr>
          <w:rFonts w:cs="Arial"/>
          <w:sz w:val="22"/>
        </w:rPr>
        <w:t xml:space="preserve">Sotto l’area di ricerca, </w:t>
      </w:r>
      <w:r w:rsidRPr="007466CF">
        <w:rPr>
          <w:rFonts w:cs="Arial"/>
          <w:sz w:val="22"/>
          <w:lang w:eastAsia="it-IT"/>
        </w:rPr>
        <w:t xml:space="preserve">è presente una toolbar per la gestione delle consultazioni preliminari visualizzate nella tabella sottostante, con i seguenti comandi: </w:t>
      </w:r>
    </w:p>
    <w:p w14:paraId="227CC940" w14:textId="77777777" w:rsidR="007466CF" w:rsidRPr="007466CF" w:rsidRDefault="007466CF">
      <w:pPr>
        <w:pStyle w:val="Liste"/>
        <w:numPr>
          <w:ilvl w:val="0"/>
          <w:numId w:val="8"/>
        </w:numPr>
        <w:rPr>
          <w:rFonts w:ascii="Arial" w:hAnsi="Arial" w:cs="Arial"/>
          <w:i w:val="0"/>
          <w:color w:val="auto"/>
          <w:szCs w:val="22"/>
        </w:rPr>
      </w:pPr>
      <w:r w:rsidRPr="007466CF">
        <w:rPr>
          <w:rFonts w:ascii="Arial" w:hAnsi="Arial" w:cs="Arial"/>
          <w:b/>
          <w:i w:val="0"/>
          <w:color w:val="auto"/>
          <w:szCs w:val="22"/>
          <w:u w:val="single"/>
        </w:rPr>
        <w:t>Nuovo</w:t>
      </w:r>
      <w:r w:rsidRPr="007466CF">
        <w:rPr>
          <w:rFonts w:ascii="Arial" w:hAnsi="Arial" w:cs="Arial"/>
          <w:i w:val="0"/>
          <w:color w:val="auto"/>
          <w:szCs w:val="22"/>
          <w:u w:val="single"/>
        </w:rPr>
        <w:t xml:space="preserve"> </w:t>
      </w:r>
      <w:r w:rsidRPr="007466CF">
        <w:rPr>
          <w:rFonts w:ascii="Arial" w:hAnsi="Arial" w:cs="Arial"/>
          <w:i w:val="0"/>
          <w:color w:val="auto"/>
          <w:szCs w:val="22"/>
        </w:rPr>
        <w:t>per creare una nuova consultazione preliminare;</w:t>
      </w:r>
    </w:p>
    <w:p w14:paraId="28415A84" w14:textId="77777777" w:rsidR="007466CF" w:rsidRPr="007466CF" w:rsidRDefault="007466CF">
      <w:pPr>
        <w:pStyle w:val="Liste"/>
        <w:numPr>
          <w:ilvl w:val="0"/>
          <w:numId w:val="8"/>
        </w:numPr>
        <w:rPr>
          <w:rFonts w:ascii="Arial" w:hAnsi="Arial" w:cs="Arial"/>
          <w:i w:val="0"/>
          <w:color w:val="auto"/>
          <w:szCs w:val="22"/>
        </w:rPr>
      </w:pPr>
      <w:r w:rsidRPr="007466CF">
        <w:rPr>
          <w:rFonts w:ascii="Arial" w:hAnsi="Arial" w:cs="Arial"/>
          <w:b/>
          <w:i w:val="0"/>
          <w:color w:val="auto"/>
          <w:szCs w:val="22"/>
          <w:u w:val="single"/>
        </w:rPr>
        <w:t>Elimina</w:t>
      </w:r>
      <w:r w:rsidRPr="007466CF">
        <w:rPr>
          <w:rFonts w:ascii="Arial" w:hAnsi="Arial" w:cs="Arial"/>
          <w:i w:val="0"/>
          <w:color w:val="auto"/>
          <w:szCs w:val="22"/>
          <w:u w:val="single"/>
        </w:rPr>
        <w:t xml:space="preserve"> </w:t>
      </w:r>
      <w:r w:rsidRPr="007466CF">
        <w:rPr>
          <w:rFonts w:ascii="Arial" w:hAnsi="Arial" w:cs="Arial"/>
          <w:i w:val="0"/>
          <w:color w:val="auto"/>
          <w:szCs w:val="22"/>
        </w:rPr>
        <w:t>per eliminare una consultazione preliminare In lavorazione;</w:t>
      </w:r>
    </w:p>
    <w:p w14:paraId="6E3A519E" w14:textId="77777777" w:rsidR="007466CF" w:rsidRPr="007466CF" w:rsidRDefault="007466CF">
      <w:pPr>
        <w:pStyle w:val="Liste"/>
        <w:numPr>
          <w:ilvl w:val="0"/>
          <w:numId w:val="8"/>
        </w:numPr>
        <w:rPr>
          <w:rFonts w:ascii="Arial" w:hAnsi="Arial" w:cs="Arial"/>
          <w:i w:val="0"/>
          <w:color w:val="auto"/>
          <w:szCs w:val="22"/>
        </w:rPr>
      </w:pPr>
      <w:r w:rsidRPr="007466CF">
        <w:rPr>
          <w:rFonts w:ascii="Arial" w:hAnsi="Arial" w:cs="Arial"/>
          <w:b/>
          <w:i w:val="0"/>
          <w:color w:val="auto"/>
          <w:szCs w:val="22"/>
          <w:u w:val="single"/>
        </w:rPr>
        <w:t>Stampa Lista</w:t>
      </w:r>
      <w:r w:rsidRPr="007466CF">
        <w:rPr>
          <w:rFonts w:ascii="Arial" w:hAnsi="Arial" w:cs="Arial"/>
          <w:i w:val="0"/>
          <w:color w:val="auto"/>
          <w:szCs w:val="22"/>
          <w:u w:val="single"/>
        </w:rPr>
        <w:t xml:space="preserve"> </w:t>
      </w:r>
      <w:r w:rsidRPr="007466CF">
        <w:rPr>
          <w:rFonts w:ascii="Arial" w:hAnsi="Arial" w:cs="Arial"/>
          <w:i w:val="0"/>
          <w:color w:val="auto"/>
          <w:szCs w:val="22"/>
        </w:rPr>
        <w:t>per stampare le informazioni visualizzate nella tabella sottostante;</w:t>
      </w:r>
    </w:p>
    <w:p w14:paraId="4E5A082B" w14:textId="77777777" w:rsidR="007466CF" w:rsidRPr="007466CF" w:rsidRDefault="007466CF">
      <w:pPr>
        <w:pStyle w:val="Liste"/>
        <w:numPr>
          <w:ilvl w:val="0"/>
          <w:numId w:val="8"/>
        </w:numPr>
        <w:rPr>
          <w:rFonts w:ascii="Arial" w:hAnsi="Arial" w:cs="Arial"/>
          <w:i w:val="0"/>
          <w:color w:val="auto"/>
          <w:szCs w:val="22"/>
        </w:rPr>
      </w:pPr>
      <w:r w:rsidRPr="007466CF">
        <w:rPr>
          <w:rFonts w:ascii="Arial" w:hAnsi="Arial" w:cs="Arial"/>
          <w:b/>
          <w:i w:val="0"/>
          <w:color w:val="auto"/>
          <w:szCs w:val="22"/>
          <w:u w:val="single"/>
        </w:rPr>
        <w:t xml:space="preserve">Esporta in </w:t>
      </w:r>
      <w:proofErr w:type="spellStart"/>
      <w:r w:rsidRPr="007466CF">
        <w:rPr>
          <w:rFonts w:ascii="Arial" w:hAnsi="Arial" w:cs="Arial"/>
          <w:b/>
          <w:i w:val="0"/>
          <w:color w:val="auto"/>
          <w:szCs w:val="22"/>
          <w:u w:val="single"/>
        </w:rPr>
        <w:t>xls</w:t>
      </w:r>
      <w:proofErr w:type="spellEnd"/>
      <w:r w:rsidRPr="007466CF">
        <w:rPr>
          <w:rFonts w:ascii="Arial" w:hAnsi="Arial" w:cs="Arial"/>
          <w:i w:val="0"/>
          <w:color w:val="auto"/>
          <w:szCs w:val="22"/>
          <w:u w:val="single"/>
        </w:rPr>
        <w:t xml:space="preserve"> </w:t>
      </w:r>
      <w:r w:rsidRPr="007466CF">
        <w:rPr>
          <w:rFonts w:ascii="Arial" w:hAnsi="Arial" w:cs="Arial"/>
          <w:i w:val="0"/>
          <w:color w:val="auto"/>
          <w:szCs w:val="22"/>
        </w:rPr>
        <w:t xml:space="preserve">per esportare in formato </w:t>
      </w:r>
      <w:proofErr w:type="spellStart"/>
      <w:r w:rsidRPr="007466CF">
        <w:rPr>
          <w:rFonts w:ascii="Arial" w:hAnsi="Arial" w:cs="Arial"/>
          <w:i w:val="0"/>
          <w:color w:val="auto"/>
          <w:szCs w:val="22"/>
        </w:rPr>
        <w:t>xlsx</w:t>
      </w:r>
      <w:proofErr w:type="spellEnd"/>
      <w:r w:rsidRPr="007466CF">
        <w:rPr>
          <w:rFonts w:ascii="Arial" w:hAnsi="Arial" w:cs="Arial"/>
          <w:i w:val="0"/>
          <w:color w:val="auto"/>
          <w:szCs w:val="22"/>
        </w:rPr>
        <w:t xml:space="preserve"> le informazioni visualizzate nella tabella sottostante;</w:t>
      </w:r>
    </w:p>
    <w:p w14:paraId="6EF83781" w14:textId="77777777" w:rsidR="007466CF" w:rsidRPr="007466CF" w:rsidRDefault="007466CF">
      <w:pPr>
        <w:pStyle w:val="Liste"/>
        <w:numPr>
          <w:ilvl w:val="0"/>
          <w:numId w:val="8"/>
        </w:numPr>
        <w:rPr>
          <w:rFonts w:ascii="Arial" w:hAnsi="Arial" w:cs="Arial"/>
          <w:i w:val="0"/>
          <w:color w:val="auto"/>
          <w:szCs w:val="22"/>
        </w:rPr>
      </w:pPr>
      <w:r w:rsidRPr="007466CF">
        <w:rPr>
          <w:rFonts w:ascii="Arial" w:hAnsi="Arial" w:cs="Arial"/>
          <w:b/>
          <w:i w:val="0"/>
          <w:color w:val="auto"/>
          <w:szCs w:val="22"/>
          <w:u w:val="single"/>
        </w:rPr>
        <w:t>Seleziona</w:t>
      </w:r>
      <w:r w:rsidRPr="007466CF">
        <w:rPr>
          <w:rFonts w:ascii="Arial" w:hAnsi="Arial" w:cs="Arial"/>
          <w:i w:val="0"/>
          <w:color w:val="auto"/>
          <w:szCs w:val="22"/>
        </w:rPr>
        <w:t xml:space="preserve"> per selezionare/deselezionare con un’unica azione più consultazioni preliminari.</w:t>
      </w:r>
    </w:p>
    <w:p w14:paraId="4376408E" w14:textId="77777777" w:rsidR="007466CF" w:rsidRPr="007466CF" w:rsidRDefault="007466CF" w:rsidP="007466CF">
      <w:pPr>
        <w:pStyle w:val="Liste"/>
        <w:numPr>
          <w:ilvl w:val="0"/>
          <w:numId w:val="0"/>
        </w:numPr>
        <w:rPr>
          <w:rFonts w:ascii="Arial" w:hAnsi="Arial" w:cs="Arial"/>
          <w:i w:val="0"/>
          <w:color w:val="auto"/>
          <w:szCs w:val="22"/>
        </w:rPr>
      </w:pPr>
    </w:p>
    <w:p w14:paraId="4B4A407D" w14:textId="77777777" w:rsidR="007466CF" w:rsidRDefault="007466CF" w:rsidP="007466CF">
      <w:pPr>
        <w:spacing w:line="240" w:lineRule="auto"/>
        <w:jc w:val="both"/>
        <w:rPr>
          <w:rFonts w:cs="Arial"/>
          <w:b/>
          <w:bCs/>
          <w:sz w:val="22"/>
        </w:rPr>
      </w:pPr>
      <w:r w:rsidRPr="007466CF">
        <w:rPr>
          <w:rFonts w:cs="Arial"/>
          <w:sz w:val="22"/>
        </w:rPr>
        <w:t>Nella tabella sottostante, saranno visibili - se presenti - tutte le consultazioni predisposte (salvate) e/o pubblicate dalla Stazione Appaltante, ordinate per data di creazione</w:t>
      </w:r>
      <w:r w:rsidRPr="007466CF">
        <w:rPr>
          <w:rFonts w:cs="Arial"/>
          <w:b/>
          <w:bCs/>
          <w:sz w:val="22"/>
        </w:rPr>
        <w:t xml:space="preserve"> </w:t>
      </w:r>
      <w:r w:rsidRPr="007466CF">
        <w:rPr>
          <w:rStyle w:val="Enfasigrassetto"/>
          <w:rFonts w:cs="Arial"/>
          <w:sz w:val="22"/>
        </w:rPr>
        <w:t>(dalla più recente alla meno recente)</w:t>
      </w:r>
      <w:r w:rsidRPr="007466CF">
        <w:rPr>
          <w:rFonts w:cs="Arial"/>
          <w:b/>
          <w:bCs/>
          <w:sz w:val="22"/>
        </w:rPr>
        <w:t>.</w:t>
      </w:r>
    </w:p>
    <w:p w14:paraId="441965E1" w14:textId="77777777" w:rsidR="00D51BEF" w:rsidRDefault="00D51BEF" w:rsidP="007466CF">
      <w:pPr>
        <w:spacing w:line="240" w:lineRule="auto"/>
        <w:jc w:val="both"/>
        <w:rPr>
          <w:rFonts w:cs="Arial"/>
          <w:b/>
          <w:bCs/>
          <w:sz w:val="22"/>
        </w:rPr>
      </w:pPr>
    </w:p>
    <w:p w14:paraId="1CA43E18" w14:textId="77777777" w:rsidR="00D51BEF" w:rsidRDefault="00D51BEF" w:rsidP="00D51BEF">
      <w:pPr>
        <w:keepNext/>
        <w:spacing w:line="240" w:lineRule="auto"/>
        <w:jc w:val="both"/>
      </w:pPr>
      <w:r w:rsidRPr="00D51BEF">
        <w:rPr>
          <w:rFonts w:cs="Arial"/>
          <w:b/>
          <w:bCs/>
          <w:noProof/>
          <w:sz w:val="22"/>
        </w:rPr>
        <w:drawing>
          <wp:inline distT="0" distB="0" distL="0" distR="0" wp14:anchorId="41238800" wp14:editId="4A693625">
            <wp:extent cx="6116320" cy="2387600"/>
            <wp:effectExtent l="19050" t="19050" r="17780" b="12700"/>
            <wp:docPr id="2014930420" name="Immagine 1"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30420" name="Immagine 1" descr="Immagine che contiene testo, schermata, linea, numero&#10;&#10;Descrizione generata automaticamente"/>
                    <pic:cNvPicPr/>
                  </pic:nvPicPr>
                  <pic:blipFill>
                    <a:blip r:embed="rId13"/>
                    <a:stretch>
                      <a:fillRect/>
                    </a:stretch>
                  </pic:blipFill>
                  <pic:spPr>
                    <a:xfrm>
                      <a:off x="0" y="0"/>
                      <a:ext cx="6116320" cy="2387600"/>
                    </a:xfrm>
                    <a:prstGeom prst="rect">
                      <a:avLst/>
                    </a:prstGeom>
                    <a:ln w="3175">
                      <a:solidFill>
                        <a:srgbClr val="00B0F0"/>
                      </a:solidFill>
                    </a:ln>
                  </pic:spPr>
                </pic:pic>
              </a:graphicData>
            </a:graphic>
          </wp:inline>
        </w:drawing>
      </w:r>
    </w:p>
    <w:p w14:paraId="765FE195" w14:textId="3F77F388" w:rsidR="00D51BEF" w:rsidRPr="007466CF" w:rsidRDefault="00D51BEF" w:rsidP="00D51BEF">
      <w:pPr>
        <w:pStyle w:val="Didascalia"/>
        <w:jc w:val="center"/>
        <w:rPr>
          <w:rFonts w:cs="Arial"/>
          <w:b/>
          <w:bCs/>
          <w:sz w:val="22"/>
        </w:rPr>
      </w:pPr>
      <w:bookmarkStart w:id="5" w:name="_Toc153377618"/>
      <w:r>
        <w:t xml:space="preserve">Figura </w:t>
      </w:r>
      <w:r w:rsidR="009B5CA2">
        <w:fldChar w:fldCharType="begin"/>
      </w:r>
      <w:r w:rsidR="009B5CA2">
        <w:instrText xml:space="preserve"> SEQ Figura \* ARABIC </w:instrText>
      </w:r>
      <w:r w:rsidR="009B5CA2">
        <w:fldChar w:fldCharType="separate"/>
      </w:r>
      <w:r w:rsidR="00C5747E">
        <w:rPr>
          <w:noProof/>
        </w:rPr>
        <w:t>2</w:t>
      </w:r>
      <w:r w:rsidR="009B5CA2">
        <w:rPr>
          <w:noProof/>
        </w:rPr>
        <w:fldChar w:fldCharType="end"/>
      </w:r>
      <w:r>
        <w:t xml:space="preserve"> - Panoramica delle consultazioni</w:t>
      </w:r>
      <w:bookmarkEnd w:id="5"/>
    </w:p>
    <w:p w14:paraId="4E549551" w14:textId="77777777" w:rsidR="007466CF" w:rsidRPr="007466CF" w:rsidRDefault="007466CF" w:rsidP="007466CF">
      <w:pPr>
        <w:spacing w:line="240" w:lineRule="auto"/>
        <w:jc w:val="both"/>
        <w:rPr>
          <w:rFonts w:cs="Arial"/>
          <w:sz w:val="22"/>
        </w:rPr>
      </w:pPr>
      <w:r w:rsidRPr="007466CF">
        <w:rPr>
          <w:rFonts w:cs="Arial"/>
          <w:sz w:val="22"/>
        </w:rPr>
        <w:t>Per ogni consultazione è possibile visualizzare il dettaglio</w:t>
      </w:r>
      <w:r w:rsidRPr="007466CF">
        <w:rPr>
          <w:rFonts w:cs="Arial"/>
          <w:b/>
          <w:sz w:val="22"/>
        </w:rPr>
        <w:t xml:space="preserve"> </w:t>
      </w:r>
      <w:r w:rsidRPr="007466CF">
        <w:rPr>
          <w:rStyle w:val="Enfasigrassetto"/>
          <w:rFonts w:cs="Arial"/>
          <w:sz w:val="22"/>
        </w:rPr>
        <w:t xml:space="preserve">(cliccando sulla relativa icona </w:t>
      </w:r>
      <w:r w:rsidRPr="007466CF">
        <w:rPr>
          <w:rFonts w:cs="Arial"/>
          <w:noProof/>
          <w:sz w:val="22"/>
        </w:rPr>
        <w:drawing>
          <wp:inline distT="0" distB="0" distL="0" distR="0" wp14:anchorId="3BF89A75" wp14:editId="336B28D6">
            <wp:extent cx="158750" cy="171450"/>
            <wp:effectExtent l="0" t="0" r="0" b="0"/>
            <wp:docPr id="18337427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171450"/>
                    </a:xfrm>
                    <a:prstGeom prst="rect">
                      <a:avLst/>
                    </a:prstGeom>
                    <a:noFill/>
                    <a:ln>
                      <a:noFill/>
                    </a:ln>
                  </pic:spPr>
                </pic:pic>
              </a:graphicData>
            </a:graphic>
          </wp:inline>
        </w:drawing>
      </w:r>
      <w:r w:rsidRPr="007466CF">
        <w:rPr>
          <w:rStyle w:val="Enfasigrassetto"/>
          <w:rFonts w:cs="Arial"/>
          <w:sz w:val="22"/>
        </w:rPr>
        <w:t xml:space="preserve"> disponibile nella colonna Apri)</w:t>
      </w:r>
      <w:r w:rsidRPr="007466CF">
        <w:rPr>
          <w:rFonts w:cs="Arial"/>
          <w:sz w:val="22"/>
        </w:rPr>
        <w:t xml:space="preserve"> e una serie di informazioni quali </w:t>
      </w:r>
      <w:r w:rsidRPr="007466CF">
        <w:rPr>
          <w:rFonts w:cs="Arial"/>
          <w:bCs/>
          <w:i/>
          <w:iCs/>
          <w:sz w:val="22"/>
        </w:rPr>
        <w:t xml:space="preserve">Fascicolo Di Sistema, Registro Di Sistema, Nome, Oggetto, Rispondere Entro Il </w:t>
      </w:r>
      <w:r w:rsidRPr="007466CF">
        <w:rPr>
          <w:rFonts w:cs="Arial"/>
          <w:iCs/>
          <w:sz w:val="22"/>
        </w:rPr>
        <w:t xml:space="preserve">(scadenza), </w:t>
      </w:r>
      <w:r w:rsidRPr="007466CF">
        <w:rPr>
          <w:rFonts w:cs="Arial"/>
          <w:bCs/>
          <w:i/>
          <w:sz w:val="22"/>
        </w:rPr>
        <w:t xml:space="preserve">Stato, Numero Documenti Ricevuti e Numero Quesiti Ricevuti. </w:t>
      </w:r>
      <w:r w:rsidRPr="007466CF">
        <w:rPr>
          <w:rFonts w:cs="Arial"/>
          <w:sz w:val="22"/>
        </w:rPr>
        <w:t xml:space="preserve">In particolare, una consultazione può assumere i seguenti </w:t>
      </w:r>
      <w:r w:rsidRPr="007466CF">
        <w:rPr>
          <w:rStyle w:val="Enfasigrassetto"/>
          <w:rFonts w:cs="Arial"/>
          <w:sz w:val="22"/>
        </w:rPr>
        <w:t>stati</w:t>
      </w:r>
      <w:r w:rsidRPr="007466CF">
        <w:rPr>
          <w:rFonts w:cs="Arial"/>
          <w:sz w:val="22"/>
        </w:rPr>
        <w:t>:</w:t>
      </w:r>
    </w:p>
    <w:p w14:paraId="1DF113ED" w14:textId="77777777" w:rsidR="007466CF" w:rsidRPr="007466CF" w:rsidRDefault="007466CF" w:rsidP="007466CF">
      <w:pPr>
        <w:pStyle w:val="Puntato2"/>
        <w:spacing w:line="240" w:lineRule="auto"/>
        <w:rPr>
          <w:rFonts w:ascii="Arial" w:hAnsi="Arial" w:cs="Arial"/>
          <w:sz w:val="22"/>
          <w:szCs w:val="22"/>
        </w:rPr>
      </w:pPr>
      <w:r w:rsidRPr="007466CF">
        <w:rPr>
          <w:rStyle w:val="Enfasigrassetto"/>
          <w:rFonts w:ascii="Arial" w:hAnsi="Arial" w:cs="Arial"/>
          <w:color w:val="auto"/>
          <w:sz w:val="22"/>
          <w:szCs w:val="22"/>
          <w:u w:val="single"/>
        </w:rPr>
        <w:t>In Lavorazione</w:t>
      </w:r>
      <w:r w:rsidRPr="007466CF">
        <w:rPr>
          <w:rFonts w:ascii="Arial" w:hAnsi="Arial" w:cs="Arial"/>
          <w:sz w:val="22"/>
          <w:szCs w:val="22"/>
        </w:rPr>
        <w:t>: la consultazione è stata predisposta (salvata) ed è in attesa di essere inviata;</w:t>
      </w:r>
    </w:p>
    <w:p w14:paraId="44963A39" w14:textId="77777777" w:rsidR="007466CF" w:rsidRPr="007466CF" w:rsidRDefault="007466CF" w:rsidP="007466CF">
      <w:pPr>
        <w:pStyle w:val="Puntato2"/>
        <w:spacing w:line="240" w:lineRule="auto"/>
        <w:rPr>
          <w:rFonts w:ascii="Arial" w:hAnsi="Arial" w:cs="Arial"/>
          <w:sz w:val="22"/>
          <w:szCs w:val="22"/>
        </w:rPr>
      </w:pPr>
      <w:r w:rsidRPr="007466CF">
        <w:rPr>
          <w:rStyle w:val="Enfasigrassetto"/>
          <w:rFonts w:ascii="Arial" w:hAnsi="Arial" w:cs="Arial"/>
          <w:color w:val="auto"/>
          <w:sz w:val="22"/>
          <w:szCs w:val="22"/>
          <w:u w:val="single"/>
        </w:rPr>
        <w:lastRenderedPageBreak/>
        <w:t>In Approvazione</w:t>
      </w:r>
      <w:r w:rsidRPr="007466CF">
        <w:rPr>
          <w:rFonts w:ascii="Arial" w:hAnsi="Arial" w:cs="Arial"/>
          <w:sz w:val="22"/>
          <w:szCs w:val="22"/>
        </w:rPr>
        <w:t>: la consultazione è stata inoltrata per l'approvazione all'utente indicato come Responsabile Unico del Procedimento (R.U.P.) e non è più possibile modificarla;</w:t>
      </w:r>
    </w:p>
    <w:p w14:paraId="52446F5A" w14:textId="77777777" w:rsidR="007466CF" w:rsidRPr="007466CF" w:rsidRDefault="007466CF" w:rsidP="007466CF">
      <w:pPr>
        <w:pStyle w:val="Puntato2"/>
        <w:spacing w:line="240" w:lineRule="auto"/>
        <w:rPr>
          <w:rFonts w:ascii="Arial" w:hAnsi="Arial" w:cs="Arial"/>
          <w:sz w:val="22"/>
          <w:szCs w:val="22"/>
        </w:rPr>
      </w:pPr>
      <w:r w:rsidRPr="007466CF">
        <w:rPr>
          <w:rStyle w:val="Enfasigrassetto"/>
          <w:rFonts w:ascii="Arial" w:hAnsi="Arial" w:cs="Arial"/>
          <w:color w:val="auto"/>
          <w:sz w:val="22"/>
          <w:szCs w:val="22"/>
          <w:u w:val="single"/>
        </w:rPr>
        <w:t>Pubblicato</w:t>
      </w:r>
      <w:r w:rsidRPr="007466CF">
        <w:rPr>
          <w:rFonts w:ascii="Arial" w:hAnsi="Arial" w:cs="Arial"/>
          <w:sz w:val="22"/>
          <w:szCs w:val="22"/>
        </w:rPr>
        <w:t>: la consultazione è stata approvata/pubblicata dal Responsabile Unico del Procedimento (R.U.P.) ed è pertanto visibile agli operatori economici, che potranno presentare la risposta;</w:t>
      </w:r>
    </w:p>
    <w:p w14:paraId="2670B6F3" w14:textId="77777777" w:rsidR="007466CF" w:rsidRPr="007466CF" w:rsidRDefault="007466CF" w:rsidP="007466CF">
      <w:pPr>
        <w:pStyle w:val="Puntato2"/>
        <w:spacing w:line="240" w:lineRule="auto"/>
        <w:rPr>
          <w:rFonts w:ascii="Arial" w:hAnsi="Arial" w:cs="Arial"/>
          <w:sz w:val="22"/>
          <w:szCs w:val="22"/>
        </w:rPr>
      </w:pPr>
      <w:r w:rsidRPr="007466CF">
        <w:rPr>
          <w:rStyle w:val="Enfasigrassetto"/>
          <w:rFonts w:ascii="Arial" w:hAnsi="Arial" w:cs="Arial"/>
          <w:color w:val="auto"/>
          <w:sz w:val="22"/>
          <w:szCs w:val="22"/>
          <w:u w:val="single"/>
        </w:rPr>
        <w:t>Rifiutato</w:t>
      </w:r>
      <w:r w:rsidRPr="007466CF">
        <w:rPr>
          <w:rFonts w:ascii="Arial" w:hAnsi="Arial" w:cs="Arial"/>
          <w:sz w:val="22"/>
          <w:szCs w:val="22"/>
        </w:rPr>
        <w:t>: la consultazione non è stata approvata dal Responsabile Unico del Procedimento (R.U.P.);</w:t>
      </w:r>
    </w:p>
    <w:p w14:paraId="4D27474B" w14:textId="77777777" w:rsidR="007466CF" w:rsidRPr="007466CF" w:rsidRDefault="007466CF" w:rsidP="007466CF">
      <w:pPr>
        <w:pStyle w:val="Puntato2"/>
        <w:spacing w:line="240" w:lineRule="auto"/>
        <w:rPr>
          <w:rFonts w:ascii="Arial" w:hAnsi="Arial" w:cs="Arial"/>
          <w:sz w:val="22"/>
          <w:szCs w:val="22"/>
        </w:rPr>
      </w:pPr>
      <w:r w:rsidRPr="007466CF">
        <w:rPr>
          <w:rStyle w:val="Enfasigrassetto"/>
          <w:rFonts w:ascii="Arial" w:hAnsi="Arial" w:cs="Arial"/>
          <w:color w:val="auto"/>
          <w:sz w:val="22"/>
          <w:szCs w:val="22"/>
          <w:u w:val="single"/>
        </w:rPr>
        <w:t>In Rettifica</w:t>
      </w:r>
      <w:r w:rsidRPr="007466CF">
        <w:rPr>
          <w:rFonts w:ascii="Arial" w:hAnsi="Arial" w:cs="Arial"/>
          <w:sz w:val="22"/>
          <w:szCs w:val="22"/>
        </w:rPr>
        <w:t>: la consultazione è in corso di rettifica;</w:t>
      </w:r>
    </w:p>
    <w:p w14:paraId="76E6D8DE" w14:textId="77777777" w:rsidR="007466CF" w:rsidRPr="007466CF" w:rsidRDefault="007466CF" w:rsidP="007466CF">
      <w:pPr>
        <w:pStyle w:val="Puntato2"/>
        <w:spacing w:line="240" w:lineRule="auto"/>
        <w:rPr>
          <w:rFonts w:ascii="Arial" w:hAnsi="Arial" w:cs="Arial"/>
          <w:sz w:val="22"/>
          <w:szCs w:val="22"/>
        </w:rPr>
      </w:pPr>
      <w:r w:rsidRPr="007466CF">
        <w:rPr>
          <w:rStyle w:val="Enfasigrassetto"/>
          <w:rFonts w:ascii="Arial" w:hAnsi="Arial" w:cs="Arial"/>
          <w:color w:val="auto"/>
          <w:sz w:val="22"/>
          <w:szCs w:val="22"/>
          <w:u w:val="single"/>
        </w:rPr>
        <w:t>Rettificato</w:t>
      </w:r>
      <w:r w:rsidRPr="007466CF">
        <w:rPr>
          <w:rFonts w:ascii="Arial" w:hAnsi="Arial" w:cs="Arial"/>
          <w:sz w:val="22"/>
          <w:szCs w:val="22"/>
        </w:rPr>
        <w:t>: la consultazione è stata rettificata;</w:t>
      </w:r>
    </w:p>
    <w:p w14:paraId="111AA793" w14:textId="77777777" w:rsidR="007466CF" w:rsidRPr="007466CF" w:rsidRDefault="007466CF" w:rsidP="007466CF">
      <w:pPr>
        <w:pStyle w:val="Puntato2"/>
        <w:spacing w:line="240" w:lineRule="auto"/>
        <w:rPr>
          <w:rFonts w:ascii="Arial" w:hAnsi="Arial" w:cs="Arial"/>
          <w:sz w:val="22"/>
          <w:szCs w:val="22"/>
        </w:rPr>
      </w:pPr>
      <w:r w:rsidRPr="007466CF">
        <w:rPr>
          <w:rStyle w:val="Enfasigrassetto"/>
          <w:rFonts w:ascii="Arial" w:hAnsi="Arial" w:cs="Arial"/>
          <w:color w:val="auto"/>
          <w:sz w:val="22"/>
          <w:szCs w:val="22"/>
          <w:u w:val="single"/>
        </w:rPr>
        <w:t>Chiuso</w:t>
      </w:r>
      <w:r w:rsidRPr="007466CF">
        <w:rPr>
          <w:rFonts w:ascii="Arial" w:hAnsi="Arial" w:cs="Arial"/>
          <w:sz w:val="22"/>
          <w:szCs w:val="22"/>
        </w:rPr>
        <w:t>: quando in seguito ad invio di apposita comunicazione la consultazione viene chiusa e non è più possibile inviare risposte e/o ulteriori comunicazioni.</w:t>
      </w:r>
    </w:p>
    <w:p w14:paraId="469B6DAC" w14:textId="467938B3" w:rsidR="007466CF" w:rsidRDefault="00C5747E" w:rsidP="007466CF">
      <w:pPr>
        <w:spacing w:line="240" w:lineRule="auto"/>
        <w:jc w:val="both"/>
        <w:rPr>
          <w:rFonts w:cs="Arial"/>
          <w:sz w:val="22"/>
        </w:rPr>
      </w:pPr>
      <w:r>
        <w:rPr>
          <w:noProof/>
        </w:rPr>
        <mc:AlternateContent>
          <mc:Choice Requires="wps">
            <w:drawing>
              <wp:anchor distT="0" distB="0" distL="114300" distR="114300" simplePos="0" relativeHeight="251678720" behindDoc="0" locked="0" layoutInCell="1" allowOverlap="1" wp14:anchorId="338114AD" wp14:editId="66F01CCC">
                <wp:simplePos x="0" y="0"/>
                <wp:positionH relativeFrom="column">
                  <wp:posOffset>791210</wp:posOffset>
                </wp:positionH>
                <wp:positionV relativeFrom="paragraph">
                  <wp:posOffset>1270635</wp:posOffset>
                </wp:positionV>
                <wp:extent cx="4535170" cy="635"/>
                <wp:effectExtent l="0" t="0" r="0" b="0"/>
                <wp:wrapTopAndBottom/>
                <wp:docPr id="1719523168" name="Casella di testo 1"/>
                <wp:cNvGraphicFramePr/>
                <a:graphic xmlns:a="http://schemas.openxmlformats.org/drawingml/2006/main">
                  <a:graphicData uri="http://schemas.microsoft.com/office/word/2010/wordprocessingShape">
                    <wps:wsp>
                      <wps:cNvSpPr txBox="1"/>
                      <wps:spPr>
                        <a:xfrm>
                          <a:off x="0" y="0"/>
                          <a:ext cx="4535170" cy="635"/>
                        </a:xfrm>
                        <a:prstGeom prst="rect">
                          <a:avLst/>
                        </a:prstGeom>
                        <a:solidFill>
                          <a:prstClr val="white"/>
                        </a:solidFill>
                        <a:ln>
                          <a:noFill/>
                        </a:ln>
                      </wps:spPr>
                      <wps:txbx>
                        <w:txbxContent>
                          <w:p w14:paraId="62FDF9C5" w14:textId="65B39366" w:rsidR="00C5747E" w:rsidRPr="00CE179C" w:rsidRDefault="00C5747E" w:rsidP="00C5747E">
                            <w:pPr>
                              <w:pStyle w:val="Didascalia"/>
                              <w:jc w:val="center"/>
                              <w:rPr>
                                <w:rFonts w:cs="Arial"/>
                                <w:b/>
                                <w:bCs/>
                                <w:noProof/>
                              </w:rPr>
                            </w:pPr>
                            <w:bookmarkStart w:id="6" w:name="_Toc153377619"/>
                            <w:r>
                              <w:t xml:space="preserve">Figura </w:t>
                            </w:r>
                            <w:r w:rsidR="009B5CA2">
                              <w:fldChar w:fldCharType="begin"/>
                            </w:r>
                            <w:r w:rsidR="009B5CA2">
                              <w:instrText xml:space="preserve"> SEQ Figura \* ARABIC </w:instrText>
                            </w:r>
                            <w:r w:rsidR="009B5CA2">
                              <w:fldChar w:fldCharType="separate"/>
                            </w:r>
                            <w:r>
                              <w:rPr>
                                <w:noProof/>
                              </w:rPr>
                              <w:t>3</w:t>
                            </w:r>
                            <w:r w:rsidR="009B5CA2">
                              <w:rPr>
                                <w:noProof/>
                              </w:rPr>
                              <w:fldChar w:fldCharType="end"/>
                            </w:r>
                            <w:r>
                              <w:t xml:space="preserve"> - Nuovo</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8114AD" id="_x0000_s1027" type="#_x0000_t202" style="position:absolute;left:0;text-align:left;margin-left:62.3pt;margin-top:100.05pt;width:357.1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" stroked="f">
                <v:textbox style="mso-fit-shape-to-text:t" inset="0,0,0,0">
                  <w:txbxContent>
                    <w:p w14:paraId="62FDF9C5" w14:textId="65B39366" w:rsidR="00C5747E" w:rsidRPr="00CE179C" w:rsidRDefault="00C5747E" w:rsidP="00C5747E">
                      <w:pPr>
                        <w:pStyle w:val="Didascalia"/>
                        <w:jc w:val="center"/>
                        <w:rPr>
                          <w:rFonts w:cs="Arial"/>
                          <w:b/>
                          <w:bCs/>
                          <w:noProof/>
                        </w:rPr>
                      </w:pPr>
                      <w:bookmarkStart w:id="7" w:name="_Toc153377619"/>
                      <w:r>
                        <w:t xml:space="preserve">Figura </w:t>
                      </w:r>
                      <w:r w:rsidR="009B5CA2">
                        <w:fldChar w:fldCharType="begin"/>
                      </w:r>
                      <w:r w:rsidR="009B5CA2">
                        <w:instrText xml:space="preserve"> SEQ Figura \* ARABIC </w:instrText>
                      </w:r>
                      <w:r w:rsidR="009B5CA2">
                        <w:fldChar w:fldCharType="separate"/>
                      </w:r>
                      <w:r>
                        <w:rPr>
                          <w:noProof/>
                        </w:rPr>
                        <w:t>3</w:t>
                      </w:r>
                      <w:r w:rsidR="009B5CA2">
                        <w:rPr>
                          <w:noProof/>
                        </w:rPr>
                        <w:fldChar w:fldCharType="end"/>
                      </w:r>
                      <w:r>
                        <w:t xml:space="preserve"> - Nuovo</w:t>
                      </w:r>
                      <w:bookmarkEnd w:id="7"/>
                    </w:p>
                  </w:txbxContent>
                </v:textbox>
                <w10:wrap type="topAndBottom"/>
              </v:shape>
            </w:pict>
          </mc:Fallback>
        </mc:AlternateContent>
      </w:r>
      <w:r w:rsidRPr="00D51BEF">
        <w:rPr>
          <w:rFonts w:cs="Arial"/>
          <w:b/>
          <w:bCs/>
          <w:noProof/>
          <w:sz w:val="22"/>
        </w:rPr>
        <w:drawing>
          <wp:anchor distT="0" distB="0" distL="114300" distR="114300" simplePos="0" relativeHeight="251676672" behindDoc="0" locked="0" layoutInCell="1" allowOverlap="1" wp14:anchorId="088A28AC" wp14:editId="38E0AD0E">
            <wp:simplePos x="0" y="0"/>
            <wp:positionH relativeFrom="margin">
              <wp:align>center</wp:align>
            </wp:positionH>
            <wp:positionV relativeFrom="paragraph">
              <wp:posOffset>426085</wp:posOffset>
            </wp:positionV>
            <wp:extent cx="4535752" cy="787400"/>
            <wp:effectExtent l="19050" t="19050" r="17780" b="12700"/>
            <wp:wrapTopAndBottom/>
            <wp:docPr id="1284441701" name="Immagine 1284441701"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30420" name="Immagine 1" descr="Immagine che contiene testo, schermata, linea, numero&#10;&#10;Descrizione generata automaticamente"/>
                    <pic:cNvPicPr/>
                  </pic:nvPicPr>
                  <pic:blipFill rotWithShape="1">
                    <a:blip r:embed="rId13"/>
                    <a:srcRect t="54255" r="42587" b="20213"/>
                    <a:stretch/>
                  </pic:blipFill>
                  <pic:spPr bwMode="auto">
                    <a:xfrm>
                      <a:off x="0" y="0"/>
                      <a:ext cx="4535752" cy="7874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7466CF" w:rsidRPr="007466CF">
        <w:rPr>
          <w:rFonts w:cs="Arial"/>
          <w:sz w:val="22"/>
        </w:rPr>
        <w:t xml:space="preserve">Per indire una nuova consultazione preliminare, cliccare sul comando </w:t>
      </w:r>
      <w:r w:rsidR="007466CF" w:rsidRPr="007466CF">
        <w:rPr>
          <w:rFonts w:cs="Arial"/>
          <w:b/>
          <w:i/>
          <w:iCs/>
          <w:noProof/>
          <w:sz w:val="22"/>
        </w:rPr>
        <w:t>Nuovo</w:t>
      </w:r>
      <w:r w:rsidR="007466CF" w:rsidRPr="007466CF">
        <w:rPr>
          <w:rFonts w:cs="Arial"/>
          <w:noProof/>
          <w:sz w:val="22"/>
        </w:rPr>
        <w:t xml:space="preserve"> </w:t>
      </w:r>
      <w:r w:rsidR="007466CF" w:rsidRPr="007466CF">
        <w:rPr>
          <w:rFonts w:cs="Arial"/>
          <w:sz w:val="22"/>
        </w:rPr>
        <w:t>presente nella toolbar riportata al di sopra della tabella con l'elenco delle consultazioni.</w:t>
      </w:r>
    </w:p>
    <w:p w14:paraId="05BD7223" w14:textId="1C4AF050" w:rsidR="00C5747E" w:rsidRPr="007466CF" w:rsidRDefault="00C5747E" w:rsidP="007466CF">
      <w:pPr>
        <w:spacing w:line="240" w:lineRule="auto"/>
        <w:jc w:val="both"/>
        <w:rPr>
          <w:rFonts w:cs="Arial"/>
          <w:sz w:val="22"/>
        </w:rPr>
      </w:pPr>
    </w:p>
    <w:p w14:paraId="62D3F005" w14:textId="77777777" w:rsidR="007466CF" w:rsidRDefault="007466CF" w:rsidP="007466CF">
      <w:pPr>
        <w:spacing w:line="240" w:lineRule="auto"/>
        <w:jc w:val="both"/>
        <w:rPr>
          <w:rFonts w:asciiTheme="majorHAnsi" w:hAnsiTheme="majorHAnsi"/>
        </w:rPr>
      </w:pPr>
      <w:r w:rsidRPr="007466CF">
        <w:rPr>
          <w:rFonts w:cs="Arial"/>
          <w:sz w:val="22"/>
        </w:rPr>
        <w:t xml:space="preserve">Verrà mostrata una schermata in cui sono riportate le diverse sezioni da compilare per la pubblicazione della consultazione e per ciascuna di esse è possibile consultare lo specifico paragrafo disponibile nel presente manuale. In particolare, la schermata presenterà le seguenti sezioni: </w:t>
      </w:r>
      <w:r w:rsidRPr="007466CF">
        <w:rPr>
          <w:rStyle w:val="Enfasigrassetto"/>
          <w:rFonts w:cs="Arial"/>
          <w:sz w:val="22"/>
        </w:rPr>
        <w:t>Testata</w:t>
      </w:r>
      <w:r w:rsidRPr="007466CF">
        <w:rPr>
          <w:rFonts w:cs="Arial"/>
          <w:sz w:val="22"/>
        </w:rPr>
        <w:t xml:space="preserve">, </w:t>
      </w:r>
      <w:r w:rsidRPr="007466CF">
        <w:rPr>
          <w:rStyle w:val="Enfasigrassetto"/>
          <w:rFonts w:cs="Arial"/>
          <w:sz w:val="22"/>
        </w:rPr>
        <w:t>Atti</w:t>
      </w:r>
      <w:r w:rsidRPr="007466CF">
        <w:rPr>
          <w:rFonts w:cs="Arial"/>
          <w:sz w:val="22"/>
        </w:rPr>
        <w:t xml:space="preserve">, </w:t>
      </w:r>
      <w:r w:rsidRPr="007466CF">
        <w:rPr>
          <w:rStyle w:val="Enfasigrassetto"/>
          <w:rFonts w:cs="Arial"/>
          <w:sz w:val="22"/>
        </w:rPr>
        <w:t>Busta Documentazione</w:t>
      </w:r>
      <w:r w:rsidRPr="007466CF">
        <w:rPr>
          <w:rFonts w:cs="Arial"/>
          <w:sz w:val="22"/>
        </w:rPr>
        <w:t xml:space="preserve">, </w:t>
      </w:r>
      <w:r w:rsidRPr="007466CF">
        <w:rPr>
          <w:rStyle w:val="Enfasigrassetto"/>
          <w:rFonts w:cs="Arial"/>
          <w:sz w:val="22"/>
        </w:rPr>
        <w:t>Riferimenti</w:t>
      </w:r>
      <w:r w:rsidRPr="007466CF">
        <w:rPr>
          <w:rFonts w:cs="Arial"/>
          <w:sz w:val="22"/>
        </w:rPr>
        <w:t xml:space="preserve">, </w:t>
      </w:r>
      <w:r w:rsidRPr="007466CF">
        <w:rPr>
          <w:rStyle w:val="Enfasigrassetto"/>
          <w:rFonts w:cs="Arial"/>
          <w:sz w:val="22"/>
        </w:rPr>
        <w:t>Note</w:t>
      </w:r>
      <w:r w:rsidRPr="007466CF">
        <w:rPr>
          <w:rFonts w:cs="Arial"/>
          <w:sz w:val="22"/>
        </w:rPr>
        <w:t xml:space="preserve">, </w:t>
      </w:r>
      <w:r w:rsidRPr="007466CF">
        <w:rPr>
          <w:rStyle w:val="Enfasigrassetto"/>
          <w:rFonts w:cs="Arial"/>
          <w:sz w:val="22"/>
        </w:rPr>
        <w:t>Cronologia</w:t>
      </w:r>
      <w:r w:rsidRPr="007466CF">
        <w:rPr>
          <w:rFonts w:cs="Arial"/>
          <w:sz w:val="22"/>
        </w:rPr>
        <w:t xml:space="preserve">, </w:t>
      </w:r>
      <w:r w:rsidRPr="007466CF">
        <w:rPr>
          <w:rStyle w:val="Enfasigrassetto"/>
          <w:rFonts w:cs="Arial"/>
          <w:sz w:val="22"/>
        </w:rPr>
        <w:t>Documenti</w:t>
      </w:r>
      <w:r>
        <w:t xml:space="preserve">, </w:t>
      </w:r>
      <w:r w:rsidRPr="007466CF">
        <w:rPr>
          <w:rStyle w:val="Enfasigrassetto"/>
          <w:sz w:val="22"/>
          <w:szCs w:val="24"/>
        </w:rPr>
        <w:t>Risposte alla consultazione</w:t>
      </w:r>
      <w:r w:rsidRPr="007466CF">
        <w:rPr>
          <w:sz w:val="22"/>
          <w:szCs w:val="24"/>
        </w:rPr>
        <w:t>.</w:t>
      </w:r>
    </w:p>
    <w:p w14:paraId="7A98C7E9" w14:textId="53CB2CF6" w:rsidR="007466CF" w:rsidRDefault="007466CF" w:rsidP="007466CF">
      <w:pPr>
        <w:spacing w:line="240" w:lineRule="auto"/>
        <w:jc w:val="both"/>
        <w:rPr>
          <w:bCs/>
          <w:i/>
          <w:color w:val="000000"/>
        </w:rPr>
      </w:pPr>
    </w:p>
    <w:p w14:paraId="756BAB49" w14:textId="669F3FD9" w:rsidR="007466CF" w:rsidRDefault="007466CF" w:rsidP="007466CF">
      <w:pPr>
        <w:pStyle w:val="Titolo2"/>
      </w:pPr>
      <w:bookmarkStart w:id="8" w:name="_Toc153377645"/>
      <w:r>
        <w:t>Eliminazione di una consultazione in lavorazione</w:t>
      </w:r>
      <w:bookmarkEnd w:id="8"/>
    </w:p>
    <w:p w14:paraId="1FB8AEE1" w14:textId="77777777" w:rsidR="007466CF" w:rsidRDefault="007466CF" w:rsidP="007466CF">
      <w:pPr>
        <w:pStyle w:val="Liste"/>
        <w:numPr>
          <w:ilvl w:val="0"/>
          <w:numId w:val="0"/>
        </w:numPr>
        <w:rPr>
          <w:rFonts w:asciiTheme="majorHAnsi" w:hAnsiTheme="majorHAnsi" w:cstheme="majorHAnsi"/>
          <w:i w:val="0"/>
          <w:color w:val="auto"/>
          <w:sz w:val="23"/>
          <w:szCs w:val="23"/>
        </w:rPr>
      </w:pPr>
    </w:p>
    <w:p w14:paraId="032E4B93" w14:textId="77777777" w:rsidR="007466CF" w:rsidRPr="007466CF" w:rsidRDefault="007466CF" w:rsidP="007466CF">
      <w:pPr>
        <w:spacing w:line="240" w:lineRule="auto"/>
        <w:jc w:val="both"/>
        <w:rPr>
          <w:rFonts w:asciiTheme="majorHAnsi" w:hAnsiTheme="majorHAnsi"/>
          <w:sz w:val="22"/>
          <w:szCs w:val="24"/>
        </w:rPr>
      </w:pPr>
      <w:r w:rsidRPr="007466CF">
        <w:rPr>
          <w:sz w:val="22"/>
          <w:szCs w:val="24"/>
        </w:rPr>
        <w:t xml:space="preserve">Indipendentemente dallo stato di avanzamento rispetto alla predisposizione e alla compilazione delle differenti sezioni che la compongono, è possibile in qualsiasi momento eliminare una consultazione preliminare inviata non ancora pubblicata, il cui </w:t>
      </w:r>
      <w:r w:rsidRPr="007466CF">
        <w:rPr>
          <w:rStyle w:val="Enfasigrassetto"/>
          <w:i/>
          <w:iCs/>
          <w:sz w:val="22"/>
          <w:szCs w:val="24"/>
        </w:rPr>
        <w:t>Stato</w:t>
      </w:r>
      <w:r w:rsidRPr="007466CF">
        <w:rPr>
          <w:sz w:val="22"/>
          <w:szCs w:val="24"/>
        </w:rPr>
        <w:t xml:space="preserve"> risulta essere </w:t>
      </w:r>
      <w:r w:rsidRPr="007466CF">
        <w:rPr>
          <w:rStyle w:val="Enfasigrassetto"/>
          <w:i/>
          <w:iCs/>
          <w:sz w:val="22"/>
          <w:szCs w:val="24"/>
        </w:rPr>
        <w:t>In lavorazione</w:t>
      </w:r>
      <w:r w:rsidRPr="007466CF">
        <w:rPr>
          <w:sz w:val="22"/>
          <w:szCs w:val="24"/>
        </w:rPr>
        <w:t>.</w:t>
      </w:r>
    </w:p>
    <w:p w14:paraId="51AA706B" w14:textId="6097D5F3" w:rsidR="0010269D" w:rsidRPr="00C5747E" w:rsidRDefault="00D51BEF" w:rsidP="00C5747E">
      <w:pPr>
        <w:spacing w:line="240" w:lineRule="auto"/>
        <w:jc w:val="both"/>
      </w:pPr>
      <w:r>
        <w:rPr>
          <w:noProof/>
        </w:rPr>
        <w:lastRenderedPageBreak/>
        <mc:AlternateContent>
          <mc:Choice Requires="wps">
            <w:drawing>
              <wp:anchor distT="0" distB="0" distL="114300" distR="114300" simplePos="0" relativeHeight="251663360" behindDoc="0" locked="0" layoutInCell="1" allowOverlap="1" wp14:anchorId="4996850A" wp14:editId="075EE422">
                <wp:simplePos x="0" y="0"/>
                <wp:positionH relativeFrom="column">
                  <wp:posOffset>1205865</wp:posOffset>
                </wp:positionH>
                <wp:positionV relativeFrom="paragraph">
                  <wp:posOffset>1204595</wp:posOffset>
                </wp:positionV>
                <wp:extent cx="3297555" cy="635"/>
                <wp:effectExtent l="0" t="0" r="0" b="0"/>
                <wp:wrapTopAndBottom/>
                <wp:docPr id="1493069246" name="Casella di testo 1"/>
                <wp:cNvGraphicFramePr/>
                <a:graphic xmlns:a="http://schemas.openxmlformats.org/drawingml/2006/main">
                  <a:graphicData uri="http://schemas.microsoft.com/office/word/2010/wordprocessingShape">
                    <wps:wsp>
                      <wps:cNvSpPr txBox="1"/>
                      <wps:spPr>
                        <a:xfrm>
                          <a:off x="0" y="0"/>
                          <a:ext cx="3297555" cy="635"/>
                        </a:xfrm>
                        <a:prstGeom prst="rect">
                          <a:avLst/>
                        </a:prstGeom>
                        <a:solidFill>
                          <a:prstClr val="white"/>
                        </a:solidFill>
                        <a:ln>
                          <a:noFill/>
                        </a:ln>
                      </wps:spPr>
                      <wps:txbx>
                        <w:txbxContent>
                          <w:p w14:paraId="3CF42E34" w14:textId="0065D391" w:rsidR="00D51BEF" w:rsidRPr="00AC2737" w:rsidRDefault="00D51BEF" w:rsidP="00D51BEF">
                            <w:pPr>
                              <w:pStyle w:val="Didascalia"/>
                              <w:jc w:val="center"/>
                              <w:rPr>
                                <w:rFonts w:cs="Arial"/>
                                <w:b/>
                                <w:bCs/>
                              </w:rPr>
                            </w:pPr>
                            <w:bookmarkStart w:id="9" w:name="_Toc153377620"/>
                            <w:r>
                              <w:t xml:space="preserve">Figura </w:t>
                            </w:r>
                            <w:r w:rsidR="009B5CA2">
                              <w:fldChar w:fldCharType="begin"/>
                            </w:r>
                            <w:r w:rsidR="009B5CA2">
                              <w:instrText xml:space="preserve"> SEQ Figura \* ARABIC </w:instrText>
                            </w:r>
                            <w:r w:rsidR="009B5CA2">
                              <w:fldChar w:fldCharType="separate"/>
                            </w:r>
                            <w:r w:rsidR="00C5747E">
                              <w:rPr>
                                <w:noProof/>
                              </w:rPr>
                              <w:t>4</w:t>
                            </w:r>
                            <w:r w:rsidR="009B5CA2">
                              <w:rPr>
                                <w:noProof/>
                              </w:rPr>
                              <w:fldChar w:fldCharType="end"/>
                            </w:r>
                            <w:r>
                              <w:t xml:space="preserve"> - Eliminazione consultazione</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96850A" id="_x0000_s1028" type="#_x0000_t202" style="position:absolute;left:0;text-align:left;margin-left:94.95pt;margin-top:94.85pt;width:259.6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" stroked="f">
                <v:textbox style="mso-fit-shape-to-text:t" inset="0,0,0,0">
                  <w:txbxContent>
                    <w:p w14:paraId="3CF42E34" w14:textId="0065D391" w:rsidR="00D51BEF" w:rsidRPr="00AC2737" w:rsidRDefault="00D51BEF" w:rsidP="00D51BEF">
                      <w:pPr>
                        <w:pStyle w:val="Didascalia"/>
                        <w:jc w:val="center"/>
                        <w:rPr>
                          <w:rFonts w:cs="Arial"/>
                          <w:b/>
                          <w:bCs/>
                        </w:rPr>
                      </w:pPr>
                      <w:bookmarkStart w:id="10" w:name="_Toc153377620"/>
                      <w:r>
                        <w:t xml:space="preserve">Figura </w:t>
                      </w:r>
                      <w:r w:rsidR="009B5CA2">
                        <w:fldChar w:fldCharType="begin"/>
                      </w:r>
                      <w:r w:rsidR="009B5CA2">
                        <w:instrText xml:space="preserve"> SEQ Figura \* ARABIC </w:instrText>
                      </w:r>
                      <w:r w:rsidR="009B5CA2">
                        <w:fldChar w:fldCharType="separate"/>
                      </w:r>
                      <w:r w:rsidR="00C5747E">
                        <w:rPr>
                          <w:noProof/>
                        </w:rPr>
                        <w:t>4</w:t>
                      </w:r>
                      <w:r w:rsidR="009B5CA2">
                        <w:rPr>
                          <w:noProof/>
                        </w:rPr>
                        <w:fldChar w:fldCharType="end"/>
                      </w:r>
                      <w:r>
                        <w:t xml:space="preserve"> - Eliminazione consultazione</w:t>
                      </w:r>
                      <w:bookmarkEnd w:id="10"/>
                    </w:p>
                  </w:txbxContent>
                </v:textbox>
                <w10:wrap type="topAndBottom"/>
              </v:shape>
            </w:pict>
          </mc:Fallback>
        </mc:AlternateContent>
      </w:r>
      <w:r w:rsidRPr="00D51BEF">
        <w:rPr>
          <w:rFonts w:cs="Arial"/>
          <w:b/>
          <w:bCs/>
          <w:noProof/>
          <w:sz w:val="22"/>
        </w:rPr>
        <w:drawing>
          <wp:anchor distT="0" distB="0" distL="114300" distR="114300" simplePos="0" relativeHeight="251661312" behindDoc="0" locked="0" layoutInCell="1" allowOverlap="1" wp14:anchorId="5235018F" wp14:editId="4C09C4A6">
            <wp:simplePos x="0" y="0"/>
            <wp:positionH relativeFrom="column">
              <wp:posOffset>1205901</wp:posOffset>
            </wp:positionH>
            <wp:positionV relativeFrom="paragraph">
              <wp:posOffset>624097</wp:posOffset>
            </wp:positionV>
            <wp:extent cx="3297555" cy="523875"/>
            <wp:effectExtent l="19050" t="19050" r="17145" b="28575"/>
            <wp:wrapTopAndBottom/>
            <wp:docPr id="1755945328" name="Immagine 1755945328" descr="Immagine che contiene testo, schermata,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30420" name="Immagine 1" descr="Immagine che contiene testo, schermata, linea, numero&#10;&#10;Descrizione generata automaticamente"/>
                    <pic:cNvPicPr/>
                  </pic:nvPicPr>
                  <pic:blipFill rotWithShape="1">
                    <a:blip r:embed="rId13"/>
                    <a:srcRect t="52675" r="54050" b="28609"/>
                    <a:stretch/>
                  </pic:blipFill>
                  <pic:spPr bwMode="auto">
                    <a:xfrm>
                      <a:off x="0" y="0"/>
                      <a:ext cx="3297555" cy="52387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6CF" w:rsidRPr="007466CF">
        <w:rPr>
          <w:sz w:val="22"/>
          <w:szCs w:val="24"/>
        </w:rPr>
        <w:t xml:space="preserve">Dalla tabella in cui vengono </w:t>
      </w:r>
      <w:r w:rsidR="007466CF" w:rsidRPr="007466CF">
        <w:rPr>
          <w:sz w:val="22"/>
        </w:rPr>
        <w:t>riportate le consultazioni pubblicate e salvate,</w:t>
      </w:r>
      <w:r w:rsidR="007466CF" w:rsidRPr="007466CF">
        <w:rPr>
          <w:sz w:val="22"/>
          <w:szCs w:val="24"/>
        </w:rPr>
        <w:t xml:space="preserve"> selezionare la consultazione da eliminare tra quelle presenti, spuntando la relativa check box e cliccare successivamente sul comando </w:t>
      </w:r>
      <w:r w:rsidR="007466CF" w:rsidRPr="007466CF">
        <w:rPr>
          <w:b/>
          <w:i/>
          <w:iCs/>
          <w:noProof/>
          <w:sz w:val="22"/>
          <w:szCs w:val="24"/>
        </w:rPr>
        <w:t>Elimina</w:t>
      </w:r>
      <w:r w:rsidR="007466CF" w:rsidRPr="007466CF">
        <w:rPr>
          <w:sz w:val="22"/>
          <w:szCs w:val="24"/>
        </w:rPr>
        <w:t> posizionato nella toolbar in alto</w:t>
      </w:r>
      <w:r w:rsidR="007466CF">
        <w:t>.</w:t>
      </w:r>
    </w:p>
    <w:p w14:paraId="6408CE9D" w14:textId="5D246521" w:rsidR="007466CF" w:rsidRPr="007466CF" w:rsidRDefault="007466CF" w:rsidP="007466CF">
      <w:pPr>
        <w:pStyle w:val="Titolo1"/>
      </w:pPr>
      <w:bookmarkStart w:id="11" w:name="_Toc153377646"/>
      <w:r w:rsidRPr="007466CF">
        <w:t>Sezioni</w:t>
      </w:r>
      <w:bookmarkEnd w:id="11"/>
    </w:p>
    <w:p w14:paraId="2D136D1C" w14:textId="77777777" w:rsidR="007466CF" w:rsidRPr="007466CF" w:rsidRDefault="007466CF" w:rsidP="007466CF">
      <w:pPr>
        <w:spacing w:line="240" w:lineRule="auto"/>
        <w:jc w:val="both"/>
        <w:rPr>
          <w:rFonts w:cs="Arial"/>
          <w:sz w:val="22"/>
        </w:rPr>
      </w:pPr>
      <w:r w:rsidRPr="007466CF">
        <w:rPr>
          <w:rFonts w:cs="Arial"/>
          <w:sz w:val="22"/>
        </w:rPr>
        <w:t xml:space="preserve">Avviato il procedimento di creazione di una </w:t>
      </w:r>
      <w:r w:rsidRPr="007466CF">
        <w:rPr>
          <w:rStyle w:val="Enfasigrassetto"/>
          <w:rFonts w:cs="Arial"/>
          <w:color w:val="auto"/>
          <w:sz w:val="22"/>
        </w:rPr>
        <w:t>nuova consultazione preliminare</w:t>
      </w:r>
      <w:r w:rsidRPr="007466CF">
        <w:rPr>
          <w:rFonts w:cs="Arial"/>
          <w:sz w:val="22"/>
        </w:rPr>
        <w:t>, si aprirà il documento di Consultazione Preliminare di Mercato, composto da una serie di sezioni da compilare. Non è prevista una precisa sequenza di compilazione delle diverse sezioni, ad eccezione di alcuni campi che verranno abilitati solo sulla base di determinate selezioni eseguite precedentemente.</w:t>
      </w:r>
    </w:p>
    <w:p w14:paraId="5D4D9E6A" w14:textId="77777777" w:rsidR="007466CF" w:rsidRPr="007466CF" w:rsidRDefault="007466CF" w:rsidP="007466CF">
      <w:pPr>
        <w:spacing w:line="240" w:lineRule="auto"/>
        <w:jc w:val="both"/>
        <w:rPr>
          <w:rFonts w:cs="Arial"/>
          <w:sz w:val="22"/>
        </w:rPr>
      </w:pPr>
      <w:r w:rsidRPr="007466CF">
        <w:rPr>
          <w:rFonts w:cs="Arial"/>
          <w:sz w:val="22"/>
        </w:rPr>
        <w:t>In generale, è però necessario inserire tutte le informazioni obbligatorie richieste, indicate da label in grassetto e dal simbolo *.</w:t>
      </w:r>
    </w:p>
    <w:p w14:paraId="05C34125" w14:textId="77777777" w:rsidR="007466CF" w:rsidRPr="007466CF" w:rsidRDefault="007466CF" w:rsidP="007466CF">
      <w:pPr>
        <w:spacing w:line="240" w:lineRule="auto"/>
        <w:jc w:val="both"/>
        <w:rPr>
          <w:rFonts w:cs="Arial"/>
          <w:sz w:val="22"/>
          <w:lang w:eastAsia="it-IT"/>
        </w:rPr>
      </w:pPr>
      <w:r w:rsidRPr="007466CF">
        <w:rPr>
          <w:rFonts w:cs="Arial"/>
          <w:sz w:val="22"/>
          <w:lang w:eastAsia="it-IT"/>
        </w:rPr>
        <w:t xml:space="preserve">Nella parte alta della pagina è presente una toolbar per la gestione del documento con i seguenti comandi: </w:t>
      </w:r>
    </w:p>
    <w:p w14:paraId="2EA6ECDA" w14:textId="77777777" w:rsidR="007466CF" w:rsidRPr="007466CF" w:rsidRDefault="007466CF" w:rsidP="007466CF">
      <w:pPr>
        <w:pStyle w:val="Puntato2"/>
        <w:spacing w:line="240" w:lineRule="auto"/>
        <w:rPr>
          <w:rFonts w:ascii="Arial" w:hAnsi="Arial" w:cs="Arial"/>
          <w:i/>
          <w:sz w:val="22"/>
          <w:szCs w:val="22"/>
          <w:lang w:eastAsia="en-US"/>
        </w:rPr>
      </w:pPr>
      <w:r w:rsidRPr="007466CF">
        <w:rPr>
          <w:rFonts w:ascii="Arial" w:hAnsi="Arial" w:cs="Arial"/>
          <w:b/>
          <w:sz w:val="22"/>
          <w:szCs w:val="22"/>
          <w:u w:val="single"/>
        </w:rPr>
        <w:t>Salva</w:t>
      </w:r>
      <w:r w:rsidRPr="007466CF">
        <w:rPr>
          <w:rFonts w:ascii="Arial" w:hAnsi="Arial" w:cs="Arial"/>
          <w:sz w:val="22"/>
          <w:szCs w:val="22"/>
        </w:rPr>
        <w:t xml:space="preserve"> permette di salvare il documento per poi riprenderlo in un secondo momento dalla tabella Consultazioni Preliminari di Mercato;</w:t>
      </w:r>
    </w:p>
    <w:p w14:paraId="54D93AD0" w14:textId="77777777" w:rsidR="007466CF" w:rsidRPr="007466CF" w:rsidRDefault="007466CF" w:rsidP="007466CF">
      <w:pPr>
        <w:pStyle w:val="Puntato2"/>
        <w:spacing w:line="240" w:lineRule="auto"/>
        <w:rPr>
          <w:rFonts w:ascii="Arial" w:hAnsi="Arial" w:cs="Arial"/>
          <w:i/>
          <w:sz w:val="22"/>
          <w:szCs w:val="22"/>
        </w:rPr>
      </w:pPr>
      <w:r w:rsidRPr="007466CF">
        <w:rPr>
          <w:rFonts w:ascii="Arial" w:hAnsi="Arial" w:cs="Arial"/>
          <w:b/>
          <w:sz w:val="22"/>
          <w:szCs w:val="22"/>
          <w:u w:val="single"/>
        </w:rPr>
        <w:t>Invio</w:t>
      </w:r>
      <w:r w:rsidRPr="007466CF">
        <w:rPr>
          <w:rFonts w:ascii="Arial" w:hAnsi="Arial" w:cs="Arial"/>
          <w:sz w:val="22"/>
          <w:szCs w:val="22"/>
        </w:rPr>
        <w:t xml:space="preserve"> per inviare in approvazione e/o p</w:t>
      </w:r>
      <w:r w:rsidRPr="007466CF">
        <w:rPr>
          <w:rFonts w:ascii="Arial" w:hAnsi="Arial" w:cs="Arial"/>
          <w:bCs/>
          <w:sz w:val="22"/>
          <w:szCs w:val="22"/>
        </w:rPr>
        <w:t>ubblicare il documento;</w:t>
      </w:r>
    </w:p>
    <w:p w14:paraId="2CB232AD" w14:textId="77777777" w:rsidR="007466CF" w:rsidRPr="007466CF" w:rsidRDefault="007466CF" w:rsidP="007466CF">
      <w:pPr>
        <w:pStyle w:val="Puntato2"/>
        <w:spacing w:line="240" w:lineRule="auto"/>
        <w:rPr>
          <w:rFonts w:ascii="Arial" w:hAnsi="Arial" w:cs="Arial"/>
          <w:i/>
          <w:sz w:val="22"/>
          <w:szCs w:val="22"/>
        </w:rPr>
      </w:pPr>
      <w:r w:rsidRPr="007466CF">
        <w:rPr>
          <w:rFonts w:ascii="Arial" w:hAnsi="Arial" w:cs="Arial"/>
          <w:b/>
          <w:sz w:val="22"/>
          <w:szCs w:val="22"/>
          <w:u w:val="single"/>
        </w:rPr>
        <w:t>Funzioni</w:t>
      </w:r>
      <w:r w:rsidRPr="007466CF">
        <w:rPr>
          <w:rFonts w:ascii="Arial" w:hAnsi="Arial" w:cs="Arial"/>
          <w:sz w:val="22"/>
          <w:szCs w:val="22"/>
        </w:rPr>
        <w:t xml:space="preserve"> per applicare alla consultazione la funzione di rettifica e/o proroga. Per maggiori dettagli, consultare il manuale Funzioni applicabili al bando di gara;</w:t>
      </w:r>
    </w:p>
    <w:p w14:paraId="4B4EED04" w14:textId="77777777" w:rsidR="007466CF" w:rsidRPr="007466CF" w:rsidRDefault="007466CF" w:rsidP="007466CF">
      <w:pPr>
        <w:pStyle w:val="Puntato2"/>
        <w:spacing w:line="240" w:lineRule="auto"/>
        <w:rPr>
          <w:rFonts w:ascii="Arial" w:hAnsi="Arial" w:cs="Arial"/>
          <w:i/>
          <w:sz w:val="22"/>
          <w:szCs w:val="22"/>
        </w:rPr>
      </w:pPr>
      <w:r w:rsidRPr="007466CF">
        <w:rPr>
          <w:rFonts w:ascii="Arial" w:hAnsi="Arial" w:cs="Arial"/>
          <w:b/>
          <w:sz w:val="22"/>
          <w:szCs w:val="22"/>
          <w:u w:val="single"/>
        </w:rPr>
        <w:t>Comunicazioni</w:t>
      </w:r>
      <w:r w:rsidRPr="007466CF">
        <w:rPr>
          <w:rFonts w:ascii="Arial" w:hAnsi="Arial" w:cs="Arial"/>
          <w:sz w:val="22"/>
          <w:szCs w:val="22"/>
        </w:rPr>
        <w:t xml:space="preserve"> per inviare, agli operatori economici interessati comunicazioni integrative nonché la comunicazione di chiusura della Consultazione Preliminare;</w:t>
      </w:r>
    </w:p>
    <w:p w14:paraId="2DE787F3" w14:textId="77777777" w:rsidR="007466CF" w:rsidRPr="007466CF" w:rsidRDefault="007466CF" w:rsidP="007466CF">
      <w:pPr>
        <w:pStyle w:val="Puntato2"/>
        <w:spacing w:line="240" w:lineRule="auto"/>
        <w:rPr>
          <w:rFonts w:ascii="Arial" w:hAnsi="Arial" w:cs="Arial"/>
          <w:i/>
          <w:sz w:val="22"/>
          <w:szCs w:val="22"/>
        </w:rPr>
      </w:pPr>
      <w:r w:rsidRPr="007466CF">
        <w:rPr>
          <w:rFonts w:ascii="Arial" w:hAnsi="Arial" w:cs="Arial"/>
          <w:b/>
          <w:sz w:val="22"/>
          <w:szCs w:val="22"/>
          <w:u w:val="single"/>
        </w:rPr>
        <w:t>Stampa</w:t>
      </w:r>
      <w:r w:rsidRPr="007466CF">
        <w:rPr>
          <w:rFonts w:ascii="Arial" w:hAnsi="Arial" w:cs="Arial"/>
          <w:sz w:val="22"/>
          <w:szCs w:val="22"/>
        </w:rPr>
        <w:t xml:space="preserve"> per stampare il dettaglio del documento visualizzato;</w:t>
      </w:r>
    </w:p>
    <w:p w14:paraId="2657326C" w14:textId="77777777" w:rsidR="007466CF" w:rsidRPr="007466CF" w:rsidRDefault="007466CF" w:rsidP="007466CF">
      <w:pPr>
        <w:pStyle w:val="Puntato2"/>
        <w:spacing w:line="240" w:lineRule="auto"/>
        <w:rPr>
          <w:rFonts w:ascii="Arial" w:hAnsi="Arial" w:cs="Arial"/>
          <w:i/>
          <w:sz w:val="22"/>
          <w:szCs w:val="22"/>
        </w:rPr>
      </w:pPr>
      <w:r w:rsidRPr="007466CF">
        <w:rPr>
          <w:rFonts w:ascii="Arial" w:hAnsi="Arial" w:cs="Arial"/>
          <w:b/>
          <w:sz w:val="22"/>
          <w:szCs w:val="22"/>
          <w:u w:val="single"/>
        </w:rPr>
        <w:t>Esporta in Excel</w:t>
      </w:r>
      <w:r w:rsidRPr="007466CF">
        <w:rPr>
          <w:rFonts w:ascii="Arial" w:hAnsi="Arial" w:cs="Arial"/>
          <w:sz w:val="22"/>
          <w:szCs w:val="22"/>
        </w:rPr>
        <w:t xml:space="preserve"> per esportare in </w:t>
      </w:r>
      <w:proofErr w:type="spellStart"/>
      <w:r w:rsidRPr="007466CF">
        <w:rPr>
          <w:rFonts w:ascii="Arial" w:hAnsi="Arial" w:cs="Arial"/>
          <w:sz w:val="22"/>
          <w:szCs w:val="22"/>
        </w:rPr>
        <w:t>xls</w:t>
      </w:r>
      <w:proofErr w:type="spellEnd"/>
      <w:r w:rsidRPr="007466CF">
        <w:rPr>
          <w:rFonts w:ascii="Arial" w:hAnsi="Arial" w:cs="Arial"/>
          <w:sz w:val="22"/>
          <w:szCs w:val="22"/>
        </w:rPr>
        <w:t xml:space="preserve"> il documento visualizzato;</w:t>
      </w:r>
    </w:p>
    <w:p w14:paraId="7A361519" w14:textId="77777777" w:rsidR="007466CF" w:rsidRPr="007466CF" w:rsidRDefault="007466CF" w:rsidP="007466CF">
      <w:pPr>
        <w:pStyle w:val="Puntato2"/>
        <w:spacing w:line="240" w:lineRule="auto"/>
        <w:rPr>
          <w:rFonts w:ascii="Arial" w:hAnsi="Arial" w:cs="Arial"/>
          <w:i/>
          <w:sz w:val="22"/>
          <w:szCs w:val="22"/>
        </w:rPr>
      </w:pPr>
      <w:r w:rsidRPr="007466CF">
        <w:rPr>
          <w:rFonts w:ascii="Arial" w:hAnsi="Arial" w:cs="Arial"/>
          <w:b/>
          <w:sz w:val="22"/>
          <w:szCs w:val="22"/>
          <w:u w:val="single"/>
        </w:rPr>
        <w:t>Chiarimenti</w:t>
      </w:r>
      <w:r w:rsidRPr="007466CF">
        <w:rPr>
          <w:rFonts w:ascii="Arial" w:hAnsi="Arial" w:cs="Arial"/>
          <w:sz w:val="22"/>
          <w:szCs w:val="22"/>
        </w:rPr>
        <w:t xml:space="preserve"> per creare un quesito d'iniziativa. Per maggiori dettagli, consultare il manuale Gestione quesiti e chiarimenti;</w:t>
      </w:r>
    </w:p>
    <w:p w14:paraId="07D4654F" w14:textId="77777777" w:rsidR="007466CF" w:rsidRPr="007466CF" w:rsidRDefault="007466CF" w:rsidP="007466CF">
      <w:pPr>
        <w:pStyle w:val="Puntato2"/>
        <w:spacing w:line="240" w:lineRule="auto"/>
        <w:rPr>
          <w:rFonts w:ascii="Arial" w:hAnsi="Arial" w:cs="Arial"/>
          <w:i/>
          <w:sz w:val="22"/>
          <w:szCs w:val="22"/>
        </w:rPr>
      </w:pPr>
      <w:r w:rsidRPr="007466CF">
        <w:rPr>
          <w:rFonts w:ascii="Arial" w:hAnsi="Arial" w:cs="Arial"/>
          <w:b/>
          <w:sz w:val="22"/>
          <w:szCs w:val="22"/>
          <w:u w:val="single"/>
        </w:rPr>
        <w:t>Avvisi</w:t>
      </w:r>
      <w:r w:rsidRPr="007466CF">
        <w:rPr>
          <w:rFonts w:ascii="Arial" w:hAnsi="Arial" w:cs="Arial"/>
          <w:sz w:val="22"/>
          <w:szCs w:val="22"/>
        </w:rPr>
        <w:t xml:space="preserve"> per pubblicare avvisi relativi alla consultazione pubblicata, sia essa in corso o scaduta. Per maggiori dettagli, consultare il manuale Funzioni applicabili al bando di gara;</w:t>
      </w:r>
    </w:p>
    <w:p w14:paraId="7A3F39AC" w14:textId="77777777" w:rsidR="007466CF" w:rsidRPr="007466CF" w:rsidRDefault="007466CF" w:rsidP="007466CF">
      <w:pPr>
        <w:pStyle w:val="Puntato2"/>
        <w:spacing w:line="240" w:lineRule="auto"/>
        <w:rPr>
          <w:rFonts w:ascii="Arial" w:hAnsi="Arial" w:cs="Arial"/>
          <w:i/>
          <w:sz w:val="22"/>
          <w:szCs w:val="22"/>
        </w:rPr>
      </w:pPr>
      <w:r w:rsidRPr="007466CF">
        <w:rPr>
          <w:rFonts w:ascii="Arial" w:hAnsi="Arial" w:cs="Arial"/>
          <w:sz w:val="22"/>
          <w:szCs w:val="22"/>
        </w:rPr>
        <w:t xml:space="preserve"> </w:t>
      </w:r>
      <w:r w:rsidRPr="007466CF">
        <w:rPr>
          <w:rFonts w:ascii="Arial" w:hAnsi="Arial" w:cs="Arial"/>
          <w:b/>
          <w:sz w:val="22"/>
          <w:szCs w:val="22"/>
          <w:u w:val="single"/>
        </w:rPr>
        <w:t>Esiti/Pubblicazioni</w:t>
      </w:r>
      <w:r w:rsidRPr="007466CF">
        <w:rPr>
          <w:rFonts w:ascii="Arial" w:hAnsi="Arial" w:cs="Arial"/>
          <w:sz w:val="22"/>
          <w:szCs w:val="22"/>
        </w:rPr>
        <w:t>; per pubblicare documenti inerenti agli adempimenti informativi relativi alla consultazione pubblicata, sia essa in corso o scaduta</w:t>
      </w:r>
      <w:r w:rsidRPr="007466CF">
        <w:rPr>
          <w:rFonts w:ascii="Arial" w:hAnsi="Arial" w:cs="Arial"/>
          <w:b/>
          <w:bCs/>
          <w:sz w:val="22"/>
          <w:szCs w:val="22"/>
        </w:rPr>
        <w:t>.</w:t>
      </w:r>
      <w:r w:rsidRPr="007466CF">
        <w:rPr>
          <w:rFonts w:ascii="Arial" w:hAnsi="Arial" w:cs="Arial"/>
          <w:sz w:val="22"/>
          <w:szCs w:val="22"/>
        </w:rPr>
        <w:t xml:space="preserve"> Per maggiori dettagli, consultare il manuale </w:t>
      </w:r>
      <w:r w:rsidRPr="007466CF">
        <w:rPr>
          <w:rFonts w:ascii="Arial" w:hAnsi="Arial" w:cs="Arial"/>
          <w:i/>
          <w:iCs/>
          <w:sz w:val="22"/>
          <w:szCs w:val="22"/>
        </w:rPr>
        <w:t>Funzioni applicabili al bando di gara</w:t>
      </w:r>
      <w:r w:rsidRPr="007466CF">
        <w:rPr>
          <w:rFonts w:ascii="Arial" w:hAnsi="Arial" w:cs="Arial"/>
          <w:sz w:val="22"/>
          <w:szCs w:val="22"/>
        </w:rPr>
        <w:t>;</w:t>
      </w:r>
    </w:p>
    <w:p w14:paraId="6694819B" w14:textId="77777777" w:rsidR="007466CF" w:rsidRPr="007466CF" w:rsidRDefault="007466CF" w:rsidP="007466CF">
      <w:pPr>
        <w:pStyle w:val="Puntato2"/>
        <w:spacing w:line="240" w:lineRule="auto"/>
        <w:rPr>
          <w:rFonts w:ascii="Arial" w:hAnsi="Arial" w:cs="Arial"/>
          <w:i/>
          <w:sz w:val="22"/>
          <w:szCs w:val="22"/>
        </w:rPr>
      </w:pPr>
      <w:r w:rsidRPr="007466CF">
        <w:rPr>
          <w:rFonts w:ascii="Arial" w:hAnsi="Arial" w:cs="Arial"/>
          <w:b/>
          <w:sz w:val="22"/>
          <w:szCs w:val="22"/>
          <w:u w:val="single"/>
        </w:rPr>
        <w:t>Conversazione</w:t>
      </w:r>
      <w:r w:rsidRPr="007466CF">
        <w:rPr>
          <w:rFonts w:ascii="Arial" w:hAnsi="Arial" w:cs="Arial"/>
          <w:sz w:val="22"/>
          <w:szCs w:val="22"/>
        </w:rPr>
        <w:t xml:space="preserve"> per visualizzare le comunicazioni inviate/ricevute filtrate per singolo Operatore Economico che ha inviato risposta;</w:t>
      </w:r>
    </w:p>
    <w:p w14:paraId="45127AFE" w14:textId="540B2D4F" w:rsidR="0010269D" w:rsidRPr="007466CF" w:rsidRDefault="007466CF" w:rsidP="007466CF">
      <w:pPr>
        <w:pStyle w:val="Puntato2"/>
        <w:spacing w:line="240" w:lineRule="auto"/>
        <w:rPr>
          <w:rFonts w:ascii="Arial" w:hAnsi="Arial" w:cs="Arial"/>
          <w:i/>
          <w:sz w:val="22"/>
          <w:szCs w:val="22"/>
        </w:rPr>
      </w:pPr>
      <w:r w:rsidRPr="007466CF">
        <w:rPr>
          <w:rFonts w:ascii="Arial" w:hAnsi="Arial" w:cs="Arial"/>
          <w:b/>
          <w:sz w:val="22"/>
          <w:szCs w:val="22"/>
          <w:u w:val="single"/>
        </w:rPr>
        <w:lastRenderedPageBreak/>
        <w:t>Chiudi</w:t>
      </w:r>
      <w:r w:rsidRPr="007466CF">
        <w:rPr>
          <w:rFonts w:ascii="Arial" w:hAnsi="Arial" w:cs="Arial"/>
          <w:sz w:val="22"/>
          <w:szCs w:val="22"/>
        </w:rPr>
        <w:t xml:space="preserve"> per chiudere il documento e tornare alla schermata precedente.</w:t>
      </w:r>
    </w:p>
    <w:p w14:paraId="5D051A63" w14:textId="77777777" w:rsidR="00D51BEF" w:rsidRDefault="00D51BEF" w:rsidP="00D51BEF">
      <w:pPr>
        <w:pStyle w:val="Puntato2"/>
        <w:keepNext/>
        <w:numPr>
          <w:ilvl w:val="0"/>
          <w:numId w:val="0"/>
        </w:numPr>
        <w:spacing w:line="240" w:lineRule="auto"/>
      </w:pPr>
      <w:r w:rsidRPr="00D51BEF">
        <w:rPr>
          <w:rFonts w:ascii="Arial" w:hAnsi="Arial" w:cs="Arial"/>
          <w:i/>
          <w:noProof/>
          <w:sz w:val="22"/>
          <w:szCs w:val="22"/>
        </w:rPr>
        <w:drawing>
          <wp:inline distT="0" distB="0" distL="0" distR="0" wp14:anchorId="5837657B" wp14:editId="572550A1">
            <wp:extent cx="6116320" cy="1526876"/>
            <wp:effectExtent l="19050" t="19050" r="17780" b="16510"/>
            <wp:docPr id="2079253396" name="Immagine 1" descr="Immagine che contiene testo, Carattere,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53396" name="Immagine 1" descr="Immagine che contiene testo, Carattere, software, numero&#10;&#10;Descrizione generata automaticamente"/>
                    <pic:cNvPicPr/>
                  </pic:nvPicPr>
                  <pic:blipFill rotWithShape="1">
                    <a:blip r:embed="rId15"/>
                    <a:srcRect b="44107"/>
                    <a:stretch/>
                  </pic:blipFill>
                  <pic:spPr bwMode="auto">
                    <a:xfrm>
                      <a:off x="0" y="0"/>
                      <a:ext cx="6116320" cy="1526876"/>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711B580E" w14:textId="1B2BD59B" w:rsidR="007466CF" w:rsidRPr="007466CF" w:rsidRDefault="00D51BEF" w:rsidP="00D51BEF">
      <w:pPr>
        <w:pStyle w:val="Didascalia"/>
        <w:jc w:val="center"/>
        <w:rPr>
          <w:rFonts w:cs="Arial"/>
          <w:i w:val="0"/>
          <w:sz w:val="22"/>
          <w:szCs w:val="22"/>
        </w:rPr>
      </w:pPr>
      <w:bookmarkStart w:id="12" w:name="_Toc153377621"/>
      <w:r>
        <w:t xml:space="preserve">Figura </w:t>
      </w:r>
      <w:r w:rsidR="009B5CA2">
        <w:fldChar w:fldCharType="begin"/>
      </w:r>
      <w:r w:rsidR="009B5CA2">
        <w:instrText xml:space="preserve"> SEQ Figura \* ARABIC </w:instrText>
      </w:r>
      <w:r w:rsidR="009B5CA2">
        <w:fldChar w:fldCharType="separate"/>
      </w:r>
      <w:r w:rsidR="00C5747E">
        <w:rPr>
          <w:noProof/>
        </w:rPr>
        <w:t>5</w:t>
      </w:r>
      <w:r w:rsidR="009B5CA2">
        <w:rPr>
          <w:noProof/>
        </w:rPr>
        <w:fldChar w:fldCharType="end"/>
      </w:r>
      <w:r>
        <w:t xml:space="preserve"> - Toolbar</w:t>
      </w:r>
      <w:bookmarkEnd w:id="12"/>
    </w:p>
    <w:p w14:paraId="07E009DC" w14:textId="77777777" w:rsidR="007466CF" w:rsidRPr="007466CF" w:rsidRDefault="007466CF" w:rsidP="007466CF">
      <w:pPr>
        <w:spacing w:after="0" w:line="240" w:lineRule="auto"/>
        <w:jc w:val="both"/>
        <w:rPr>
          <w:rFonts w:cs="Arial"/>
          <w:sz w:val="22"/>
        </w:rPr>
      </w:pPr>
      <w:r w:rsidRPr="007466CF">
        <w:rPr>
          <w:rFonts w:cs="Arial"/>
          <w:sz w:val="22"/>
        </w:rPr>
        <w:t xml:space="preserve">In qualsiasi momento è possibile uscire dalla fase di inserimento mediante il comando </w:t>
      </w:r>
      <w:r w:rsidRPr="007466CF">
        <w:rPr>
          <w:rStyle w:val="Enfasigrassetto"/>
          <w:rFonts w:cs="Arial"/>
          <w:i/>
          <w:iCs/>
          <w:sz w:val="22"/>
        </w:rPr>
        <w:t>Chiudi</w:t>
      </w:r>
      <w:r w:rsidRPr="007466CF">
        <w:rPr>
          <w:rFonts w:cs="Arial"/>
          <w:sz w:val="22"/>
        </w:rPr>
        <w:t xml:space="preserve">, posizionato nella toolbar in alto del documento, dopo aver salvato la consultazione attraverso il comando </w:t>
      </w:r>
      <w:r w:rsidRPr="007466CF">
        <w:rPr>
          <w:rStyle w:val="Enfasigrassetto"/>
          <w:rFonts w:cs="Arial"/>
          <w:i/>
          <w:iCs/>
          <w:sz w:val="22"/>
        </w:rPr>
        <w:t>Salva</w:t>
      </w:r>
      <w:r w:rsidRPr="007466CF">
        <w:rPr>
          <w:rStyle w:val="Enfasigrassetto"/>
          <w:rFonts w:cs="Arial"/>
          <w:sz w:val="22"/>
        </w:rPr>
        <w:t xml:space="preserve"> </w:t>
      </w:r>
      <w:r w:rsidRPr="007466CF">
        <w:rPr>
          <w:rFonts w:cs="Arial"/>
          <w:sz w:val="22"/>
        </w:rPr>
        <w:t>presente nella stessa toolbar.</w:t>
      </w:r>
    </w:p>
    <w:p w14:paraId="76795C01" w14:textId="77777777" w:rsidR="00980469" w:rsidRDefault="00980469" w:rsidP="00980469">
      <w:pPr>
        <w:pStyle w:val="Puntato2"/>
        <w:numPr>
          <w:ilvl w:val="0"/>
          <w:numId w:val="0"/>
        </w:numPr>
        <w:rPr>
          <w:i/>
        </w:rPr>
      </w:pPr>
    </w:p>
    <w:p w14:paraId="221C34F2" w14:textId="236D1566" w:rsidR="00980469" w:rsidRDefault="00980469" w:rsidP="00980469">
      <w:pPr>
        <w:pStyle w:val="Titolo2"/>
      </w:pPr>
      <w:bookmarkStart w:id="13" w:name="_Toc153377647"/>
      <w:r>
        <w:t>Intestazione e testata</w:t>
      </w:r>
      <w:bookmarkEnd w:id="13"/>
    </w:p>
    <w:p w14:paraId="1176F4B9" w14:textId="77777777" w:rsidR="00980469" w:rsidRPr="00CC006E" w:rsidRDefault="00980469" w:rsidP="00CC006E">
      <w:pPr>
        <w:spacing w:line="240" w:lineRule="auto"/>
        <w:jc w:val="both"/>
        <w:rPr>
          <w:rFonts w:cs="Arial"/>
          <w:sz w:val="22"/>
        </w:rPr>
      </w:pPr>
    </w:p>
    <w:p w14:paraId="655DC054" w14:textId="77777777" w:rsidR="00980469" w:rsidRPr="00CC006E" w:rsidRDefault="00980469" w:rsidP="00CC006E">
      <w:pPr>
        <w:spacing w:line="240" w:lineRule="auto"/>
        <w:jc w:val="both"/>
        <w:rPr>
          <w:rFonts w:cs="Arial"/>
          <w:sz w:val="22"/>
        </w:rPr>
      </w:pPr>
      <w:r w:rsidRPr="00CC006E">
        <w:rPr>
          <w:rFonts w:cs="Arial"/>
          <w:sz w:val="22"/>
        </w:rPr>
        <w:t xml:space="preserve">Nell’area di </w:t>
      </w:r>
      <w:r w:rsidRPr="00CC006E">
        <w:rPr>
          <w:rStyle w:val="Enfasigrassetto"/>
          <w:rFonts w:cs="Arial"/>
          <w:sz w:val="22"/>
        </w:rPr>
        <w:t>Intestazione</w:t>
      </w:r>
      <w:r w:rsidRPr="00CC006E">
        <w:rPr>
          <w:rFonts w:cs="Arial"/>
          <w:sz w:val="22"/>
        </w:rPr>
        <w:t xml:space="preserve"> viene indicato il </w:t>
      </w:r>
      <w:r w:rsidRPr="00CC006E">
        <w:rPr>
          <w:rFonts w:cs="Arial"/>
          <w:i/>
          <w:iCs/>
          <w:sz w:val="22"/>
        </w:rPr>
        <w:t>Compilatore</w:t>
      </w:r>
      <w:r w:rsidRPr="00CC006E">
        <w:rPr>
          <w:rFonts w:cs="Arial"/>
          <w:sz w:val="22"/>
        </w:rPr>
        <w:t xml:space="preserve"> del documento e la </w:t>
      </w:r>
      <w:r w:rsidRPr="00CC006E">
        <w:rPr>
          <w:rFonts w:cs="Arial"/>
          <w:i/>
          <w:iCs/>
          <w:sz w:val="22"/>
        </w:rPr>
        <w:t>Fase</w:t>
      </w:r>
      <w:r w:rsidRPr="00CC006E">
        <w:rPr>
          <w:rFonts w:cs="Arial"/>
          <w:sz w:val="22"/>
        </w:rPr>
        <w:t xml:space="preserve"> (che inizialmente sarà </w:t>
      </w:r>
      <w:r w:rsidRPr="00CC006E">
        <w:rPr>
          <w:rFonts w:cs="Arial"/>
          <w:i/>
          <w:iCs/>
          <w:sz w:val="22"/>
        </w:rPr>
        <w:t>In lavorazione</w:t>
      </w:r>
      <w:r w:rsidRPr="00CC006E">
        <w:rPr>
          <w:rFonts w:cs="Arial"/>
          <w:sz w:val="22"/>
        </w:rPr>
        <w:t xml:space="preserve">), mentre le informazioni </w:t>
      </w:r>
      <w:r w:rsidRPr="00CC006E">
        <w:rPr>
          <w:rFonts w:cs="Arial"/>
          <w:i/>
          <w:iCs/>
          <w:sz w:val="22"/>
        </w:rPr>
        <w:t>Registro di Sistema</w:t>
      </w:r>
      <w:r w:rsidRPr="00CC006E">
        <w:rPr>
          <w:rFonts w:cs="Arial"/>
          <w:sz w:val="22"/>
        </w:rPr>
        <w:t xml:space="preserve"> e </w:t>
      </w:r>
      <w:r w:rsidRPr="00CC006E">
        <w:rPr>
          <w:rFonts w:cs="Arial"/>
          <w:i/>
          <w:iCs/>
          <w:sz w:val="22"/>
        </w:rPr>
        <w:t>Data invio</w:t>
      </w:r>
      <w:r w:rsidRPr="00CC006E">
        <w:rPr>
          <w:rFonts w:cs="Arial"/>
          <w:b/>
          <w:bCs/>
          <w:sz w:val="22"/>
        </w:rPr>
        <w:t xml:space="preserve"> </w:t>
      </w:r>
      <w:r w:rsidRPr="00CC006E">
        <w:rPr>
          <w:rFonts w:cs="Arial"/>
          <w:sz w:val="22"/>
        </w:rPr>
        <w:t>verranno avvalorate automaticamente dal Sistema contestualmente alla pubblicazione della consultazione preliminare.</w:t>
      </w:r>
    </w:p>
    <w:p w14:paraId="58A84B67" w14:textId="77777777" w:rsidR="00980469" w:rsidRPr="00CC006E" w:rsidRDefault="00980469" w:rsidP="00CC006E">
      <w:pPr>
        <w:spacing w:line="240" w:lineRule="auto"/>
        <w:jc w:val="both"/>
        <w:rPr>
          <w:rFonts w:cs="Arial"/>
          <w:sz w:val="22"/>
        </w:rPr>
      </w:pPr>
      <w:r w:rsidRPr="00CC006E">
        <w:rPr>
          <w:rFonts w:cs="Arial"/>
          <w:sz w:val="22"/>
        </w:rPr>
        <w:t>Assegnare, innanzitutto, un nome alla consultazione, compilando il campo </w:t>
      </w:r>
      <w:r w:rsidRPr="00CC006E">
        <w:rPr>
          <w:rStyle w:val="Enfasigrassetto"/>
          <w:rFonts w:cs="Arial"/>
          <w:i/>
          <w:iCs/>
          <w:sz w:val="22"/>
        </w:rPr>
        <w:t>Nome</w:t>
      </w:r>
      <w:r w:rsidRPr="00CC006E">
        <w:rPr>
          <w:rFonts w:cs="Arial"/>
          <w:sz w:val="22"/>
        </w:rPr>
        <w:t>.</w:t>
      </w:r>
    </w:p>
    <w:p w14:paraId="77F2EAC3" w14:textId="77777777" w:rsidR="00980469" w:rsidRPr="00CC006E" w:rsidRDefault="00980469" w:rsidP="00CC006E">
      <w:pPr>
        <w:spacing w:line="240" w:lineRule="auto"/>
        <w:jc w:val="both"/>
        <w:rPr>
          <w:rFonts w:cs="Arial"/>
          <w:sz w:val="22"/>
        </w:rPr>
      </w:pPr>
      <w:r w:rsidRPr="00CC006E">
        <w:rPr>
          <w:rFonts w:cs="Arial"/>
          <w:sz w:val="22"/>
        </w:rPr>
        <w:t>Nella sezione </w:t>
      </w:r>
      <w:r w:rsidRPr="00CC006E">
        <w:rPr>
          <w:rStyle w:val="Enfasigrassetto"/>
          <w:rFonts w:cs="Arial"/>
          <w:sz w:val="22"/>
        </w:rPr>
        <w:t xml:space="preserve">Testata </w:t>
      </w:r>
      <w:r w:rsidRPr="00CC006E">
        <w:rPr>
          <w:rFonts w:cs="Arial"/>
          <w:sz w:val="22"/>
        </w:rPr>
        <w:t>è richiesto l’inserimento di alcuni dati informativi per alcuni dei quali è richiesta la compilazione obbligatoria indicata da label in grassetto e dal simbolo *.</w:t>
      </w:r>
    </w:p>
    <w:p w14:paraId="3D2532E0" w14:textId="77777777" w:rsidR="00980469" w:rsidRPr="00CC006E" w:rsidRDefault="00980469" w:rsidP="00CC006E">
      <w:pPr>
        <w:spacing w:line="240" w:lineRule="auto"/>
        <w:jc w:val="both"/>
        <w:rPr>
          <w:rFonts w:cs="Arial"/>
          <w:sz w:val="22"/>
        </w:rPr>
      </w:pPr>
      <w:r w:rsidRPr="00CC006E">
        <w:rPr>
          <w:rFonts w:cs="Arial"/>
          <w:sz w:val="22"/>
        </w:rPr>
        <w:t>Se all’utenza collegata è assegnato un solo Responsabile, il campo </w:t>
      </w:r>
      <w:r w:rsidRPr="00CC006E">
        <w:rPr>
          <w:rStyle w:val="Enfasigrassetto"/>
          <w:rFonts w:cs="Arial"/>
          <w:sz w:val="22"/>
        </w:rPr>
        <w:t>R.U.P.</w:t>
      </w:r>
      <w:r w:rsidRPr="00CC006E">
        <w:rPr>
          <w:rFonts w:cs="Arial"/>
          <w:sz w:val="22"/>
        </w:rPr>
        <w:t xml:space="preserve"> potrà essere già precompilato con il corrispondente nominativo.</w:t>
      </w:r>
    </w:p>
    <w:p w14:paraId="571D94EA" w14:textId="77777777" w:rsidR="00980469" w:rsidRPr="00CC006E" w:rsidRDefault="00980469" w:rsidP="00CC006E">
      <w:pPr>
        <w:spacing w:line="240" w:lineRule="auto"/>
        <w:jc w:val="both"/>
        <w:rPr>
          <w:rFonts w:cs="Arial"/>
          <w:color w:val="000000"/>
          <w:sz w:val="22"/>
        </w:rPr>
      </w:pPr>
      <w:r w:rsidRPr="00CC006E">
        <w:rPr>
          <w:rFonts w:cs="Arial"/>
          <w:sz w:val="22"/>
        </w:rPr>
        <w:t xml:space="preserve">In ogni caso, è possibile inserire o modificare l'informazione </w:t>
      </w:r>
      <w:r w:rsidRPr="00CC006E">
        <w:rPr>
          <w:rStyle w:val="Enfasigrassetto"/>
          <w:rFonts w:cs="Arial"/>
          <w:sz w:val="22"/>
        </w:rPr>
        <w:t>R.U.P.</w:t>
      </w:r>
      <w:r w:rsidRPr="00CC006E">
        <w:rPr>
          <w:rFonts w:cs="Arial"/>
          <w:sz w:val="22"/>
        </w:rPr>
        <w:t>, selezionando il nominativo del R.U.P. tra quelli proposti.</w:t>
      </w:r>
    </w:p>
    <w:p w14:paraId="4216A9C5" w14:textId="77777777" w:rsidR="00980469" w:rsidRPr="00CC006E" w:rsidRDefault="00980469" w:rsidP="00CC006E">
      <w:pPr>
        <w:spacing w:line="240" w:lineRule="auto"/>
        <w:jc w:val="both"/>
        <w:rPr>
          <w:rFonts w:cs="Arial"/>
          <w:sz w:val="22"/>
        </w:rPr>
      </w:pPr>
      <w:r w:rsidRPr="00CC006E">
        <w:rPr>
          <w:rStyle w:val="Enfasigrassetto"/>
          <w:rFonts w:cs="Arial"/>
          <w:sz w:val="22"/>
        </w:rPr>
        <w:t>Inserire</w:t>
      </w:r>
      <w:r w:rsidRPr="00CC006E">
        <w:rPr>
          <w:rFonts w:cs="Arial"/>
          <w:sz w:val="22"/>
        </w:rPr>
        <w:t> una descrizione breve della consultazione nel campo </w:t>
      </w:r>
      <w:r w:rsidRPr="00CC006E">
        <w:rPr>
          <w:rStyle w:val="Enfasigrassetto"/>
          <w:rFonts w:cs="Arial"/>
          <w:i/>
          <w:iCs/>
          <w:sz w:val="22"/>
        </w:rPr>
        <w:t>Oggetto</w:t>
      </w:r>
      <w:r w:rsidRPr="00CC006E">
        <w:rPr>
          <w:rFonts w:cs="Arial"/>
          <w:sz w:val="22"/>
        </w:rPr>
        <w:t>.</w:t>
      </w:r>
    </w:p>
    <w:p w14:paraId="7ACFED0A" w14:textId="77777777" w:rsidR="00980469" w:rsidRPr="00CC006E" w:rsidRDefault="00980469" w:rsidP="00CC006E">
      <w:pPr>
        <w:spacing w:line="240" w:lineRule="auto"/>
        <w:jc w:val="both"/>
        <w:rPr>
          <w:rFonts w:cs="Arial"/>
          <w:sz w:val="22"/>
        </w:rPr>
      </w:pPr>
      <w:r w:rsidRPr="00CC006E">
        <w:rPr>
          <w:rFonts w:cs="Arial"/>
          <w:sz w:val="22"/>
        </w:rPr>
        <w:t xml:space="preserve">Nell'area </w:t>
      </w:r>
      <w:r w:rsidRPr="00CC006E">
        <w:rPr>
          <w:rStyle w:val="Enfasigrassetto"/>
          <w:rFonts w:cs="Arial"/>
          <w:sz w:val="22"/>
        </w:rPr>
        <w:t>Termini</w:t>
      </w:r>
      <w:r w:rsidRPr="00CC006E">
        <w:rPr>
          <w:rFonts w:cs="Arial"/>
          <w:sz w:val="22"/>
        </w:rPr>
        <w:t>,</w:t>
      </w:r>
      <w:r w:rsidRPr="00CC006E">
        <w:rPr>
          <w:rStyle w:val="Enfasigrassetto"/>
          <w:rFonts w:cs="Arial"/>
          <w:sz w:val="22"/>
        </w:rPr>
        <w:t xml:space="preserve"> </w:t>
      </w:r>
      <w:r w:rsidRPr="00CC006E">
        <w:rPr>
          <w:rFonts w:cs="Arial"/>
          <w:sz w:val="22"/>
        </w:rPr>
        <w:t xml:space="preserve">sarà necessario indicare i termini richiesti rispettando il seguente criterio: considerando l'ordine di posizione dei termini nella sezione </w:t>
      </w:r>
      <w:r w:rsidRPr="00CC006E">
        <w:rPr>
          <w:rStyle w:val="Enfasigrassetto"/>
          <w:rFonts w:cs="Arial"/>
          <w:sz w:val="22"/>
        </w:rPr>
        <w:t>Testata</w:t>
      </w:r>
      <w:r w:rsidRPr="00CC006E">
        <w:rPr>
          <w:rFonts w:cs="Arial"/>
          <w:sz w:val="22"/>
        </w:rPr>
        <w:t xml:space="preserve"> (da sinistra a destra), la data del termine successivo deve essere maggiore rispetto alla data impostata per il termine precedente. Inoltre, per i medesimi termini, dovrà essere indicato un orario diverso da 00:00.</w:t>
      </w:r>
    </w:p>
    <w:p w14:paraId="15C5A01B" w14:textId="77777777" w:rsidR="00980469" w:rsidRPr="00CC006E" w:rsidRDefault="00980469" w:rsidP="00CC006E">
      <w:pPr>
        <w:spacing w:line="240" w:lineRule="auto"/>
        <w:jc w:val="both"/>
        <w:rPr>
          <w:rFonts w:cs="Arial"/>
          <w:sz w:val="22"/>
          <w:lang w:val="en-US"/>
        </w:rPr>
      </w:pPr>
      <w:r w:rsidRPr="00CC006E">
        <w:rPr>
          <w:rFonts w:cs="Arial"/>
          <w:sz w:val="22"/>
        </w:rPr>
        <w:t>Nel dettaglio:</w:t>
      </w:r>
    </w:p>
    <w:p w14:paraId="599BEEDE" w14:textId="77777777" w:rsidR="00980469" w:rsidRPr="00CC006E" w:rsidRDefault="00980469" w:rsidP="00CC006E">
      <w:pPr>
        <w:pStyle w:val="Puntato2"/>
        <w:spacing w:line="240" w:lineRule="auto"/>
        <w:rPr>
          <w:rFonts w:ascii="Arial" w:hAnsi="Arial" w:cs="Arial"/>
          <w:i/>
          <w:sz w:val="22"/>
          <w:szCs w:val="22"/>
        </w:rPr>
      </w:pPr>
      <w:r w:rsidRPr="00CC006E">
        <w:rPr>
          <w:rFonts w:ascii="Arial" w:hAnsi="Arial" w:cs="Arial"/>
          <w:b/>
          <w:sz w:val="22"/>
          <w:szCs w:val="22"/>
        </w:rPr>
        <w:t>Termine Richiesta Quesiti</w:t>
      </w:r>
      <w:r w:rsidRPr="00CC006E">
        <w:rPr>
          <w:rFonts w:ascii="Arial" w:hAnsi="Arial" w:cs="Arial"/>
          <w:sz w:val="22"/>
          <w:szCs w:val="22"/>
        </w:rPr>
        <w:t>: data entro la quale le imprese possono inviare quesiti;</w:t>
      </w:r>
    </w:p>
    <w:p w14:paraId="4E27AA4B" w14:textId="77777777" w:rsidR="00980469" w:rsidRPr="00EA4E7C" w:rsidRDefault="00980469" w:rsidP="00CC006E">
      <w:pPr>
        <w:pStyle w:val="Puntato2"/>
        <w:spacing w:line="240" w:lineRule="auto"/>
        <w:rPr>
          <w:rFonts w:ascii="Arial" w:hAnsi="Arial" w:cs="Arial"/>
          <w:i/>
          <w:sz w:val="22"/>
          <w:szCs w:val="22"/>
        </w:rPr>
      </w:pPr>
      <w:r w:rsidRPr="00CC006E">
        <w:rPr>
          <w:rFonts w:ascii="Arial" w:hAnsi="Arial" w:cs="Arial"/>
          <w:b/>
          <w:sz w:val="22"/>
          <w:szCs w:val="22"/>
        </w:rPr>
        <w:t>Termine Presentazione Risposte</w:t>
      </w:r>
      <w:r w:rsidRPr="00CC006E">
        <w:rPr>
          <w:rFonts w:ascii="Arial" w:hAnsi="Arial" w:cs="Arial"/>
          <w:sz w:val="22"/>
          <w:szCs w:val="22"/>
        </w:rPr>
        <w:t>: data entro la quale le imprese possono inviare la propria risposta.</w:t>
      </w:r>
    </w:p>
    <w:p w14:paraId="4D01CCD8" w14:textId="77777777" w:rsidR="00EA4E7C" w:rsidRDefault="00EA4E7C" w:rsidP="00EA4E7C">
      <w:pPr>
        <w:pStyle w:val="Puntato2"/>
        <w:numPr>
          <w:ilvl w:val="0"/>
          <w:numId w:val="0"/>
        </w:numPr>
        <w:spacing w:line="240" w:lineRule="auto"/>
        <w:rPr>
          <w:rFonts w:ascii="Arial" w:hAnsi="Arial" w:cs="Arial"/>
          <w:b/>
          <w:sz w:val="22"/>
          <w:szCs w:val="22"/>
        </w:rPr>
      </w:pPr>
    </w:p>
    <w:p w14:paraId="3EEFFB4B" w14:textId="77777777" w:rsidR="00EA4E7C" w:rsidRDefault="00EA4E7C" w:rsidP="00EA4E7C">
      <w:pPr>
        <w:pStyle w:val="Puntato2"/>
        <w:keepNext/>
        <w:numPr>
          <w:ilvl w:val="0"/>
          <w:numId w:val="0"/>
        </w:numPr>
        <w:spacing w:line="240" w:lineRule="auto"/>
      </w:pPr>
      <w:r w:rsidRPr="00EA4E7C">
        <w:rPr>
          <w:rFonts w:ascii="Arial" w:hAnsi="Arial" w:cs="Arial"/>
          <w:i/>
          <w:noProof/>
          <w:sz w:val="22"/>
          <w:szCs w:val="22"/>
        </w:rPr>
        <w:drawing>
          <wp:inline distT="0" distB="0" distL="0" distR="0" wp14:anchorId="73A652DD" wp14:editId="26A9A364">
            <wp:extent cx="6116320" cy="2637790"/>
            <wp:effectExtent l="19050" t="19050" r="17780" b="10160"/>
            <wp:docPr id="1834538781" name="Immagine 1" descr="Immagine che contiene testo, numero, Carattere,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38781" name="Immagine 1" descr="Immagine che contiene testo, numero, Carattere, software&#10;&#10;Descrizione generata automaticamente"/>
                    <pic:cNvPicPr/>
                  </pic:nvPicPr>
                  <pic:blipFill>
                    <a:blip r:embed="rId16"/>
                    <a:stretch>
                      <a:fillRect/>
                    </a:stretch>
                  </pic:blipFill>
                  <pic:spPr>
                    <a:xfrm>
                      <a:off x="0" y="0"/>
                      <a:ext cx="6116320" cy="2637790"/>
                    </a:xfrm>
                    <a:prstGeom prst="rect">
                      <a:avLst/>
                    </a:prstGeom>
                    <a:ln w="3175">
                      <a:solidFill>
                        <a:srgbClr val="00B0F0"/>
                      </a:solidFill>
                    </a:ln>
                  </pic:spPr>
                </pic:pic>
              </a:graphicData>
            </a:graphic>
          </wp:inline>
        </w:drawing>
      </w:r>
    </w:p>
    <w:p w14:paraId="30005F2E" w14:textId="2C20DB93" w:rsidR="00EA4E7C" w:rsidRPr="00CC006E" w:rsidRDefault="00EA4E7C" w:rsidP="00EA4E7C">
      <w:pPr>
        <w:pStyle w:val="Didascalia"/>
        <w:jc w:val="center"/>
        <w:rPr>
          <w:rFonts w:cs="Arial"/>
          <w:i w:val="0"/>
          <w:sz w:val="22"/>
          <w:szCs w:val="22"/>
        </w:rPr>
      </w:pPr>
      <w:bookmarkStart w:id="14" w:name="_Toc153377622"/>
      <w:r>
        <w:t xml:space="preserve">Figura </w:t>
      </w:r>
      <w:r w:rsidR="009B5CA2">
        <w:fldChar w:fldCharType="begin"/>
      </w:r>
      <w:r w:rsidR="009B5CA2">
        <w:instrText xml:space="preserve"> SEQ Figura \* ARABIC </w:instrText>
      </w:r>
      <w:r w:rsidR="009B5CA2">
        <w:fldChar w:fldCharType="separate"/>
      </w:r>
      <w:r w:rsidR="00C5747E">
        <w:rPr>
          <w:noProof/>
        </w:rPr>
        <w:t>6</w:t>
      </w:r>
      <w:r w:rsidR="009B5CA2">
        <w:rPr>
          <w:noProof/>
        </w:rPr>
        <w:fldChar w:fldCharType="end"/>
      </w:r>
      <w:r>
        <w:t xml:space="preserve"> - Testata</w:t>
      </w:r>
      <w:bookmarkEnd w:id="14"/>
    </w:p>
    <w:p w14:paraId="62BCCB72" w14:textId="77777777" w:rsidR="00980469" w:rsidRPr="00CC006E" w:rsidRDefault="00980469" w:rsidP="00CC006E">
      <w:pPr>
        <w:pStyle w:val="Liste"/>
        <w:numPr>
          <w:ilvl w:val="0"/>
          <w:numId w:val="0"/>
        </w:numPr>
        <w:ind w:left="644"/>
        <w:rPr>
          <w:rFonts w:ascii="Arial" w:hAnsi="Arial" w:cs="Arial"/>
          <w:i w:val="0"/>
          <w:color w:val="auto"/>
          <w:szCs w:val="22"/>
        </w:rPr>
      </w:pPr>
    </w:p>
    <w:p w14:paraId="7FD5CA33" w14:textId="77777777" w:rsidR="00980469" w:rsidRPr="00CC006E" w:rsidRDefault="00980469" w:rsidP="00CC006E">
      <w:pPr>
        <w:spacing w:line="240" w:lineRule="auto"/>
        <w:jc w:val="both"/>
        <w:rPr>
          <w:rFonts w:cs="Arial"/>
          <w:color w:val="000000"/>
          <w:sz w:val="22"/>
        </w:rPr>
      </w:pPr>
      <w:r w:rsidRPr="00CC006E">
        <w:rPr>
          <w:rFonts w:cs="Arial"/>
          <w:sz w:val="22"/>
        </w:rPr>
        <w:t xml:space="preserve">Nel caso in cui venga inserito nei campi </w:t>
      </w:r>
      <w:r w:rsidRPr="00CC006E">
        <w:rPr>
          <w:rFonts w:cs="Arial"/>
          <w:i/>
          <w:iCs/>
          <w:sz w:val="22"/>
        </w:rPr>
        <w:t>Termine Richiesta Quesiti</w:t>
      </w:r>
      <w:r w:rsidRPr="00CC006E">
        <w:rPr>
          <w:rFonts w:cs="Arial"/>
          <w:sz w:val="22"/>
        </w:rPr>
        <w:t xml:space="preserve">, </w:t>
      </w:r>
      <w:r w:rsidRPr="00CC006E">
        <w:rPr>
          <w:rFonts w:cs="Arial"/>
          <w:i/>
          <w:iCs/>
          <w:sz w:val="22"/>
        </w:rPr>
        <w:t>Termine Presentazione Risposte</w:t>
      </w:r>
      <w:r w:rsidRPr="00CC006E">
        <w:rPr>
          <w:rFonts w:cs="Arial"/>
          <w:sz w:val="22"/>
        </w:rPr>
        <w:t xml:space="preserve"> una data nella quale è previsto un fermo di sistema, verrà visualizzato un messaggio di </w:t>
      </w:r>
      <w:proofErr w:type="spellStart"/>
      <w:r w:rsidRPr="00CC006E">
        <w:rPr>
          <w:rFonts w:cs="Arial"/>
          <w:sz w:val="22"/>
        </w:rPr>
        <w:t>alert</w:t>
      </w:r>
      <w:proofErr w:type="spellEnd"/>
      <w:r w:rsidRPr="00CC006E">
        <w:rPr>
          <w:rFonts w:cs="Arial"/>
          <w:sz w:val="22"/>
        </w:rPr>
        <w:t xml:space="preserve"> e la data sarà in automatico spostata in avanti al primo giorno utile.</w:t>
      </w:r>
    </w:p>
    <w:p w14:paraId="47BAF50C" w14:textId="77777777" w:rsidR="00980469" w:rsidRPr="00CC006E" w:rsidRDefault="00980469" w:rsidP="00CC006E">
      <w:pPr>
        <w:spacing w:line="240" w:lineRule="auto"/>
        <w:jc w:val="both"/>
        <w:rPr>
          <w:rFonts w:cs="Arial"/>
          <w:sz w:val="22"/>
        </w:rPr>
      </w:pPr>
      <w:r w:rsidRPr="00CC006E">
        <w:rPr>
          <w:rFonts w:cs="Arial"/>
          <w:sz w:val="22"/>
        </w:rPr>
        <w:t xml:space="preserve">Nell’area </w:t>
      </w:r>
      <w:r w:rsidRPr="00CC006E">
        <w:rPr>
          <w:rFonts w:cs="Arial"/>
          <w:b/>
          <w:sz w:val="22"/>
        </w:rPr>
        <w:t>Informazioni Aggiuntive</w:t>
      </w:r>
      <w:r w:rsidRPr="00CC006E">
        <w:rPr>
          <w:rFonts w:cs="Arial"/>
          <w:sz w:val="22"/>
        </w:rPr>
        <w:t xml:space="preserve"> è possibile classificare la consultazione come </w:t>
      </w:r>
      <w:r w:rsidRPr="00CC006E">
        <w:rPr>
          <w:rStyle w:val="Enfasigrassetto"/>
          <w:rFonts w:cs="Arial"/>
          <w:i/>
          <w:iCs/>
          <w:sz w:val="22"/>
        </w:rPr>
        <w:t>Appalto Verde</w:t>
      </w:r>
      <w:r w:rsidRPr="00CC006E">
        <w:rPr>
          <w:rFonts w:cs="Arial"/>
          <w:sz w:val="22"/>
        </w:rPr>
        <w:t xml:space="preserve"> e/o </w:t>
      </w:r>
      <w:r w:rsidRPr="00CC006E">
        <w:rPr>
          <w:rStyle w:val="Enfasigrassetto"/>
          <w:rFonts w:cs="Arial"/>
          <w:i/>
          <w:iCs/>
          <w:sz w:val="22"/>
        </w:rPr>
        <w:t>Appalto Sociale</w:t>
      </w:r>
      <w:r w:rsidRPr="00CC006E">
        <w:rPr>
          <w:rFonts w:cs="Arial"/>
          <w:sz w:val="22"/>
        </w:rPr>
        <w:t xml:space="preserve">, selezionando </w:t>
      </w:r>
      <w:r w:rsidRPr="00CC006E">
        <w:rPr>
          <w:rStyle w:val="Enfasigrassetto"/>
          <w:rFonts w:cs="Arial"/>
          <w:i/>
          <w:sz w:val="22"/>
        </w:rPr>
        <w:t>si</w:t>
      </w:r>
      <w:r w:rsidRPr="00CC006E">
        <w:rPr>
          <w:rFonts w:cs="Arial"/>
          <w:sz w:val="22"/>
        </w:rPr>
        <w:t xml:space="preserve"> ed inserendo le relative </w:t>
      </w:r>
      <w:r w:rsidRPr="00CC006E">
        <w:rPr>
          <w:rStyle w:val="Enfasigrassetto"/>
          <w:rFonts w:cs="Arial"/>
          <w:sz w:val="22"/>
        </w:rPr>
        <w:t>Motivazioni</w:t>
      </w:r>
      <w:r w:rsidRPr="00CC006E">
        <w:rPr>
          <w:rFonts w:cs="Arial"/>
          <w:sz w:val="22"/>
        </w:rPr>
        <w:t xml:space="preserve"> negli appositi campi.</w:t>
      </w:r>
    </w:p>
    <w:p w14:paraId="6A57A433" w14:textId="77777777" w:rsidR="00980469" w:rsidRPr="00CC006E" w:rsidRDefault="00980469" w:rsidP="00CC006E">
      <w:pPr>
        <w:spacing w:line="240" w:lineRule="auto"/>
        <w:jc w:val="both"/>
        <w:rPr>
          <w:rFonts w:cs="Arial"/>
          <w:sz w:val="22"/>
        </w:rPr>
      </w:pPr>
      <w:r w:rsidRPr="00CC006E">
        <w:rPr>
          <w:rFonts w:cs="Arial"/>
          <w:sz w:val="22"/>
        </w:rPr>
        <w:t>È inoltre possibile indicare la classe merceologica della consultazione, cliccando sul comando </w:t>
      </w:r>
      <w:r w:rsidRPr="00CC006E">
        <w:rPr>
          <w:rStyle w:val="Enfasigrassetto"/>
          <w:rFonts w:cs="Arial"/>
          <w:i/>
          <w:iCs/>
          <w:sz w:val="22"/>
        </w:rPr>
        <w:t>Merceologia</w:t>
      </w:r>
      <w:r w:rsidRPr="00CC006E">
        <w:rPr>
          <w:rStyle w:val="Enfasigrassetto"/>
          <w:rFonts w:cs="Arial"/>
          <w:sz w:val="22"/>
        </w:rPr>
        <w:t xml:space="preserve"> </w:t>
      </w:r>
      <w:r w:rsidRPr="00CC006E">
        <w:rPr>
          <w:rFonts w:cs="Arial"/>
          <w:sz w:val="22"/>
        </w:rPr>
        <w:t>e selezionando la categoria merceologica di interesse tra quelle proposte.</w:t>
      </w:r>
    </w:p>
    <w:p w14:paraId="1E83B63B" w14:textId="3BF7B228" w:rsidR="00EA4E7C" w:rsidRPr="00C5747E" w:rsidRDefault="00980469" w:rsidP="00C5747E">
      <w:pPr>
        <w:spacing w:line="240" w:lineRule="auto"/>
        <w:jc w:val="both"/>
        <w:rPr>
          <w:rFonts w:cs="Arial"/>
          <w:sz w:val="22"/>
        </w:rPr>
      </w:pPr>
      <w:r w:rsidRPr="00CC006E">
        <w:rPr>
          <w:rFonts w:cs="Arial"/>
          <w:sz w:val="22"/>
        </w:rPr>
        <w:t xml:space="preserve">Inserire l'informazione </w:t>
      </w:r>
      <w:r w:rsidRPr="00CC006E">
        <w:rPr>
          <w:rStyle w:val="Enfasigrassetto"/>
          <w:rFonts w:cs="Arial"/>
          <w:sz w:val="22"/>
        </w:rPr>
        <w:t>Identificativo Iniziativa</w:t>
      </w:r>
      <w:r w:rsidRPr="00CC006E">
        <w:rPr>
          <w:rFonts w:cs="Arial"/>
          <w:sz w:val="22"/>
        </w:rPr>
        <w:t>, selezionandolo tra quelli presenti in elenco.</w:t>
      </w:r>
    </w:p>
    <w:p w14:paraId="41879257" w14:textId="197523E5" w:rsidR="00980469" w:rsidRDefault="00980469" w:rsidP="00980469">
      <w:pPr>
        <w:pStyle w:val="Titolo2"/>
      </w:pPr>
      <w:bookmarkStart w:id="15" w:name="_Toc153377648"/>
      <w:r>
        <w:t>Atti</w:t>
      </w:r>
      <w:bookmarkEnd w:id="15"/>
    </w:p>
    <w:p w14:paraId="45636827" w14:textId="77777777" w:rsidR="00980469" w:rsidRPr="00CC006E" w:rsidRDefault="00980469" w:rsidP="00CC006E">
      <w:pPr>
        <w:spacing w:line="240" w:lineRule="auto"/>
        <w:jc w:val="both"/>
        <w:rPr>
          <w:rFonts w:asciiTheme="majorHAnsi" w:hAnsiTheme="majorHAnsi"/>
          <w:sz w:val="22"/>
          <w:szCs w:val="24"/>
        </w:rPr>
      </w:pPr>
      <w:r w:rsidRPr="00CC006E">
        <w:rPr>
          <w:sz w:val="22"/>
          <w:szCs w:val="24"/>
        </w:rPr>
        <w:t xml:space="preserve">Nella sezione </w:t>
      </w:r>
      <w:r w:rsidRPr="00CC006E">
        <w:rPr>
          <w:b/>
          <w:bCs/>
          <w:sz w:val="22"/>
          <w:szCs w:val="24"/>
        </w:rPr>
        <w:t>Atti,</w:t>
      </w:r>
      <w:r w:rsidRPr="00CC006E">
        <w:rPr>
          <w:sz w:val="22"/>
          <w:szCs w:val="24"/>
        </w:rPr>
        <w:t xml:space="preserve"> viene inserita tutta la documentazione relativa alla consultazione (avviso di consultazione preliminare di mercato) a supporto dell'operatore economico. Sarà possibile inserire anche gli eventuali modelli per la documentazione che gli Operatori Economici devono sottomettere in fase di presentazione della Risposta.</w:t>
      </w:r>
    </w:p>
    <w:p w14:paraId="119F6EEC" w14:textId="77777777" w:rsidR="00980469" w:rsidRPr="00CC006E" w:rsidRDefault="00980469" w:rsidP="00CC006E">
      <w:pPr>
        <w:spacing w:line="240" w:lineRule="auto"/>
        <w:jc w:val="both"/>
        <w:rPr>
          <w:rFonts w:ascii="Verdana" w:hAnsi="Verdana"/>
          <w:sz w:val="22"/>
          <w:szCs w:val="24"/>
        </w:rPr>
      </w:pPr>
      <w:r w:rsidRPr="00CC006E">
        <w:rPr>
          <w:sz w:val="22"/>
          <w:szCs w:val="24"/>
        </w:rPr>
        <w:t>È possibile predisporre la documentazione mediante due modalità:</w:t>
      </w:r>
    </w:p>
    <w:p w14:paraId="2C6F038A" w14:textId="4C281E89" w:rsidR="00980469" w:rsidRPr="00CC006E" w:rsidRDefault="00980469">
      <w:pPr>
        <w:pStyle w:val="Paragrafoelenco"/>
        <w:numPr>
          <w:ilvl w:val="0"/>
          <w:numId w:val="10"/>
        </w:numPr>
        <w:autoSpaceDN w:val="0"/>
        <w:spacing w:before="240" w:after="200" w:line="240" w:lineRule="auto"/>
        <w:jc w:val="both"/>
        <w:rPr>
          <w:rFonts w:asciiTheme="majorHAnsi" w:hAnsiTheme="majorHAnsi"/>
          <w:sz w:val="22"/>
          <w:szCs w:val="24"/>
        </w:rPr>
      </w:pPr>
      <w:r w:rsidRPr="00CC006E">
        <w:rPr>
          <w:sz w:val="22"/>
          <w:szCs w:val="24"/>
        </w:rPr>
        <w:t xml:space="preserve">cliccare sul comando </w:t>
      </w:r>
      <w:r w:rsidRPr="00CC006E">
        <w:rPr>
          <w:b/>
          <w:i/>
          <w:iCs/>
          <w:noProof/>
          <w:sz w:val="22"/>
          <w:szCs w:val="24"/>
        </w:rPr>
        <w:t>Inserisci Atti</w:t>
      </w:r>
      <w:r w:rsidRPr="00CC006E">
        <w:rPr>
          <w:sz w:val="22"/>
          <w:szCs w:val="24"/>
        </w:rPr>
        <w:t xml:space="preserve"> e, nella scheda che verrà mostrata, selezionare la tipologia di atto da inserire dalla lista suggerita (es. disciplinare, capitolato, ecc.),</w:t>
      </w:r>
      <w:r w:rsidRPr="00CC006E">
        <w:rPr>
          <w:rStyle w:val="Enfasigrassetto"/>
          <w:rFonts w:cs="Lucida Sans Unicode"/>
          <w:color w:val="auto"/>
          <w:sz w:val="22"/>
          <w:szCs w:val="24"/>
        </w:rPr>
        <w:t xml:space="preserve"> </w:t>
      </w:r>
      <w:r w:rsidRPr="00CC006E">
        <w:rPr>
          <w:sz w:val="22"/>
          <w:szCs w:val="24"/>
        </w:rPr>
        <w:t xml:space="preserve">cliccando sul carrello in corrispondenza del documento di interesse. Nella tabella </w:t>
      </w:r>
      <w:r w:rsidRPr="00CC006E">
        <w:rPr>
          <w:rStyle w:val="Enfasigrassetto"/>
          <w:rFonts w:cs="Lucida Sans Unicode"/>
          <w:color w:val="auto"/>
          <w:sz w:val="22"/>
          <w:szCs w:val="24"/>
        </w:rPr>
        <w:t xml:space="preserve">Elenco documenti </w:t>
      </w:r>
      <w:r w:rsidRPr="00CC006E">
        <w:rPr>
          <w:sz w:val="22"/>
          <w:szCs w:val="24"/>
        </w:rPr>
        <w:t xml:space="preserve">verrà aggiunta una riga con la </w:t>
      </w:r>
      <w:r w:rsidRPr="00CC006E">
        <w:rPr>
          <w:rStyle w:val="Enfasigrassetto"/>
          <w:rFonts w:cs="Lucida Sans Unicode"/>
          <w:i/>
          <w:iCs/>
          <w:color w:val="auto"/>
          <w:sz w:val="22"/>
          <w:szCs w:val="24"/>
        </w:rPr>
        <w:t>Descrizione</w:t>
      </w:r>
      <w:r w:rsidRPr="00CC006E">
        <w:rPr>
          <w:sz w:val="22"/>
          <w:szCs w:val="24"/>
        </w:rPr>
        <w:t xml:space="preserve"> dell'atto selezionato, a cui sarà possibile allegare il file corrispondente attraverso il comando </w:t>
      </w:r>
      <w:r w:rsidRPr="00CC006E">
        <w:rPr>
          <w:noProof/>
          <w:sz w:val="22"/>
          <w:szCs w:val="24"/>
        </w:rPr>
        <w:drawing>
          <wp:inline distT="0" distB="0" distL="0" distR="0" wp14:anchorId="669D8E27" wp14:editId="6473DE68">
            <wp:extent cx="151130" cy="159385"/>
            <wp:effectExtent l="0" t="0" r="1270" b="0"/>
            <wp:docPr id="408803282"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 cy="159385"/>
                    </a:xfrm>
                    <a:prstGeom prst="rect">
                      <a:avLst/>
                    </a:prstGeom>
                    <a:noFill/>
                    <a:ln>
                      <a:noFill/>
                    </a:ln>
                  </pic:spPr>
                </pic:pic>
              </a:graphicData>
            </a:graphic>
          </wp:inline>
        </w:drawing>
      </w:r>
      <w:r w:rsidRPr="00CC006E">
        <w:rPr>
          <w:sz w:val="22"/>
          <w:szCs w:val="24"/>
        </w:rPr>
        <w:t>.</w:t>
      </w:r>
    </w:p>
    <w:p w14:paraId="323EBFC5" w14:textId="6C820DCB" w:rsidR="00980469" w:rsidRPr="00CC006E" w:rsidRDefault="00980469">
      <w:pPr>
        <w:pStyle w:val="Paragrafoelenco"/>
        <w:numPr>
          <w:ilvl w:val="0"/>
          <w:numId w:val="10"/>
        </w:numPr>
        <w:autoSpaceDN w:val="0"/>
        <w:spacing w:before="240" w:after="200" w:line="240" w:lineRule="auto"/>
        <w:jc w:val="both"/>
        <w:rPr>
          <w:rFonts w:asciiTheme="majorHAnsi" w:hAnsiTheme="majorHAnsi"/>
          <w:sz w:val="22"/>
          <w:szCs w:val="24"/>
        </w:rPr>
      </w:pPr>
      <w:r w:rsidRPr="00CC006E">
        <w:rPr>
          <w:rFonts w:cs="Lucida Sans Unicode"/>
          <w:sz w:val="22"/>
          <w:szCs w:val="24"/>
        </w:rPr>
        <w:lastRenderedPageBreak/>
        <w:t xml:space="preserve">Cliccare sul comando </w:t>
      </w:r>
      <w:r w:rsidRPr="00CC006E">
        <w:rPr>
          <w:b/>
          <w:i/>
          <w:iCs/>
          <w:noProof/>
          <w:sz w:val="22"/>
          <w:szCs w:val="24"/>
        </w:rPr>
        <w:t>Aggiungi documentazione</w:t>
      </w:r>
      <w:r w:rsidRPr="00CC006E">
        <w:rPr>
          <w:rFonts w:cs="Lucida Sans Unicode"/>
          <w:sz w:val="22"/>
          <w:szCs w:val="24"/>
        </w:rPr>
        <w:t xml:space="preserve"> per inserire autonomamente la tipologia di atto. Nella riga che verrà aggiunta alla tabella </w:t>
      </w:r>
      <w:r w:rsidRPr="00CC006E">
        <w:rPr>
          <w:rFonts w:cs="Lucida Sans Unicode"/>
          <w:b/>
          <w:sz w:val="22"/>
          <w:szCs w:val="24"/>
        </w:rPr>
        <w:t>Elenco Documenti</w:t>
      </w:r>
      <w:r w:rsidRPr="00CC006E">
        <w:rPr>
          <w:rFonts w:cs="Lucida Sans Unicode"/>
          <w:sz w:val="22"/>
          <w:szCs w:val="24"/>
        </w:rPr>
        <w:t xml:space="preserve">, inserire la </w:t>
      </w:r>
      <w:r w:rsidRPr="00CC006E">
        <w:rPr>
          <w:rStyle w:val="Enfasigrassetto"/>
          <w:rFonts w:cs="Lucida Sans Unicode"/>
          <w:i/>
          <w:iCs/>
          <w:color w:val="auto"/>
          <w:sz w:val="22"/>
          <w:szCs w:val="24"/>
        </w:rPr>
        <w:t>Descrizione</w:t>
      </w:r>
      <w:r w:rsidRPr="00CC006E">
        <w:rPr>
          <w:rFonts w:cs="Lucida Sans Unicode"/>
          <w:sz w:val="22"/>
          <w:szCs w:val="24"/>
        </w:rPr>
        <w:t xml:space="preserve"> dell'atto nell’apposito campo e cliccare sul comando </w:t>
      </w:r>
      <w:r w:rsidRPr="00CC006E">
        <w:rPr>
          <w:rFonts w:cs="Lucida Sans Unicode"/>
          <w:noProof/>
          <w:sz w:val="22"/>
          <w:szCs w:val="24"/>
        </w:rPr>
        <w:drawing>
          <wp:inline distT="0" distB="0" distL="0" distR="0" wp14:anchorId="7F491886" wp14:editId="38493BA5">
            <wp:extent cx="151130" cy="167640"/>
            <wp:effectExtent l="0" t="0" r="1270" b="3810"/>
            <wp:docPr id="1542618425"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67640"/>
                    </a:xfrm>
                    <a:prstGeom prst="rect">
                      <a:avLst/>
                    </a:prstGeom>
                    <a:noFill/>
                    <a:ln>
                      <a:noFill/>
                    </a:ln>
                  </pic:spPr>
                </pic:pic>
              </a:graphicData>
            </a:graphic>
          </wp:inline>
        </w:drawing>
      </w:r>
      <w:r w:rsidRPr="00CC006E">
        <w:rPr>
          <w:rFonts w:cs="Lucida Sans Unicode"/>
          <w:sz w:val="22"/>
          <w:szCs w:val="24"/>
        </w:rPr>
        <w:t xml:space="preserve"> per allegare il relativo file.</w:t>
      </w:r>
    </w:p>
    <w:p w14:paraId="2D0113D5" w14:textId="2BD39194" w:rsidR="00980469" w:rsidRDefault="00980469" w:rsidP="00CC006E">
      <w:pPr>
        <w:spacing w:line="240" w:lineRule="auto"/>
        <w:jc w:val="both"/>
        <w:rPr>
          <w:sz w:val="22"/>
          <w:szCs w:val="24"/>
        </w:rPr>
      </w:pPr>
      <w:r w:rsidRPr="00CC006E">
        <w:rPr>
          <w:sz w:val="22"/>
          <w:szCs w:val="24"/>
        </w:rPr>
        <w:t>Per eliminare un atto cliccare sul cestino.</w:t>
      </w:r>
    </w:p>
    <w:p w14:paraId="73C656F9" w14:textId="77777777" w:rsidR="00EA4E7C" w:rsidRDefault="00EA4E7C" w:rsidP="00EA4E7C">
      <w:pPr>
        <w:keepNext/>
        <w:spacing w:line="240" w:lineRule="auto"/>
        <w:jc w:val="both"/>
      </w:pPr>
      <w:r w:rsidRPr="00EA4E7C">
        <w:rPr>
          <w:noProof/>
          <w:sz w:val="22"/>
          <w:szCs w:val="24"/>
        </w:rPr>
        <w:drawing>
          <wp:inline distT="0" distB="0" distL="0" distR="0" wp14:anchorId="2CA677FA" wp14:editId="177F2062">
            <wp:extent cx="6116320" cy="2806065"/>
            <wp:effectExtent l="19050" t="19050" r="17780" b="13335"/>
            <wp:docPr id="2078322292" name="Immagine 1" descr="Immagine che contiene testo, numero,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22292" name="Immagine 1" descr="Immagine che contiene testo, numero, software, Carattere&#10;&#10;Descrizione generata automaticamente"/>
                    <pic:cNvPicPr/>
                  </pic:nvPicPr>
                  <pic:blipFill>
                    <a:blip r:embed="rId19"/>
                    <a:stretch>
                      <a:fillRect/>
                    </a:stretch>
                  </pic:blipFill>
                  <pic:spPr>
                    <a:xfrm>
                      <a:off x="0" y="0"/>
                      <a:ext cx="6116320" cy="2806065"/>
                    </a:xfrm>
                    <a:prstGeom prst="rect">
                      <a:avLst/>
                    </a:prstGeom>
                    <a:ln w="3175">
                      <a:solidFill>
                        <a:srgbClr val="00B0F0"/>
                      </a:solidFill>
                    </a:ln>
                  </pic:spPr>
                </pic:pic>
              </a:graphicData>
            </a:graphic>
          </wp:inline>
        </w:drawing>
      </w:r>
    </w:p>
    <w:p w14:paraId="244361EB" w14:textId="03E5D992" w:rsidR="00EA4E7C" w:rsidRPr="00CC006E" w:rsidRDefault="00EA4E7C" w:rsidP="00EA4E7C">
      <w:pPr>
        <w:pStyle w:val="Didascalia"/>
        <w:jc w:val="center"/>
        <w:rPr>
          <w:sz w:val="22"/>
          <w:szCs w:val="24"/>
        </w:rPr>
      </w:pPr>
      <w:bookmarkStart w:id="16" w:name="_Toc153377623"/>
      <w:r>
        <w:t xml:space="preserve">Figura </w:t>
      </w:r>
      <w:r w:rsidR="009B5CA2">
        <w:fldChar w:fldCharType="begin"/>
      </w:r>
      <w:r w:rsidR="009B5CA2">
        <w:instrText xml:space="preserve"> SEQ Figura \* ARABIC </w:instrText>
      </w:r>
      <w:r w:rsidR="009B5CA2">
        <w:fldChar w:fldCharType="separate"/>
      </w:r>
      <w:r w:rsidR="00C5747E">
        <w:rPr>
          <w:noProof/>
        </w:rPr>
        <w:t>7</w:t>
      </w:r>
      <w:r w:rsidR="009B5CA2">
        <w:rPr>
          <w:noProof/>
        </w:rPr>
        <w:fldChar w:fldCharType="end"/>
      </w:r>
      <w:r>
        <w:t xml:space="preserve"> - Sezione atti</w:t>
      </w:r>
      <w:bookmarkEnd w:id="16"/>
    </w:p>
    <w:p w14:paraId="7273829A" w14:textId="77777777" w:rsidR="00980469" w:rsidRDefault="00980469" w:rsidP="00980469"/>
    <w:p w14:paraId="550324E2" w14:textId="4DF76D4F" w:rsidR="00980469" w:rsidRDefault="00980469" w:rsidP="00980469">
      <w:pPr>
        <w:pStyle w:val="Titolo2"/>
      </w:pPr>
      <w:bookmarkStart w:id="17" w:name="_Toc153377649"/>
      <w:r>
        <w:t>Busta documentazione</w:t>
      </w:r>
      <w:bookmarkEnd w:id="17"/>
    </w:p>
    <w:p w14:paraId="33524C10" w14:textId="77777777" w:rsidR="00980469" w:rsidRPr="00CC006E" w:rsidRDefault="00980469" w:rsidP="00CC006E">
      <w:pPr>
        <w:spacing w:line="240" w:lineRule="auto"/>
        <w:jc w:val="both"/>
        <w:rPr>
          <w:rFonts w:cs="Arial"/>
          <w:sz w:val="22"/>
        </w:rPr>
      </w:pPr>
      <w:r w:rsidRPr="00CC006E">
        <w:rPr>
          <w:rFonts w:cs="Arial"/>
          <w:sz w:val="22"/>
        </w:rPr>
        <w:t xml:space="preserve">Nella sezione </w:t>
      </w:r>
      <w:r w:rsidRPr="00CC006E">
        <w:rPr>
          <w:rFonts w:cs="Arial"/>
          <w:b/>
          <w:bCs/>
          <w:sz w:val="22"/>
        </w:rPr>
        <w:t>Busta Documentazione</w:t>
      </w:r>
      <w:r w:rsidRPr="00CC006E">
        <w:rPr>
          <w:rFonts w:cs="Arial"/>
          <w:sz w:val="22"/>
        </w:rPr>
        <w:t xml:space="preserve"> viene inserita tutta la documentazione richiesta all'operatore economico.</w:t>
      </w:r>
    </w:p>
    <w:p w14:paraId="773CCC4A" w14:textId="77777777" w:rsidR="00980469" w:rsidRDefault="00980469" w:rsidP="00CC006E">
      <w:pPr>
        <w:spacing w:line="240" w:lineRule="auto"/>
        <w:jc w:val="both"/>
        <w:rPr>
          <w:rStyle w:val="Enfasigrassetto"/>
          <w:rFonts w:cs="Arial"/>
          <w:i/>
          <w:iCs/>
          <w:sz w:val="22"/>
        </w:rPr>
      </w:pPr>
      <w:r w:rsidRPr="00CC006E">
        <w:rPr>
          <w:rFonts w:cs="Arial"/>
          <w:sz w:val="22"/>
        </w:rPr>
        <w:t xml:space="preserve">Per predisporre le richieste documentali che gli OE dovranno allegare, cliccare sul comando </w:t>
      </w:r>
      <w:r w:rsidRPr="00CC006E">
        <w:rPr>
          <w:rFonts w:cs="Arial"/>
          <w:b/>
          <w:i/>
          <w:iCs/>
          <w:sz w:val="22"/>
        </w:rPr>
        <w:t>Inserisci Documento</w:t>
      </w:r>
      <w:r w:rsidRPr="00CC006E">
        <w:rPr>
          <w:rFonts w:cs="Arial"/>
          <w:noProof/>
          <w:sz w:val="22"/>
        </w:rPr>
        <w:t xml:space="preserve"> </w:t>
      </w:r>
      <w:r w:rsidRPr="00CC006E">
        <w:rPr>
          <w:rFonts w:cs="Arial"/>
          <w:sz w:val="22"/>
        </w:rPr>
        <w:t xml:space="preserve">e inserire la </w:t>
      </w:r>
      <w:r w:rsidRPr="00CC006E">
        <w:rPr>
          <w:rStyle w:val="Enfasigrassetto"/>
          <w:rFonts w:cs="Arial"/>
          <w:i/>
          <w:iCs/>
          <w:sz w:val="22"/>
        </w:rPr>
        <w:t>Descrizione</w:t>
      </w:r>
      <w:r w:rsidRPr="00CC006E">
        <w:rPr>
          <w:rFonts w:cs="Arial"/>
          <w:sz w:val="22"/>
        </w:rPr>
        <w:t xml:space="preserve"> della documentazione richiesta nella riga che verrà aggiunta alla tabella </w:t>
      </w:r>
      <w:r w:rsidRPr="00CC006E">
        <w:rPr>
          <w:rStyle w:val="Enfasigrassetto"/>
          <w:rFonts w:cs="Arial"/>
          <w:i/>
          <w:iCs/>
          <w:sz w:val="22"/>
        </w:rPr>
        <w:t>Elenco documenti.</w:t>
      </w:r>
    </w:p>
    <w:p w14:paraId="27041423" w14:textId="77777777" w:rsidR="00EA4E7C" w:rsidRDefault="00EA4E7C" w:rsidP="00EA4E7C">
      <w:pPr>
        <w:keepNext/>
        <w:spacing w:line="240" w:lineRule="auto"/>
        <w:jc w:val="both"/>
      </w:pPr>
      <w:r w:rsidRPr="00EA4E7C">
        <w:rPr>
          <w:rStyle w:val="Enfasigrassetto"/>
          <w:rFonts w:cs="Arial"/>
          <w:i/>
          <w:iCs/>
          <w:noProof/>
          <w:color w:val="auto"/>
          <w:sz w:val="22"/>
        </w:rPr>
        <w:drawing>
          <wp:inline distT="0" distB="0" distL="0" distR="0" wp14:anchorId="0E2CCBC4" wp14:editId="31DA2B4D">
            <wp:extent cx="6116320" cy="1344295"/>
            <wp:effectExtent l="19050" t="19050" r="17780" b="27305"/>
            <wp:docPr id="686113625" name="Immagine 1" descr="Immagine che contiene testo, line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3625" name="Immagine 1" descr="Immagine che contiene testo, linea, schermata, Carattere&#10;&#10;Descrizione generata automaticamente"/>
                    <pic:cNvPicPr/>
                  </pic:nvPicPr>
                  <pic:blipFill>
                    <a:blip r:embed="rId20"/>
                    <a:stretch>
                      <a:fillRect/>
                    </a:stretch>
                  </pic:blipFill>
                  <pic:spPr>
                    <a:xfrm>
                      <a:off x="0" y="0"/>
                      <a:ext cx="6116320" cy="1344295"/>
                    </a:xfrm>
                    <a:prstGeom prst="rect">
                      <a:avLst/>
                    </a:prstGeom>
                    <a:ln w="3175">
                      <a:solidFill>
                        <a:srgbClr val="00B0F0"/>
                      </a:solidFill>
                    </a:ln>
                  </pic:spPr>
                </pic:pic>
              </a:graphicData>
            </a:graphic>
          </wp:inline>
        </w:drawing>
      </w:r>
    </w:p>
    <w:p w14:paraId="4689A91B" w14:textId="2F0D1964" w:rsidR="00EA4E7C" w:rsidRPr="00CC006E" w:rsidRDefault="00EA4E7C" w:rsidP="00EA4E7C">
      <w:pPr>
        <w:pStyle w:val="Didascalia"/>
        <w:jc w:val="center"/>
        <w:rPr>
          <w:rStyle w:val="Enfasigrassetto"/>
          <w:rFonts w:cs="Arial"/>
          <w:i w:val="0"/>
          <w:iCs w:val="0"/>
          <w:color w:val="auto"/>
          <w:sz w:val="22"/>
        </w:rPr>
      </w:pPr>
      <w:bookmarkStart w:id="18" w:name="_Toc153377624"/>
      <w:r>
        <w:t xml:space="preserve">Figura </w:t>
      </w:r>
      <w:r w:rsidR="009B5CA2">
        <w:fldChar w:fldCharType="begin"/>
      </w:r>
      <w:r w:rsidR="009B5CA2">
        <w:instrText xml:space="preserve"> SEQ Figura \* ARABIC </w:instrText>
      </w:r>
      <w:r w:rsidR="009B5CA2">
        <w:fldChar w:fldCharType="separate"/>
      </w:r>
      <w:r w:rsidR="00C5747E">
        <w:rPr>
          <w:noProof/>
        </w:rPr>
        <w:t>8</w:t>
      </w:r>
      <w:r w:rsidR="009B5CA2">
        <w:rPr>
          <w:noProof/>
        </w:rPr>
        <w:fldChar w:fldCharType="end"/>
      </w:r>
      <w:r>
        <w:t xml:space="preserve"> - Busta documentazione</w:t>
      </w:r>
      <w:bookmarkEnd w:id="18"/>
    </w:p>
    <w:p w14:paraId="5C87AFE1" w14:textId="77777777" w:rsidR="00980469" w:rsidRPr="00CC006E" w:rsidRDefault="00980469" w:rsidP="00CC006E">
      <w:pPr>
        <w:spacing w:line="240" w:lineRule="auto"/>
        <w:jc w:val="both"/>
        <w:rPr>
          <w:rFonts w:cs="Arial"/>
          <w:sz w:val="22"/>
        </w:rPr>
      </w:pPr>
      <w:r w:rsidRPr="00CC006E">
        <w:rPr>
          <w:rFonts w:cs="Arial"/>
          <w:sz w:val="22"/>
        </w:rPr>
        <w:lastRenderedPageBreak/>
        <w:t xml:space="preserve">In particolare, la documentazione può essere etichettata come </w:t>
      </w:r>
      <w:r w:rsidRPr="00CC006E">
        <w:rPr>
          <w:rFonts w:cs="Arial"/>
          <w:b/>
          <w:bCs/>
          <w:i/>
          <w:iCs/>
          <w:sz w:val="22"/>
        </w:rPr>
        <w:t>obbligatoria</w:t>
      </w:r>
      <w:r w:rsidRPr="00CC006E">
        <w:rPr>
          <w:rFonts w:cs="Arial"/>
          <w:sz w:val="22"/>
        </w:rPr>
        <w:t xml:space="preserve"> o </w:t>
      </w:r>
      <w:r w:rsidRPr="00CC006E">
        <w:rPr>
          <w:rFonts w:cs="Arial"/>
          <w:b/>
          <w:bCs/>
          <w:i/>
          <w:iCs/>
          <w:sz w:val="22"/>
        </w:rPr>
        <w:t>facoltativa</w:t>
      </w:r>
      <w:r w:rsidRPr="00CC006E">
        <w:rPr>
          <w:rFonts w:cs="Arial"/>
          <w:sz w:val="22"/>
        </w:rPr>
        <w:t xml:space="preserve">. Per ogni file che l'operatore economico dovrà allegare, potrà essere richiesta la </w:t>
      </w:r>
      <w:r w:rsidRPr="00CC006E">
        <w:rPr>
          <w:rFonts w:cs="Arial"/>
          <w:b/>
          <w:bCs/>
          <w:i/>
          <w:iCs/>
          <w:sz w:val="22"/>
        </w:rPr>
        <w:t>firma digitale</w:t>
      </w:r>
      <w:r w:rsidRPr="00CC006E">
        <w:rPr>
          <w:rFonts w:cs="Arial"/>
          <w:sz w:val="22"/>
        </w:rPr>
        <w:t> del documento. Di default la documentazione viene impostata come facoltativa.</w:t>
      </w:r>
    </w:p>
    <w:p w14:paraId="5C73373C" w14:textId="77777777" w:rsidR="00980469" w:rsidRPr="00CC006E" w:rsidRDefault="00980469" w:rsidP="00CC006E">
      <w:pPr>
        <w:spacing w:line="240" w:lineRule="auto"/>
        <w:jc w:val="both"/>
        <w:rPr>
          <w:rStyle w:val="Enfasigrassetto"/>
          <w:rFonts w:cs="Arial"/>
          <w:sz w:val="22"/>
        </w:rPr>
      </w:pPr>
      <w:r w:rsidRPr="00CC006E">
        <w:rPr>
          <w:rFonts w:cs="Arial"/>
          <w:sz w:val="22"/>
        </w:rPr>
        <w:t xml:space="preserve">Per definire la documentazione come obbligatoria, spuntare la casella in corrispondenza del documento di interesse nella colonna </w:t>
      </w:r>
      <w:r w:rsidRPr="00CC006E">
        <w:rPr>
          <w:rStyle w:val="Enfasigrassetto"/>
          <w:rFonts w:cs="Arial"/>
          <w:sz w:val="22"/>
        </w:rPr>
        <w:t>Obbligatorio.</w:t>
      </w:r>
    </w:p>
    <w:p w14:paraId="4B1AD33C" w14:textId="77777777" w:rsidR="00980469" w:rsidRPr="00CC006E" w:rsidRDefault="00980469" w:rsidP="00CC006E">
      <w:pPr>
        <w:spacing w:line="240" w:lineRule="auto"/>
        <w:jc w:val="both"/>
        <w:rPr>
          <w:rFonts w:cs="Arial"/>
          <w:sz w:val="22"/>
        </w:rPr>
      </w:pPr>
      <w:r w:rsidRPr="00CC006E">
        <w:rPr>
          <w:rFonts w:cs="Arial"/>
          <w:sz w:val="22"/>
        </w:rPr>
        <w:t xml:space="preserve">Per richiedere la firma digitale della documentazione richiesta, spuntare la casella in corrispondenza del documento di interesse nella colonna </w:t>
      </w:r>
      <w:r w:rsidRPr="00CC006E">
        <w:rPr>
          <w:rStyle w:val="Enfasigrassetto"/>
          <w:rFonts w:cs="Arial"/>
          <w:sz w:val="22"/>
        </w:rPr>
        <w:t>Richiedi Firma</w:t>
      </w:r>
      <w:r w:rsidRPr="00CC006E">
        <w:rPr>
          <w:rFonts w:cs="Arial"/>
          <w:sz w:val="22"/>
        </w:rPr>
        <w:t>.</w:t>
      </w:r>
    </w:p>
    <w:p w14:paraId="5F2687DA" w14:textId="77777777" w:rsidR="00980469" w:rsidRPr="00CC006E" w:rsidRDefault="00980469" w:rsidP="00CC006E">
      <w:pPr>
        <w:spacing w:line="240" w:lineRule="auto"/>
        <w:jc w:val="both"/>
        <w:rPr>
          <w:rFonts w:cs="Arial"/>
          <w:sz w:val="22"/>
        </w:rPr>
      </w:pPr>
      <w:r w:rsidRPr="00CC006E">
        <w:rPr>
          <w:rFonts w:cs="Arial"/>
          <w:sz w:val="22"/>
        </w:rPr>
        <w:t>Per eliminare una riga predisposta all'interno della tabella</w:t>
      </w:r>
      <w:r w:rsidRPr="00CC006E">
        <w:rPr>
          <w:rStyle w:val="Enfasigrassetto"/>
          <w:rFonts w:cs="Arial"/>
          <w:sz w:val="22"/>
        </w:rPr>
        <w:t xml:space="preserve"> Elenco documenti</w:t>
      </w:r>
      <w:r w:rsidRPr="00CC006E">
        <w:rPr>
          <w:rFonts w:cs="Arial"/>
          <w:sz w:val="22"/>
        </w:rPr>
        <w:t>, cliccare sul cestino in corrispondenza della riga di interesse.</w:t>
      </w:r>
    </w:p>
    <w:p w14:paraId="643694FA" w14:textId="39C2AC06" w:rsidR="00980469" w:rsidRPr="00CC006E" w:rsidRDefault="00980469" w:rsidP="00CC006E">
      <w:pPr>
        <w:spacing w:line="240" w:lineRule="auto"/>
        <w:jc w:val="both"/>
        <w:rPr>
          <w:rFonts w:cs="Arial"/>
          <w:sz w:val="22"/>
        </w:rPr>
      </w:pPr>
      <w:r w:rsidRPr="00CC006E">
        <w:rPr>
          <w:rFonts w:cs="Arial"/>
          <w:sz w:val="22"/>
        </w:rPr>
        <w:t xml:space="preserve">Per copiare una riga già predisposta all'interno della tabella </w:t>
      </w:r>
      <w:r w:rsidRPr="00CC006E">
        <w:rPr>
          <w:rStyle w:val="Enfasigrassetto"/>
          <w:rFonts w:cs="Arial"/>
          <w:sz w:val="22"/>
        </w:rPr>
        <w:t>Elenco documenti</w:t>
      </w:r>
      <w:r w:rsidRPr="00CC006E">
        <w:rPr>
          <w:rFonts w:cs="Arial"/>
          <w:sz w:val="22"/>
        </w:rPr>
        <w:t xml:space="preserve">, cliccare sul comando </w:t>
      </w:r>
      <w:r w:rsidRPr="00CC006E">
        <w:rPr>
          <w:rFonts w:cs="Arial"/>
          <w:noProof/>
          <w:sz w:val="22"/>
        </w:rPr>
        <w:drawing>
          <wp:inline distT="0" distB="0" distL="0" distR="0" wp14:anchorId="2125B611" wp14:editId="123942C1">
            <wp:extent cx="151130" cy="159385"/>
            <wp:effectExtent l="0" t="0" r="1270" b="0"/>
            <wp:docPr id="2091694723" name="Immagine 6" descr="../toolbar/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oolbar/copy.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 cy="159385"/>
                    </a:xfrm>
                    <a:prstGeom prst="rect">
                      <a:avLst/>
                    </a:prstGeom>
                    <a:noFill/>
                    <a:ln>
                      <a:noFill/>
                    </a:ln>
                  </pic:spPr>
                </pic:pic>
              </a:graphicData>
            </a:graphic>
          </wp:inline>
        </w:drawing>
      </w:r>
      <w:r w:rsidRPr="00CC006E">
        <w:rPr>
          <w:rFonts w:cs="Arial"/>
          <w:sz w:val="22"/>
        </w:rPr>
        <w:t> in corrispondenza della riga di interesse. Verrà aggiunta una riga alla tabella, in cui sarà possibile modificare la descrizione e le caratteristiche tecniche di obbligatorietà e di richiesta della firma digitale e di determinate estensioni del file.</w:t>
      </w:r>
    </w:p>
    <w:p w14:paraId="1CFE3269" w14:textId="71DDA74F" w:rsidR="00980469" w:rsidRDefault="00C5747E" w:rsidP="00CC006E">
      <w:pPr>
        <w:spacing w:line="240" w:lineRule="auto"/>
        <w:jc w:val="both"/>
        <w:rPr>
          <w:rFonts w:cs="Arial"/>
          <w:sz w:val="22"/>
        </w:rPr>
      </w:pPr>
      <w:r>
        <w:rPr>
          <w:noProof/>
        </w:rPr>
        <mc:AlternateContent>
          <mc:Choice Requires="wps">
            <w:drawing>
              <wp:anchor distT="0" distB="0" distL="114300" distR="114300" simplePos="0" relativeHeight="251681792" behindDoc="0" locked="0" layoutInCell="1" allowOverlap="1" wp14:anchorId="5F687CBB" wp14:editId="2688E13C">
                <wp:simplePos x="0" y="0"/>
                <wp:positionH relativeFrom="column">
                  <wp:posOffset>1457325</wp:posOffset>
                </wp:positionH>
                <wp:positionV relativeFrom="paragraph">
                  <wp:posOffset>1379855</wp:posOffset>
                </wp:positionV>
                <wp:extent cx="3451225" cy="635"/>
                <wp:effectExtent l="0" t="0" r="0" b="0"/>
                <wp:wrapTopAndBottom/>
                <wp:docPr id="128162443" name="Casella di testo 1"/>
                <wp:cNvGraphicFramePr/>
                <a:graphic xmlns:a="http://schemas.openxmlformats.org/drawingml/2006/main">
                  <a:graphicData uri="http://schemas.microsoft.com/office/word/2010/wordprocessingShape">
                    <wps:wsp>
                      <wps:cNvSpPr txBox="1"/>
                      <wps:spPr>
                        <a:xfrm>
                          <a:off x="0" y="0"/>
                          <a:ext cx="3451225" cy="635"/>
                        </a:xfrm>
                        <a:prstGeom prst="rect">
                          <a:avLst/>
                        </a:prstGeom>
                        <a:solidFill>
                          <a:prstClr val="white"/>
                        </a:solidFill>
                        <a:ln>
                          <a:noFill/>
                        </a:ln>
                      </wps:spPr>
                      <wps:txbx>
                        <w:txbxContent>
                          <w:p w14:paraId="725453B8" w14:textId="296036C7" w:rsidR="00C5747E" w:rsidRPr="00DF7CE0" w:rsidRDefault="00C5747E" w:rsidP="00C5747E">
                            <w:pPr>
                              <w:pStyle w:val="Didascalia"/>
                              <w:jc w:val="center"/>
                              <w:rPr>
                                <w:rFonts w:cs="Arial"/>
                                <w:b/>
                                <w:bCs/>
                                <w:noProof/>
                              </w:rPr>
                            </w:pPr>
                            <w:bookmarkStart w:id="19" w:name="_Toc153377625"/>
                            <w:r>
                              <w:t xml:space="preserve">Figura </w:t>
                            </w:r>
                            <w:r w:rsidR="009B5CA2">
                              <w:fldChar w:fldCharType="begin"/>
                            </w:r>
                            <w:r w:rsidR="009B5CA2">
                              <w:instrText xml:space="preserve"> SEQ Figura \* ARABIC </w:instrText>
                            </w:r>
                            <w:r w:rsidR="009B5CA2">
                              <w:fldChar w:fldCharType="separate"/>
                            </w:r>
                            <w:r>
                              <w:rPr>
                                <w:noProof/>
                              </w:rPr>
                              <w:t>9</w:t>
                            </w:r>
                            <w:r w:rsidR="009B5CA2">
                              <w:rPr>
                                <w:noProof/>
                              </w:rPr>
                              <w:fldChar w:fldCharType="end"/>
                            </w:r>
                            <w:r>
                              <w:t xml:space="preserve"> - Tipo file</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87CBB" id="_x0000_s1029" type="#_x0000_t202" style="position:absolute;left:0;text-align:left;margin-left:114.75pt;margin-top:108.65pt;width:271.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" stroked="f">
                <v:textbox style="mso-fit-shape-to-text:t" inset="0,0,0,0">
                  <w:txbxContent>
                    <w:p w14:paraId="725453B8" w14:textId="296036C7" w:rsidR="00C5747E" w:rsidRPr="00DF7CE0" w:rsidRDefault="00C5747E" w:rsidP="00C5747E">
                      <w:pPr>
                        <w:pStyle w:val="Didascalia"/>
                        <w:jc w:val="center"/>
                        <w:rPr>
                          <w:rFonts w:cs="Arial"/>
                          <w:b/>
                          <w:bCs/>
                          <w:noProof/>
                        </w:rPr>
                      </w:pPr>
                      <w:bookmarkStart w:id="20" w:name="_Toc153377625"/>
                      <w:r>
                        <w:t xml:space="preserve">Figura </w:t>
                      </w:r>
                      <w:r w:rsidR="009B5CA2">
                        <w:fldChar w:fldCharType="begin"/>
                      </w:r>
                      <w:r w:rsidR="009B5CA2">
                        <w:instrText xml:space="preserve"> SEQ Figura \* ARABIC </w:instrText>
                      </w:r>
                      <w:r w:rsidR="009B5CA2">
                        <w:fldChar w:fldCharType="separate"/>
                      </w:r>
                      <w:r>
                        <w:rPr>
                          <w:noProof/>
                        </w:rPr>
                        <w:t>9</w:t>
                      </w:r>
                      <w:r w:rsidR="009B5CA2">
                        <w:rPr>
                          <w:noProof/>
                        </w:rPr>
                        <w:fldChar w:fldCharType="end"/>
                      </w:r>
                      <w:r>
                        <w:t xml:space="preserve"> - Tipo file</w:t>
                      </w:r>
                      <w:bookmarkEnd w:id="20"/>
                    </w:p>
                  </w:txbxContent>
                </v:textbox>
                <w10:wrap type="topAndBottom"/>
              </v:shape>
            </w:pict>
          </mc:Fallback>
        </mc:AlternateContent>
      </w:r>
      <w:r w:rsidRPr="00EA4E7C">
        <w:rPr>
          <w:rStyle w:val="Enfasigrassetto"/>
          <w:rFonts w:cs="Arial"/>
          <w:i/>
          <w:iCs/>
          <w:noProof/>
          <w:color w:val="auto"/>
          <w:sz w:val="22"/>
        </w:rPr>
        <w:drawing>
          <wp:anchor distT="0" distB="0" distL="114300" distR="114300" simplePos="0" relativeHeight="251679744" behindDoc="0" locked="0" layoutInCell="1" allowOverlap="1" wp14:anchorId="31EA9924" wp14:editId="27F7D2DF">
            <wp:simplePos x="0" y="0"/>
            <wp:positionH relativeFrom="column">
              <wp:posOffset>1457325</wp:posOffset>
            </wp:positionH>
            <wp:positionV relativeFrom="paragraph">
              <wp:posOffset>427355</wp:posOffset>
            </wp:positionV>
            <wp:extent cx="3451225" cy="895350"/>
            <wp:effectExtent l="19050" t="19050" r="15875" b="19050"/>
            <wp:wrapTopAndBottom/>
            <wp:docPr id="2013658535" name="Immagine 2013658535" descr="Immagine che contiene testo, line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3625" name="Immagine 1" descr="Immagine che contiene testo, linea, schermata, Carattere&#10;&#10;Descrizione generata automaticamente"/>
                    <pic:cNvPicPr/>
                  </pic:nvPicPr>
                  <pic:blipFill rotWithShape="1">
                    <a:blip r:embed="rId20"/>
                    <a:srcRect l="56894" t="49126"/>
                    <a:stretch/>
                  </pic:blipFill>
                  <pic:spPr bwMode="auto">
                    <a:xfrm>
                      <a:off x="0" y="0"/>
                      <a:ext cx="3451225" cy="8953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469" w:rsidRPr="00CC006E">
        <w:rPr>
          <w:rFonts w:cs="Arial"/>
          <w:sz w:val="22"/>
        </w:rPr>
        <w:t xml:space="preserve">Per specificare la tipologia di estensione ammessa per ogni documentazione predisposta, cliccare sul relativo comando </w:t>
      </w:r>
      <w:r w:rsidR="00980469" w:rsidRPr="00CC006E">
        <w:rPr>
          <w:rFonts w:cs="Arial"/>
          <w:noProof/>
          <w:sz w:val="22"/>
        </w:rPr>
        <w:drawing>
          <wp:inline distT="0" distB="0" distL="0" distR="0" wp14:anchorId="3EC667C4" wp14:editId="186AC81F">
            <wp:extent cx="193040" cy="151130"/>
            <wp:effectExtent l="0" t="0" r="0" b="1270"/>
            <wp:docPr id="1569808945" name="Immagine 5" descr="../toolbar/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oolbar/copy.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0" cy="151130"/>
                    </a:xfrm>
                    <a:prstGeom prst="rect">
                      <a:avLst/>
                    </a:prstGeom>
                    <a:noFill/>
                    <a:ln>
                      <a:noFill/>
                    </a:ln>
                  </pic:spPr>
                </pic:pic>
              </a:graphicData>
            </a:graphic>
          </wp:inline>
        </w:drawing>
      </w:r>
      <w:r w:rsidR="00980469" w:rsidRPr="00CC006E">
        <w:rPr>
          <w:rFonts w:cs="Arial"/>
          <w:sz w:val="22"/>
        </w:rPr>
        <w:t xml:space="preserve"> nella colonna </w:t>
      </w:r>
      <w:r w:rsidR="00980469" w:rsidRPr="00CC006E">
        <w:rPr>
          <w:rStyle w:val="Enfasigrassetto"/>
          <w:rFonts w:cs="Arial"/>
          <w:i/>
          <w:iCs/>
          <w:sz w:val="22"/>
        </w:rPr>
        <w:t>Tipo File</w:t>
      </w:r>
      <w:r w:rsidR="00980469" w:rsidRPr="00CC006E">
        <w:rPr>
          <w:rFonts w:cs="Arial"/>
          <w:sz w:val="22"/>
        </w:rPr>
        <w:t>.</w:t>
      </w:r>
    </w:p>
    <w:p w14:paraId="1E8654E1" w14:textId="4F89E23E" w:rsidR="00C5747E" w:rsidRPr="00CC006E" w:rsidRDefault="00C5747E" w:rsidP="00CC006E">
      <w:pPr>
        <w:spacing w:line="240" w:lineRule="auto"/>
        <w:jc w:val="both"/>
        <w:rPr>
          <w:rFonts w:cs="Arial"/>
          <w:sz w:val="22"/>
        </w:rPr>
      </w:pPr>
    </w:p>
    <w:p w14:paraId="5EE095B9" w14:textId="77777777" w:rsidR="00980469" w:rsidRPr="00CC006E" w:rsidRDefault="00980469" w:rsidP="00CC006E">
      <w:pPr>
        <w:spacing w:line="240" w:lineRule="auto"/>
        <w:jc w:val="both"/>
        <w:rPr>
          <w:rFonts w:cs="Arial"/>
          <w:sz w:val="22"/>
        </w:rPr>
      </w:pPr>
      <w:r w:rsidRPr="00CC006E">
        <w:rPr>
          <w:rFonts w:cs="Arial"/>
          <w:sz w:val="22"/>
        </w:rPr>
        <w:t xml:space="preserve">Di default, sono previste le estensioni .pdf e .p7m. </w:t>
      </w:r>
    </w:p>
    <w:p w14:paraId="68DCC128" w14:textId="77777777" w:rsidR="00980469" w:rsidRPr="00CC006E" w:rsidRDefault="00980469" w:rsidP="00CC006E">
      <w:pPr>
        <w:spacing w:line="240" w:lineRule="auto"/>
        <w:jc w:val="both"/>
        <w:rPr>
          <w:rFonts w:cs="Arial"/>
          <w:sz w:val="22"/>
        </w:rPr>
      </w:pPr>
      <w:r w:rsidRPr="00CC006E">
        <w:rPr>
          <w:rFonts w:cs="Arial"/>
          <w:sz w:val="22"/>
        </w:rPr>
        <w:t>Per modificare i tipi di file ammessi è possibile procedere mediante due modalità:</w:t>
      </w:r>
    </w:p>
    <w:p w14:paraId="77EB0B65" w14:textId="77777777" w:rsidR="00980469" w:rsidRPr="00CC006E" w:rsidRDefault="00980469" w:rsidP="00CC006E">
      <w:pPr>
        <w:pStyle w:val="Puntato2"/>
        <w:spacing w:line="240" w:lineRule="auto"/>
        <w:rPr>
          <w:rFonts w:ascii="Arial" w:hAnsi="Arial" w:cs="Arial"/>
          <w:sz w:val="22"/>
          <w:szCs w:val="22"/>
        </w:rPr>
      </w:pPr>
      <w:r w:rsidRPr="00CC006E">
        <w:rPr>
          <w:rFonts w:ascii="Arial" w:hAnsi="Arial" w:cs="Arial"/>
          <w:sz w:val="22"/>
          <w:szCs w:val="22"/>
        </w:rPr>
        <w:t xml:space="preserve">digitare la parola chiave nell'apposito campo per effettuare la ricerca dell'estensione di interesse, cliccare sul comando </w:t>
      </w:r>
      <w:r w:rsidRPr="00CC006E">
        <w:rPr>
          <w:rFonts w:ascii="Arial" w:hAnsi="Arial" w:cs="Arial"/>
          <w:b/>
          <w:bCs/>
          <w:i/>
          <w:iCs/>
          <w:noProof/>
          <w:sz w:val="22"/>
          <w:szCs w:val="22"/>
        </w:rPr>
        <w:t>Cerca</w:t>
      </w:r>
      <w:r w:rsidRPr="00CC006E">
        <w:rPr>
          <w:rFonts w:ascii="Arial" w:hAnsi="Arial" w:cs="Arial"/>
          <w:sz w:val="22"/>
          <w:szCs w:val="22"/>
        </w:rPr>
        <w:t xml:space="preserve">, selezionare una o più estensioni tra quelle presenti dall'elenco generato dalla ricerca e cliccare sul comando </w:t>
      </w:r>
      <w:r w:rsidRPr="00CC006E">
        <w:rPr>
          <w:rFonts w:ascii="Arial" w:hAnsi="Arial" w:cs="Arial"/>
          <w:b/>
          <w:bCs/>
          <w:i/>
          <w:iCs/>
          <w:noProof/>
          <w:sz w:val="22"/>
          <w:szCs w:val="22"/>
        </w:rPr>
        <w:t>Conferma</w:t>
      </w:r>
      <w:r w:rsidRPr="00CC006E">
        <w:rPr>
          <w:rFonts w:ascii="Arial" w:hAnsi="Arial" w:cs="Arial"/>
          <w:sz w:val="22"/>
          <w:szCs w:val="22"/>
        </w:rPr>
        <w:t>.</w:t>
      </w:r>
    </w:p>
    <w:p w14:paraId="3DD1A1AD" w14:textId="5F8230B6" w:rsidR="00EA4E7C" w:rsidRPr="00C5747E" w:rsidRDefault="00980469" w:rsidP="00C5747E">
      <w:pPr>
        <w:pStyle w:val="Puntato2"/>
        <w:spacing w:line="240" w:lineRule="auto"/>
        <w:rPr>
          <w:rFonts w:ascii="Arial" w:hAnsi="Arial" w:cs="Arial"/>
          <w:sz w:val="22"/>
          <w:szCs w:val="22"/>
        </w:rPr>
      </w:pPr>
      <w:r w:rsidRPr="00CC006E">
        <w:rPr>
          <w:rFonts w:ascii="Arial" w:hAnsi="Arial" w:cs="Arial"/>
          <w:sz w:val="22"/>
          <w:szCs w:val="22"/>
        </w:rPr>
        <w:t xml:space="preserve">ricercare l'estensione di interesse tra quelle presenti nell'elenco proposto e selezionarla cliccando sulla relativa check box. Cliccare infine sul comando </w:t>
      </w:r>
      <w:r w:rsidRPr="00CC006E">
        <w:rPr>
          <w:rFonts w:ascii="Arial" w:hAnsi="Arial" w:cs="Arial"/>
          <w:b/>
          <w:bCs/>
          <w:i/>
          <w:iCs/>
          <w:noProof/>
          <w:sz w:val="22"/>
          <w:szCs w:val="22"/>
        </w:rPr>
        <w:t>Conferma</w:t>
      </w:r>
      <w:r w:rsidRPr="00CC006E">
        <w:rPr>
          <w:rFonts w:ascii="Arial" w:hAnsi="Arial" w:cs="Arial"/>
          <w:sz w:val="22"/>
          <w:szCs w:val="22"/>
        </w:rPr>
        <w:t>.</w:t>
      </w:r>
    </w:p>
    <w:p w14:paraId="32E48559" w14:textId="00F13563" w:rsidR="00980469" w:rsidRPr="00C5747E" w:rsidRDefault="00980469" w:rsidP="00C5747E">
      <w:pPr>
        <w:pStyle w:val="Titolo2"/>
      </w:pPr>
      <w:bookmarkStart w:id="21" w:name="_Toc59619771"/>
      <w:bookmarkStart w:id="22" w:name="_Toc145408537"/>
      <w:bookmarkStart w:id="23" w:name="_Toc153377650"/>
      <w:r w:rsidRPr="00980469">
        <w:t>Riferimenti</w:t>
      </w:r>
      <w:bookmarkEnd w:id="21"/>
      <w:bookmarkEnd w:id="22"/>
      <w:bookmarkEnd w:id="23"/>
    </w:p>
    <w:p w14:paraId="38675A12" w14:textId="77777777" w:rsidR="00980469" w:rsidRPr="00CC006E" w:rsidRDefault="00980469" w:rsidP="00CC006E">
      <w:pPr>
        <w:spacing w:line="240" w:lineRule="auto"/>
        <w:jc w:val="both"/>
        <w:rPr>
          <w:sz w:val="22"/>
          <w:szCs w:val="24"/>
        </w:rPr>
      </w:pPr>
      <w:r w:rsidRPr="00CC006E">
        <w:rPr>
          <w:sz w:val="22"/>
          <w:szCs w:val="24"/>
        </w:rPr>
        <w:t xml:space="preserve">Nella sezione </w:t>
      </w:r>
      <w:r w:rsidRPr="00CC006E">
        <w:rPr>
          <w:b/>
          <w:bCs/>
          <w:sz w:val="22"/>
          <w:szCs w:val="24"/>
        </w:rPr>
        <w:t>Riferimenti</w:t>
      </w:r>
      <w:r w:rsidRPr="00CC006E">
        <w:rPr>
          <w:sz w:val="22"/>
          <w:szCs w:val="24"/>
        </w:rPr>
        <w:t xml:space="preserve"> vengono indicati gli utenti a cui è affidata la gestione dei chiarimenti inviati dagli operatori economici. Nella sezione verrà infatti mostrata la tabella </w:t>
      </w:r>
      <w:r w:rsidRPr="00CC006E">
        <w:rPr>
          <w:rStyle w:val="Enfasigrassetto"/>
          <w:sz w:val="22"/>
          <w:szCs w:val="24"/>
        </w:rPr>
        <w:t>Elenco Utenti</w:t>
      </w:r>
      <w:r w:rsidRPr="00CC006E">
        <w:rPr>
          <w:sz w:val="22"/>
          <w:szCs w:val="24"/>
        </w:rPr>
        <w:t>, in cui dovrà essere indicato, per ogni utente, il ruolo assegnato. Poiché è già presente una riga il cui </w:t>
      </w:r>
      <w:r w:rsidRPr="00CC006E">
        <w:rPr>
          <w:rStyle w:val="Enfasigrassetto"/>
          <w:sz w:val="22"/>
          <w:szCs w:val="24"/>
        </w:rPr>
        <w:t>Ruolo</w:t>
      </w:r>
      <w:r w:rsidRPr="00CC006E">
        <w:rPr>
          <w:sz w:val="22"/>
          <w:szCs w:val="24"/>
        </w:rPr>
        <w:t xml:space="preserve"> è impostato di default su </w:t>
      </w:r>
      <w:r w:rsidRPr="00CC006E">
        <w:rPr>
          <w:i/>
          <w:iCs/>
          <w:sz w:val="22"/>
          <w:szCs w:val="24"/>
        </w:rPr>
        <w:t>Quesiti</w:t>
      </w:r>
      <w:r w:rsidRPr="00CC006E">
        <w:rPr>
          <w:sz w:val="22"/>
          <w:szCs w:val="24"/>
        </w:rPr>
        <w:t>, sarà sufficiente procedere con l'indicazione del nominativo dell'utente.</w:t>
      </w:r>
    </w:p>
    <w:p w14:paraId="6FF730BD" w14:textId="77777777" w:rsidR="00980469" w:rsidRPr="00CC006E" w:rsidRDefault="00980469" w:rsidP="00CC006E">
      <w:pPr>
        <w:spacing w:line="240" w:lineRule="auto"/>
        <w:jc w:val="both"/>
        <w:rPr>
          <w:sz w:val="22"/>
          <w:szCs w:val="24"/>
        </w:rPr>
      </w:pPr>
      <w:r w:rsidRPr="00CC006E">
        <w:rPr>
          <w:sz w:val="22"/>
          <w:szCs w:val="24"/>
        </w:rPr>
        <w:t xml:space="preserve">Per aggiungere un riferimento, cliccare sul comando </w:t>
      </w:r>
      <w:r w:rsidRPr="00CC006E">
        <w:rPr>
          <w:rStyle w:val="Enfasigrassetto"/>
          <w:i/>
          <w:iCs/>
          <w:sz w:val="22"/>
          <w:szCs w:val="24"/>
        </w:rPr>
        <w:t>Aggiungi</w:t>
      </w:r>
      <w:r w:rsidRPr="00CC006E">
        <w:rPr>
          <w:sz w:val="22"/>
          <w:szCs w:val="24"/>
        </w:rPr>
        <w:t xml:space="preserve"> e, nella riga predisposta, selezionare il nominativo dell'Utente tra quelli proposti e indicare il </w:t>
      </w:r>
      <w:r w:rsidRPr="00CC006E">
        <w:rPr>
          <w:rStyle w:val="Enfasigrassetto"/>
          <w:i/>
          <w:iCs/>
          <w:sz w:val="22"/>
          <w:szCs w:val="24"/>
        </w:rPr>
        <w:t>Ruolo</w:t>
      </w:r>
      <w:r w:rsidRPr="00CC006E">
        <w:rPr>
          <w:sz w:val="22"/>
          <w:szCs w:val="24"/>
        </w:rPr>
        <w:t xml:space="preserve"> che gli si intende affidare.  </w:t>
      </w:r>
    </w:p>
    <w:p w14:paraId="59DFB162" w14:textId="7915B872" w:rsidR="00980469" w:rsidRPr="00CC006E" w:rsidRDefault="00980469" w:rsidP="00CC006E">
      <w:pPr>
        <w:spacing w:line="240" w:lineRule="auto"/>
        <w:jc w:val="both"/>
        <w:rPr>
          <w:sz w:val="22"/>
          <w:szCs w:val="24"/>
        </w:rPr>
      </w:pPr>
      <w:r w:rsidRPr="00CC006E">
        <w:rPr>
          <w:sz w:val="22"/>
          <w:szCs w:val="24"/>
        </w:rPr>
        <w:lastRenderedPageBreak/>
        <w:t xml:space="preserve">In particolare, il ruolo </w:t>
      </w:r>
      <w:r w:rsidRPr="00CC006E">
        <w:rPr>
          <w:rStyle w:val="Enfasigrassetto"/>
          <w:sz w:val="22"/>
          <w:szCs w:val="24"/>
        </w:rPr>
        <w:t xml:space="preserve">Quesiti </w:t>
      </w:r>
      <w:r w:rsidRPr="00CC006E">
        <w:rPr>
          <w:sz w:val="22"/>
          <w:szCs w:val="24"/>
        </w:rPr>
        <w:t>consente la gestione dei chiarimenti inviati dagli operatori economici.</w:t>
      </w:r>
    </w:p>
    <w:p w14:paraId="54F06C2B" w14:textId="77777777" w:rsidR="00EA4E7C" w:rsidRDefault="00EA4E7C" w:rsidP="00EA4E7C">
      <w:pPr>
        <w:keepNext/>
      </w:pPr>
      <w:r w:rsidRPr="00EA4E7C">
        <w:rPr>
          <w:noProof/>
        </w:rPr>
        <w:drawing>
          <wp:inline distT="0" distB="0" distL="0" distR="0" wp14:anchorId="70EF53E5" wp14:editId="767B3F9B">
            <wp:extent cx="6116320" cy="2016125"/>
            <wp:effectExtent l="19050" t="19050" r="17780" b="22225"/>
            <wp:docPr id="2068011561" name="Immagine 1" descr="Immagine che contiene testo, Carattere, linea,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11561" name="Immagine 1" descr="Immagine che contiene testo, Carattere, linea, numero&#10;&#10;Descrizione generata automaticamente"/>
                    <pic:cNvPicPr/>
                  </pic:nvPicPr>
                  <pic:blipFill>
                    <a:blip r:embed="rId23"/>
                    <a:stretch>
                      <a:fillRect/>
                    </a:stretch>
                  </pic:blipFill>
                  <pic:spPr>
                    <a:xfrm>
                      <a:off x="0" y="0"/>
                      <a:ext cx="6116320" cy="2016125"/>
                    </a:xfrm>
                    <a:prstGeom prst="rect">
                      <a:avLst/>
                    </a:prstGeom>
                    <a:ln w="3175">
                      <a:solidFill>
                        <a:srgbClr val="00B0F0"/>
                      </a:solidFill>
                    </a:ln>
                  </pic:spPr>
                </pic:pic>
              </a:graphicData>
            </a:graphic>
          </wp:inline>
        </w:drawing>
      </w:r>
    </w:p>
    <w:p w14:paraId="4544AB23" w14:textId="39BF1393" w:rsidR="00980469" w:rsidRPr="00980469" w:rsidRDefault="00EA4E7C" w:rsidP="00EA4E7C">
      <w:pPr>
        <w:pStyle w:val="Didascalia"/>
        <w:jc w:val="center"/>
      </w:pPr>
      <w:bookmarkStart w:id="24" w:name="_Toc153377626"/>
      <w:r>
        <w:t xml:space="preserve">Figura </w:t>
      </w:r>
      <w:r w:rsidR="009B5CA2">
        <w:fldChar w:fldCharType="begin"/>
      </w:r>
      <w:r w:rsidR="009B5CA2">
        <w:instrText xml:space="preserve"> SEQ Figura \* ARABIC </w:instrText>
      </w:r>
      <w:r w:rsidR="009B5CA2">
        <w:fldChar w:fldCharType="separate"/>
      </w:r>
      <w:r w:rsidR="00C5747E">
        <w:rPr>
          <w:noProof/>
        </w:rPr>
        <w:t>10</w:t>
      </w:r>
      <w:r w:rsidR="009B5CA2">
        <w:rPr>
          <w:noProof/>
        </w:rPr>
        <w:fldChar w:fldCharType="end"/>
      </w:r>
      <w:r>
        <w:t xml:space="preserve"> - Riferimenti</w:t>
      </w:r>
      <w:bookmarkEnd w:id="24"/>
    </w:p>
    <w:p w14:paraId="6F8145FB" w14:textId="6516F41D" w:rsidR="0010269D" w:rsidRDefault="00980469" w:rsidP="00980469">
      <w:pPr>
        <w:pStyle w:val="Titolo2"/>
      </w:pPr>
      <w:bookmarkStart w:id="25" w:name="_Toc153377651"/>
      <w:r>
        <w:t>Note</w:t>
      </w:r>
      <w:bookmarkEnd w:id="25"/>
    </w:p>
    <w:p w14:paraId="77705647" w14:textId="77777777" w:rsidR="00980469" w:rsidRPr="00CC006E" w:rsidRDefault="00980469" w:rsidP="00CC006E">
      <w:pPr>
        <w:spacing w:line="240" w:lineRule="auto"/>
        <w:jc w:val="both"/>
        <w:rPr>
          <w:sz w:val="22"/>
          <w:szCs w:val="24"/>
        </w:rPr>
      </w:pPr>
    </w:p>
    <w:p w14:paraId="3CD3995B" w14:textId="77777777" w:rsidR="004C09EA" w:rsidRDefault="00980469" w:rsidP="00CC006E">
      <w:pPr>
        <w:spacing w:line="240" w:lineRule="auto"/>
        <w:jc w:val="both"/>
        <w:rPr>
          <w:sz w:val="22"/>
          <w:szCs w:val="24"/>
          <w:lang w:eastAsia="it-IT"/>
        </w:rPr>
      </w:pPr>
      <w:r w:rsidRPr="00CC006E">
        <w:rPr>
          <w:sz w:val="22"/>
          <w:szCs w:val="24"/>
        </w:rPr>
        <w:t xml:space="preserve">Nella sezione note è possibile inserire eventuali note </w:t>
      </w:r>
      <w:r w:rsidR="004C09EA" w:rsidRPr="00CC006E">
        <w:rPr>
          <w:sz w:val="22"/>
          <w:szCs w:val="24"/>
        </w:rPr>
        <w:t xml:space="preserve">descrittive sulla </w:t>
      </w:r>
      <w:r w:rsidR="004C09EA" w:rsidRPr="00CC006E">
        <w:rPr>
          <w:sz w:val="22"/>
          <w:szCs w:val="24"/>
          <w:lang w:eastAsia="it-IT"/>
        </w:rPr>
        <w:t>consultazione preliminare (visibili agli OE nel dettaglio della procedura) digitando il testo nell'apposito campo </w:t>
      </w:r>
      <w:r w:rsidR="004C09EA" w:rsidRPr="00CC006E">
        <w:rPr>
          <w:b/>
          <w:bCs/>
          <w:sz w:val="22"/>
          <w:szCs w:val="24"/>
          <w:lang w:eastAsia="it-IT"/>
        </w:rPr>
        <w:t>Note</w:t>
      </w:r>
      <w:r w:rsidR="004C09EA" w:rsidRPr="00CC006E">
        <w:rPr>
          <w:sz w:val="22"/>
          <w:szCs w:val="24"/>
          <w:lang w:eastAsia="it-IT"/>
        </w:rPr>
        <w:t>.</w:t>
      </w:r>
    </w:p>
    <w:p w14:paraId="6A567B42" w14:textId="77777777" w:rsidR="00EA4E7C" w:rsidRDefault="00EA4E7C" w:rsidP="00EA4E7C">
      <w:pPr>
        <w:keepNext/>
        <w:spacing w:line="240" w:lineRule="auto"/>
        <w:jc w:val="both"/>
      </w:pPr>
      <w:r w:rsidRPr="00EA4E7C">
        <w:rPr>
          <w:rFonts w:asciiTheme="majorHAnsi" w:hAnsiTheme="majorHAnsi"/>
          <w:noProof/>
          <w:sz w:val="22"/>
          <w:szCs w:val="24"/>
          <w:lang w:eastAsia="it-IT"/>
        </w:rPr>
        <w:drawing>
          <wp:inline distT="0" distB="0" distL="0" distR="0" wp14:anchorId="773E6A5B" wp14:editId="469039E1">
            <wp:extent cx="6116320" cy="1700530"/>
            <wp:effectExtent l="19050" t="19050" r="17780" b="13970"/>
            <wp:docPr id="13356571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57100" name=""/>
                    <pic:cNvPicPr/>
                  </pic:nvPicPr>
                  <pic:blipFill>
                    <a:blip r:embed="rId24"/>
                    <a:stretch>
                      <a:fillRect/>
                    </a:stretch>
                  </pic:blipFill>
                  <pic:spPr>
                    <a:xfrm>
                      <a:off x="0" y="0"/>
                      <a:ext cx="6116320" cy="1700530"/>
                    </a:xfrm>
                    <a:prstGeom prst="rect">
                      <a:avLst/>
                    </a:prstGeom>
                    <a:ln w="3175">
                      <a:solidFill>
                        <a:srgbClr val="00B0F0"/>
                      </a:solidFill>
                    </a:ln>
                  </pic:spPr>
                </pic:pic>
              </a:graphicData>
            </a:graphic>
          </wp:inline>
        </w:drawing>
      </w:r>
    </w:p>
    <w:p w14:paraId="3E6449E6" w14:textId="1B01862D" w:rsidR="00EA4E7C" w:rsidRPr="00CC006E" w:rsidRDefault="00EA4E7C" w:rsidP="00EA4E7C">
      <w:pPr>
        <w:pStyle w:val="Didascalia"/>
        <w:jc w:val="center"/>
        <w:rPr>
          <w:rFonts w:asciiTheme="majorHAnsi" w:hAnsiTheme="majorHAnsi"/>
          <w:sz w:val="22"/>
          <w:szCs w:val="24"/>
          <w:lang w:eastAsia="it-IT"/>
        </w:rPr>
      </w:pPr>
      <w:bookmarkStart w:id="26" w:name="_Toc153377627"/>
      <w:r>
        <w:t xml:space="preserve">Figura </w:t>
      </w:r>
      <w:r w:rsidR="009B5CA2">
        <w:fldChar w:fldCharType="begin"/>
      </w:r>
      <w:r w:rsidR="009B5CA2">
        <w:instrText xml:space="preserve"> SEQ Figura \* ARABIC </w:instrText>
      </w:r>
      <w:r w:rsidR="009B5CA2">
        <w:fldChar w:fldCharType="separate"/>
      </w:r>
      <w:r w:rsidR="00C5747E">
        <w:rPr>
          <w:noProof/>
        </w:rPr>
        <w:t>11</w:t>
      </w:r>
      <w:r w:rsidR="009B5CA2">
        <w:rPr>
          <w:noProof/>
        </w:rPr>
        <w:fldChar w:fldCharType="end"/>
      </w:r>
      <w:r>
        <w:t xml:space="preserve"> - Note</w:t>
      </w:r>
      <w:bookmarkEnd w:id="26"/>
    </w:p>
    <w:p w14:paraId="0B98EAEC" w14:textId="1B3EF541" w:rsidR="00980469" w:rsidRDefault="004C09EA" w:rsidP="004C09EA">
      <w:pPr>
        <w:pStyle w:val="Titolo2"/>
      </w:pPr>
      <w:bookmarkStart w:id="27" w:name="_Toc153377652"/>
      <w:r>
        <w:t>Cronologia</w:t>
      </w:r>
      <w:bookmarkEnd w:id="27"/>
    </w:p>
    <w:p w14:paraId="5EE4A53B" w14:textId="77777777" w:rsidR="004C09EA" w:rsidRPr="00CC006E" w:rsidRDefault="004C09EA" w:rsidP="00CC006E">
      <w:pPr>
        <w:spacing w:line="240" w:lineRule="auto"/>
        <w:jc w:val="both"/>
        <w:rPr>
          <w:sz w:val="22"/>
          <w:szCs w:val="24"/>
        </w:rPr>
      </w:pPr>
    </w:p>
    <w:p w14:paraId="5EF03A50" w14:textId="77777777" w:rsidR="004C09EA" w:rsidRPr="00CC006E" w:rsidRDefault="004C09EA" w:rsidP="00CC006E">
      <w:pPr>
        <w:spacing w:line="240" w:lineRule="auto"/>
        <w:jc w:val="both"/>
        <w:rPr>
          <w:rFonts w:asciiTheme="majorHAnsi" w:hAnsiTheme="majorHAnsi"/>
          <w:sz w:val="22"/>
          <w:szCs w:val="24"/>
        </w:rPr>
      </w:pPr>
      <w:r w:rsidRPr="00CC006E">
        <w:rPr>
          <w:sz w:val="22"/>
          <w:szCs w:val="24"/>
        </w:rPr>
        <w:t xml:space="preserve">Nella sezione </w:t>
      </w:r>
      <w:r w:rsidRPr="00CC006E">
        <w:rPr>
          <w:b/>
          <w:bCs/>
          <w:sz w:val="22"/>
          <w:szCs w:val="24"/>
        </w:rPr>
        <w:t>Cronologia</w:t>
      </w:r>
      <w:r w:rsidRPr="00CC006E">
        <w:rPr>
          <w:sz w:val="22"/>
          <w:szCs w:val="24"/>
        </w:rPr>
        <w:t xml:space="preserve"> è possibile verificare lo storico delle operazioni eseguite in ordine cronologico relativamente a una determinata consultazione dai vari utenti che vi hanno lavorato nonché inserire eventuali note e relativi allegati. </w:t>
      </w:r>
    </w:p>
    <w:p w14:paraId="40F9F62A" w14:textId="1F73FBCE" w:rsidR="004C09EA" w:rsidRPr="00CC006E" w:rsidRDefault="004C09EA" w:rsidP="00CC006E">
      <w:pPr>
        <w:spacing w:line="240" w:lineRule="auto"/>
        <w:jc w:val="both"/>
        <w:rPr>
          <w:sz w:val="22"/>
          <w:szCs w:val="24"/>
        </w:rPr>
      </w:pPr>
      <w:r w:rsidRPr="00CC006E">
        <w:rPr>
          <w:sz w:val="22"/>
          <w:szCs w:val="24"/>
        </w:rPr>
        <w:t xml:space="preserve">Nello specifico, in tale sezione, vengono riportate le operazioni relative al </w:t>
      </w:r>
      <w:r w:rsidRPr="00CC006E">
        <w:rPr>
          <w:rStyle w:val="Enfasigrassetto"/>
          <w:i/>
          <w:iCs/>
          <w:sz w:val="22"/>
          <w:szCs w:val="24"/>
        </w:rPr>
        <w:t>Ciclo di approvazione</w:t>
      </w:r>
      <w:r w:rsidRPr="00CC006E">
        <w:rPr>
          <w:sz w:val="22"/>
          <w:szCs w:val="24"/>
        </w:rPr>
        <w:t xml:space="preserve"> e a tutte le </w:t>
      </w:r>
      <w:r w:rsidRPr="00CC006E">
        <w:rPr>
          <w:rStyle w:val="Enfasigrassetto"/>
          <w:i/>
          <w:iCs/>
          <w:sz w:val="22"/>
          <w:szCs w:val="24"/>
        </w:rPr>
        <w:t>Operazioni Effettuate</w:t>
      </w:r>
      <w:r w:rsidRPr="00CC006E">
        <w:rPr>
          <w:sz w:val="22"/>
          <w:szCs w:val="24"/>
        </w:rPr>
        <w:t xml:space="preserve">. Per inserire eventuali indicazioni o informazioni, digitare il testo </w:t>
      </w:r>
      <w:r w:rsidRPr="00CC006E">
        <w:rPr>
          <w:sz w:val="22"/>
          <w:szCs w:val="24"/>
        </w:rPr>
        <w:lastRenderedPageBreak/>
        <w:t xml:space="preserve">nell'apposito campo </w:t>
      </w:r>
      <w:r w:rsidRPr="00CC006E">
        <w:rPr>
          <w:rStyle w:val="Enfasigrassetto"/>
          <w:i/>
          <w:iCs/>
          <w:sz w:val="22"/>
          <w:szCs w:val="24"/>
        </w:rPr>
        <w:t>Note approvatore,</w:t>
      </w:r>
      <w:r w:rsidRPr="00CC006E">
        <w:rPr>
          <w:sz w:val="22"/>
          <w:szCs w:val="24"/>
        </w:rPr>
        <w:t xml:space="preserve"> mentre per inserire un eventuale </w:t>
      </w:r>
      <w:r w:rsidRPr="00CC006E">
        <w:rPr>
          <w:rStyle w:val="Enfasigrassetto"/>
          <w:sz w:val="22"/>
          <w:szCs w:val="24"/>
        </w:rPr>
        <w:t>Allegato</w:t>
      </w:r>
      <w:r w:rsidRPr="00CC006E">
        <w:rPr>
          <w:sz w:val="22"/>
          <w:szCs w:val="24"/>
        </w:rPr>
        <w:t xml:space="preserve">, cliccare sull'apposito comando </w:t>
      </w:r>
      <w:r w:rsidRPr="00CC006E">
        <w:rPr>
          <w:noProof/>
          <w:sz w:val="22"/>
          <w:szCs w:val="24"/>
        </w:rPr>
        <w:drawing>
          <wp:inline distT="0" distB="0" distL="0" distR="0" wp14:anchorId="1117F3CA" wp14:editId="776CAE9F">
            <wp:extent cx="217805" cy="193040"/>
            <wp:effectExtent l="0" t="0" r="0" b="0"/>
            <wp:docPr id="849586046" name="Immagine 7"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td_content_rig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805" cy="193040"/>
                    </a:xfrm>
                    <a:prstGeom prst="rect">
                      <a:avLst/>
                    </a:prstGeom>
                    <a:noFill/>
                    <a:ln>
                      <a:noFill/>
                    </a:ln>
                  </pic:spPr>
                </pic:pic>
              </a:graphicData>
            </a:graphic>
          </wp:inline>
        </w:drawing>
      </w:r>
      <w:r w:rsidRPr="00CC006E">
        <w:rPr>
          <w:sz w:val="22"/>
          <w:szCs w:val="24"/>
        </w:rPr>
        <w:t>.</w:t>
      </w:r>
    </w:p>
    <w:p w14:paraId="160DB82A" w14:textId="73E2DE0F" w:rsidR="004C09EA" w:rsidRPr="00CC006E" w:rsidRDefault="004C09EA" w:rsidP="00CC006E">
      <w:pPr>
        <w:spacing w:line="240" w:lineRule="auto"/>
        <w:jc w:val="both"/>
        <w:rPr>
          <w:sz w:val="22"/>
          <w:szCs w:val="24"/>
        </w:rPr>
      </w:pPr>
      <w:r w:rsidRPr="00CC006E">
        <w:rPr>
          <w:sz w:val="22"/>
          <w:szCs w:val="24"/>
        </w:rPr>
        <w:t xml:space="preserve">Nel caso in cui vengano inserite eventuali </w:t>
      </w:r>
      <w:r w:rsidRPr="00CC006E">
        <w:rPr>
          <w:rStyle w:val="Enfasigrassetto"/>
          <w:sz w:val="22"/>
          <w:szCs w:val="24"/>
        </w:rPr>
        <w:t>Note Approvatore</w:t>
      </w:r>
      <w:r w:rsidRPr="00CC006E">
        <w:rPr>
          <w:sz w:val="22"/>
          <w:szCs w:val="24"/>
        </w:rPr>
        <w:t xml:space="preserve"> e/o </w:t>
      </w:r>
      <w:r w:rsidRPr="00CC006E">
        <w:rPr>
          <w:rStyle w:val="Enfasigrassetto"/>
          <w:sz w:val="22"/>
          <w:szCs w:val="24"/>
        </w:rPr>
        <w:t>Allegati</w:t>
      </w:r>
      <w:r w:rsidRPr="00CC006E">
        <w:rPr>
          <w:sz w:val="22"/>
          <w:szCs w:val="24"/>
        </w:rPr>
        <w:t xml:space="preserve">, all'atto del salvataggio/invio della consultazione, nella sezione </w:t>
      </w:r>
      <w:r w:rsidRPr="00CC006E">
        <w:rPr>
          <w:rStyle w:val="Enfasigrassetto"/>
          <w:sz w:val="22"/>
          <w:szCs w:val="24"/>
        </w:rPr>
        <w:t>Cronologia</w:t>
      </w:r>
      <w:r w:rsidRPr="00CC006E">
        <w:rPr>
          <w:sz w:val="22"/>
          <w:szCs w:val="24"/>
        </w:rPr>
        <w:t> la tabella </w:t>
      </w:r>
      <w:r w:rsidRPr="00CC006E">
        <w:rPr>
          <w:rStyle w:val="Enfasigrassetto"/>
          <w:sz w:val="22"/>
          <w:szCs w:val="24"/>
        </w:rPr>
        <w:t>Operazioni Effettuate</w:t>
      </w:r>
      <w:r w:rsidRPr="00CC006E">
        <w:rPr>
          <w:sz w:val="22"/>
          <w:szCs w:val="24"/>
        </w:rPr>
        <w:t xml:space="preserve"> verrà alimentata automaticamente.</w:t>
      </w:r>
    </w:p>
    <w:p w14:paraId="64EDDD9B" w14:textId="77777777" w:rsidR="00EA4E7C" w:rsidRDefault="00EA4E7C" w:rsidP="00EA4E7C">
      <w:pPr>
        <w:keepNext/>
      </w:pPr>
      <w:r w:rsidRPr="00EA4E7C">
        <w:rPr>
          <w:noProof/>
        </w:rPr>
        <w:drawing>
          <wp:inline distT="0" distB="0" distL="0" distR="0" wp14:anchorId="1E7528EE" wp14:editId="05FDFCF2">
            <wp:extent cx="6116320" cy="3382010"/>
            <wp:effectExtent l="19050" t="19050" r="17780" b="27940"/>
            <wp:docPr id="1276555563"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5563" name="Immagine 1" descr="Immagine che contiene testo, schermata, Carattere, numero&#10;&#10;Descrizione generata automaticamente"/>
                    <pic:cNvPicPr/>
                  </pic:nvPicPr>
                  <pic:blipFill>
                    <a:blip r:embed="rId26"/>
                    <a:stretch>
                      <a:fillRect/>
                    </a:stretch>
                  </pic:blipFill>
                  <pic:spPr>
                    <a:xfrm>
                      <a:off x="0" y="0"/>
                      <a:ext cx="6116320" cy="3382010"/>
                    </a:xfrm>
                    <a:prstGeom prst="rect">
                      <a:avLst/>
                    </a:prstGeom>
                    <a:ln w="3175">
                      <a:solidFill>
                        <a:srgbClr val="00B0F0"/>
                      </a:solidFill>
                    </a:ln>
                  </pic:spPr>
                </pic:pic>
              </a:graphicData>
            </a:graphic>
          </wp:inline>
        </w:drawing>
      </w:r>
    </w:p>
    <w:p w14:paraId="4C10B774" w14:textId="186C602E" w:rsidR="004C09EA" w:rsidRDefault="00EA4E7C" w:rsidP="00EA4E7C">
      <w:pPr>
        <w:pStyle w:val="Didascalia"/>
        <w:jc w:val="center"/>
      </w:pPr>
      <w:bookmarkStart w:id="28" w:name="_Toc153377628"/>
      <w:r>
        <w:t xml:space="preserve">Figura </w:t>
      </w:r>
      <w:r w:rsidR="009B5CA2">
        <w:fldChar w:fldCharType="begin"/>
      </w:r>
      <w:r w:rsidR="009B5CA2">
        <w:instrText xml:space="preserve"> SEQ Figura \* ARABIC </w:instrText>
      </w:r>
      <w:r w:rsidR="009B5CA2">
        <w:fldChar w:fldCharType="separate"/>
      </w:r>
      <w:r w:rsidR="00C5747E">
        <w:rPr>
          <w:noProof/>
        </w:rPr>
        <w:t>12</w:t>
      </w:r>
      <w:r w:rsidR="009B5CA2">
        <w:rPr>
          <w:noProof/>
        </w:rPr>
        <w:fldChar w:fldCharType="end"/>
      </w:r>
      <w:r>
        <w:t xml:space="preserve"> - Cronologia</w:t>
      </w:r>
      <w:bookmarkEnd w:id="28"/>
    </w:p>
    <w:p w14:paraId="0D891192" w14:textId="00D01CBC" w:rsidR="004C09EA" w:rsidRDefault="004C09EA" w:rsidP="004C09EA">
      <w:pPr>
        <w:pStyle w:val="Titolo2"/>
      </w:pPr>
      <w:bookmarkStart w:id="29" w:name="_Toc153377653"/>
      <w:r>
        <w:t>Documenti</w:t>
      </w:r>
      <w:bookmarkEnd w:id="29"/>
    </w:p>
    <w:p w14:paraId="705A30CB" w14:textId="77777777" w:rsidR="004C09EA" w:rsidRPr="00CC006E" w:rsidRDefault="004C09EA" w:rsidP="00CC006E">
      <w:pPr>
        <w:spacing w:line="240" w:lineRule="auto"/>
        <w:jc w:val="both"/>
        <w:rPr>
          <w:sz w:val="22"/>
          <w:szCs w:val="24"/>
        </w:rPr>
      </w:pPr>
    </w:p>
    <w:p w14:paraId="4A2D56A5" w14:textId="67A44ADB" w:rsidR="004C09EA" w:rsidRDefault="004C09EA" w:rsidP="00CC006E">
      <w:pPr>
        <w:spacing w:line="240" w:lineRule="auto"/>
        <w:jc w:val="both"/>
        <w:rPr>
          <w:sz w:val="22"/>
          <w:szCs w:val="24"/>
        </w:rPr>
      </w:pPr>
      <w:r w:rsidRPr="00CC006E">
        <w:rPr>
          <w:sz w:val="22"/>
          <w:szCs w:val="24"/>
        </w:rPr>
        <w:t xml:space="preserve">Nella sezione </w:t>
      </w:r>
      <w:r w:rsidRPr="00CC006E">
        <w:rPr>
          <w:b/>
          <w:bCs/>
          <w:sz w:val="22"/>
          <w:szCs w:val="24"/>
        </w:rPr>
        <w:t>Documenti</w:t>
      </w:r>
      <w:r w:rsidRPr="00CC006E">
        <w:rPr>
          <w:sz w:val="22"/>
          <w:szCs w:val="24"/>
        </w:rPr>
        <w:t xml:space="preserve"> è possibile visualizzare tutti i documenti generati da piattaforma e collegati alla consultazione, come ad esempio eventuali comunicazioni e/o documenti di Rettifica e Proroga (anche solo in fase di lavorazione). Durante la fase di indizione della consultazione, e dunque di predisposizione delle varie sezioni di cui essa si compone, la sezione </w:t>
      </w:r>
      <w:r w:rsidRPr="00CC006E">
        <w:rPr>
          <w:i/>
          <w:iCs/>
          <w:sz w:val="22"/>
          <w:szCs w:val="24"/>
        </w:rPr>
        <w:t>Documenti</w:t>
      </w:r>
      <w:r w:rsidRPr="00CC006E">
        <w:rPr>
          <w:sz w:val="22"/>
          <w:szCs w:val="24"/>
        </w:rPr>
        <w:t xml:space="preserve"> risulterà vuota</w:t>
      </w:r>
      <w:r w:rsidR="00121CA5">
        <w:rPr>
          <w:sz w:val="22"/>
          <w:szCs w:val="24"/>
        </w:rPr>
        <w:t>, come in figura.</w:t>
      </w:r>
    </w:p>
    <w:p w14:paraId="1B596923" w14:textId="77777777" w:rsidR="00121CA5" w:rsidRDefault="00121CA5" w:rsidP="00121CA5">
      <w:pPr>
        <w:keepNext/>
        <w:spacing w:line="240" w:lineRule="auto"/>
        <w:jc w:val="both"/>
      </w:pPr>
      <w:r w:rsidRPr="00121CA5">
        <w:rPr>
          <w:rFonts w:asciiTheme="majorHAnsi" w:hAnsiTheme="majorHAnsi"/>
          <w:noProof/>
          <w:sz w:val="22"/>
          <w:szCs w:val="24"/>
        </w:rPr>
        <w:drawing>
          <wp:inline distT="0" distB="0" distL="0" distR="0" wp14:anchorId="551F82F8" wp14:editId="172C69F4">
            <wp:extent cx="6116320" cy="641985"/>
            <wp:effectExtent l="19050" t="19050" r="17780" b="24765"/>
            <wp:docPr id="11361726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72645" name=""/>
                    <pic:cNvPicPr/>
                  </pic:nvPicPr>
                  <pic:blipFill>
                    <a:blip r:embed="rId27"/>
                    <a:stretch>
                      <a:fillRect/>
                    </a:stretch>
                  </pic:blipFill>
                  <pic:spPr>
                    <a:xfrm>
                      <a:off x="0" y="0"/>
                      <a:ext cx="6116320" cy="641985"/>
                    </a:xfrm>
                    <a:prstGeom prst="rect">
                      <a:avLst/>
                    </a:prstGeom>
                    <a:ln w="3175">
                      <a:solidFill>
                        <a:srgbClr val="00B0F0"/>
                      </a:solidFill>
                    </a:ln>
                  </pic:spPr>
                </pic:pic>
              </a:graphicData>
            </a:graphic>
          </wp:inline>
        </w:drawing>
      </w:r>
    </w:p>
    <w:p w14:paraId="27BD19CA" w14:textId="2391EF58" w:rsidR="00121CA5" w:rsidRPr="00CC006E" w:rsidRDefault="00121CA5" w:rsidP="00121CA5">
      <w:pPr>
        <w:pStyle w:val="Didascalia"/>
        <w:jc w:val="center"/>
        <w:rPr>
          <w:rFonts w:asciiTheme="majorHAnsi" w:hAnsiTheme="majorHAnsi"/>
          <w:sz w:val="22"/>
          <w:szCs w:val="24"/>
        </w:rPr>
      </w:pPr>
      <w:bookmarkStart w:id="30" w:name="_Toc153377629"/>
      <w:r>
        <w:t xml:space="preserve">Figura </w:t>
      </w:r>
      <w:r w:rsidR="009B5CA2">
        <w:fldChar w:fldCharType="begin"/>
      </w:r>
      <w:r w:rsidR="009B5CA2">
        <w:instrText xml:space="preserve"> SEQ Figura \* ARABIC </w:instrText>
      </w:r>
      <w:r w:rsidR="009B5CA2">
        <w:fldChar w:fldCharType="separate"/>
      </w:r>
      <w:r w:rsidR="00C5747E">
        <w:rPr>
          <w:noProof/>
        </w:rPr>
        <w:t>13</w:t>
      </w:r>
      <w:r w:rsidR="009B5CA2">
        <w:rPr>
          <w:noProof/>
        </w:rPr>
        <w:fldChar w:fldCharType="end"/>
      </w:r>
      <w:r>
        <w:t xml:space="preserve"> - Documenti</w:t>
      </w:r>
      <w:bookmarkEnd w:id="30"/>
    </w:p>
    <w:p w14:paraId="05C00622" w14:textId="2BB3CF18" w:rsidR="004C09EA" w:rsidRPr="00121CA5" w:rsidRDefault="004C09EA" w:rsidP="00121CA5">
      <w:pPr>
        <w:spacing w:line="240" w:lineRule="auto"/>
        <w:jc w:val="both"/>
        <w:rPr>
          <w:sz w:val="22"/>
          <w:szCs w:val="24"/>
          <w:lang w:eastAsia="it-IT"/>
        </w:rPr>
      </w:pPr>
      <w:r w:rsidRPr="00CC006E">
        <w:rPr>
          <w:sz w:val="22"/>
          <w:szCs w:val="24"/>
          <w:lang w:eastAsia="it-IT"/>
        </w:rPr>
        <w:lastRenderedPageBreak/>
        <w:t xml:space="preserve">Pubblicata la consultazione, la sezione verrà alimentata automaticamente con tutti i documenti eventualmente creati. Per visualizzare il dettaglio di un documento salvato o inviato, cliccare sul relativo comando </w:t>
      </w:r>
      <w:r w:rsidRPr="00CC006E">
        <w:rPr>
          <w:noProof/>
          <w:sz w:val="22"/>
          <w:szCs w:val="24"/>
          <w:lang w:eastAsia="it-IT"/>
        </w:rPr>
        <w:drawing>
          <wp:inline distT="0" distB="0" distL="0" distR="0" wp14:anchorId="32411C26" wp14:editId="5BE461DC">
            <wp:extent cx="133985" cy="142875"/>
            <wp:effectExtent l="0" t="0" r="0" b="9525"/>
            <wp:docPr id="801038345" name="Immagine 8" descr="DOC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DOC_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42875"/>
                    </a:xfrm>
                    <a:prstGeom prst="rect">
                      <a:avLst/>
                    </a:prstGeom>
                    <a:noFill/>
                    <a:ln>
                      <a:noFill/>
                    </a:ln>
                  </pic:spPr>
                </pic:pic>
              </a:graphicData>
            </a:graphic>
          </wp:inline>
        </w:drawing>
      </w:r>
      <w:r w:rsidRPr="00CC006E">
        <w:rPr>
          <w:sz w:val="22"/>
          <w:szCs w:val="24"/>
          <w:lang w:eastAsia="it-IT"/>
        </w:rPr>
        <w:t>.</w:t>
      </w:r>
    </w:p>
    <w:p w14:paraId="19AE27C1" w14:textId="54121358" w:rsidR="004C09EA" w:rsidRDefault="004C09EA" w:rsidP="004C09EA">
      <w:pPr>
        <w:pStyle w:val="Titolo2"/>
      </w:pPr>
      <w:bookmarkStart w:id="31" w:name="_Toc153377654"/>
      <w:r>
        <w:t>Risposte alla consultazione</w:t>
      </w:r>
      <w:bookmarkEnd w:id="31"/>
    </w:p>
    <w:p w14:paraId="36458C5C" w14:textId="77777777" w:rsidR="004C09EA" w:rsidRDefault="004C09EA" w:rsidP="004C09EA"/>
    <w:p w14:paraId="0CF9C7FA" w14:textId="77777777" w:rsidR="004C09EA" w:rsidRPr="00CC006E" w:rsidRDefault="004C09EA" w:rsidP="00CC006E">
      <w:pPr>
        <w:spacing w:line="240" w:lineRule="auto"/>
        <w:jc w:val="both"/>
        <w:rPr>
          <w:rFonts w:cs="Arial"/>
          <w:sz w:val="22"/>
        </w:rPr>
      </w:pPr>
      <w:r w:rsidRPr="00CC006E">
        <w:rPr>
          <w:rFonts w:cs="Arial"/>
          <w:sz w:val="22"/>
        </w:rPr>
        <w:t xml:space="preserve">Durante la fase di indizione della Consultazione Preliminare, e dunque di predisposizione delle varie sezioni, la sezione </w:t>
      </w:r>
      <w:r w:rsidRPr="00CC006E">
        <w:rPr>
          <w:rFonts w:cs="Arial"/>
          <w:b/>
          <w:bCs/>
          <w:sz w:val="22"/>
        </w:rPr>
        <w:t>Risposte alla Consultazione</w:t>
      </w:r>
      <w:r w:rsidRPr="00CC006E">
        <w:rPr>
          <w:rFonts w:cs="Arial"/>
          <w:sz w:val="22"/>
        </w:rPr>
        <w:t> risulterà vuota.</w:t>
      </w:r>
    </w:p>
    <w:p w14:paraId="4D90AAB4" w14:textId="77777777" w:rsidR="004C09EA" w:rsidRPr="00CC006E" w:rsidRDefault="004C09EA" w:rsidP="00CC006E">
      <w:pPr>
        <w:spacing w:line="240" w:lineRule="auto"/>
        <w:jc w:val="both"/>
        <w:rPr>
          <w:rFonts w:cs="Arial"/>
          <w:sz w:val="22"/>
          <w:lang w:eastAsia="it-IT"/>
        </w:rPr>
      </w:pPr>
      <w:r w:rsidRPr="00CC006E">
        <w:rPr>
          <w:rFonts w:cs="Arial"/>
          <w:sz w:val="22"/>
          <w:lang w:eastAsia="it-IT"/>
        </w:rPr>
        <w:t>A partire dalla data di pubblicazione della Consultazione Preliminare, gli Operatori Economici potranno presentare le proprie </w:t>
      </w:r>
      <w:r w:rsidRPr="00CC006E">
        <w:rPr>
          <w:rFonts w:cs="Arial"/>
          <w:b/>
          <w:bCs/>
          <w:sz w:val="22"/>
          <w:lang w:eastAsia="it-IT"/>
        </w:rPr>
        <w:t>Risposte</w:t>
      </w:r>
      <w:r w:rsidRPr="00CC006E">
        <w:rPr>
          <w:rFonts w:cs="Arial"/>
          <w:sz w:val="22"/>
          <w:lang w:eastAsia="it-IT"/>
        </w:rPr>
        <w:t>. Conseguentemente all'invio anche di una sola Risposta, nella sezione verrà mostrata una tabella che verrà progressivamente alimentata con le informazioni relative alle Risposte ricevute.</w:t>
      </w:r>
    </w:p>
    <w:p w14:paraId="41F18B6A" w14:textId="77777777" w:rsidR="004C09EA" w:rsidRPr="00CC006E" w:rsidRDefault="004C09EA" w:rsidP="00CC006E">
      <w:pPr>
        <w:spacing w:line="240" w:lineRule="auto"/>
        <w:jc w:val="both"/>
        <w:rPr>
          <w:rFonts w:cs="Arial"/>
          <w:sz w:val="22"/>
          <w:lang w:eastAsia="it-IT"/>
        </w:rPr>
      </w:pPr>
      <w:r w:rsidRPr="00CC006E">
        <w:rPr>
          <w:rFonts w:cs="Arial"/>
          <w:sz w:val="22"/>
          <w:lang w:eastAsia="it-IT"/>
        </w:rPr>
        <w:t>Per ogni nuova risposta ricevuta, l'utente della Stazione Appaltante che ha pubblicato la consultazione ed il RUP, riceverà un'e-mail di notifica che lo informa di un nuovo documento da leggere.</w:t>
      </w:r>
    </w:p>
    <w:p w14:paraId="113DD451" w14:textId="77777777" w:rsidR="004C09EA" w:rsidRPr="00CC006E" w:rsidRDefault="004C09EA" w:rsidP="00CC006E">
      <w:pPr>
        <w:pStyle w:val="Puntato2"/>
        <w:numPr>
          <w:ilvl w:val="0"/>
          <w:numId w:val="0"/>
        </w:numPr>
        <w:spacing w:line="240" w:lineRule="auto"/>
        <w:rPr>
          <w:rFonts w:ascii="Arial" w:hAnsi="Arial" w:cs="Arial"/>
          <w:sz w:val="22"/>
          <w:szCs w:val="22"/>
        </w:rPr>
      </w:pPr>
      <w:r w:rsidRPr="00CC006E">
        <w:rPr>
          <w:rFonts w:ascii="Arial" w:hAnsi="Arial" w:cs="Arial"/>
          <w:b/>
          <w:bCs/>
          <w:sz w:val="22"/>
          <w:szCs w:val="22"/>
        </w:rPr>
        <w:t>ATTENZIONE</w:t>
      </w:r>
      <w:r w:rsidRPr="00CC006E">
        <w:rPr>
          <w:rFonts w:ascii="Arial" w:hAnsi="Arial" w:cs="Arial"/>
          <w:sz w:val="22"/>
          <w:szCs w:val="22"/>
        </w:rPr>
        <w:t>: a differenza di quanto previsto per le gare telematiche, nella Consultazione Preliminare di Mercato il RUP o comunque gli utenti abilitati della SA potranno avere accesso e scaricare le risposte presentate dai fornitori immediatamente, anche se i termini per la presentazione delle offerte non sono ancora scaduti. Inoltre non è prevista la definizione di commissioni/seggi di gara, pertanto l’utente RUP avrà direttamente accesso alle risposte ricevute.</w:t>
      </w:r>
    </w:p>
    <w:p w14:paraId="4ECAD795" w14:textId="77777777" w:rsidR="004C09EA" w:rsidRDefault="004C09EA" w:rsidP="004C09EA"/>
    <w:p w14:paraId="0F89FB70" w14:textId="715CDE0A" w:rsidR="004C09EA" w:rsidRDefault="004C09EA" w:rsidP="004C09EA">
      <w:pPr>
        <w:pStyle w:val="Titolo1"/>
      </w:pPr>
      <w:bookmarkStart w:id="32" w:name="_Toc153377655"/>
      <w:r>
        <w:t>Invio</w:t>
      </w:r>
      <w:bookmarkEnd w:id="32"/>
    </w:p>
    <w:p w14:paraId="061D0764" w14:textId="77777777" w:rsidR="004C09EA" w:rsidRPr="00CC006E" w:rsidRDefault="004C09EA" w:rsidP="00CC006E">
      <w:pPr>
        <w:spacing w:line="240" w:lineRule="auto"/>
        <w:jc w:val="both"/>
        <w:rPr>
          <w:sz w:val="22"/>
          <w:szCs w:val="24"/>
        </w:rPr>
      </w:pPr>
    </w:p>
    <w:p w14:paraId="52A89246" w14:textId="74E93AE0" w:rsidR="004C09EA" w:rsidRDefault="004C09EA" w:rsidP="00CC006E">
      <w:pPr>
        <w:spacing w:line="240" w:lineRule="auto"/>
        <w:jc w:val="both"/>
        <w:rPr>
          <w:sz w:val="22"/>
          <w:szCs w:val="24"/>
        </w:rPr>
      </w:pPr>
      <w:r w:rsidRPr="00CC006E">
        <w:rPr>
          <w:sz w:val="22"/>
          <w:szCs w:val="24"/>
        </w:rPr>
        <w:t>Completate tutte le sezioni previste per l'indizione della consultazione, cliccare sul comando </w:t>
      </w:r>
      <w:r w:rsidRPr="00CC006E">
        <w:rPr>
          <w:rStyle w:val="Enfasigrassetto"/>
          <w:i/>
          <w:iCs/>
          <w:sz w:val="22"/>
          <w:szCs w:val="24"/>
        </w:rPr>
        <w:t>Invio</w:t>
      </w:r>
      <w:r w:rsidRPr="00CC006E">
        <w:rPr>
          <w:sz w:val="22"/>
          <w:szCs w:val="24"/>
        </w:rPr>
        <w:t xml:space="preserve"> per procedere con l'invio in approvazione/pubblicazione della consultazione preliminare, all'atto del quale verranno automaticamente alimentate le informazioni </w:t>
      </w:r>
      <w:r w:rsidRPr="00CC006E">
        <w:rPr>
          <w:rStyle w:val="Enfasigrassetto"/>
          <w:sz w:val="22"/>
          <w:szCs w:val="24"/>
        </w:rPr>
        <w:t>Fascicolo di Sistema</w:t>
      </w:r>
      <w:r w:rsidRPr="00CC006E">
        <w:rPr>
          <w:sz w:val="22"/>
          <w:szCs w:val="24"/>
        </w:rPr>
        <w:t xml:space="preserve">, </w:t>
      </w:r>
      <w:r w:rsidRPr="00CC006E">
        <w:rPr>
          <w:rStyle w:val="Enfasigrassetto"/>
          <w:sz w:val="22"/>
          <w:szCs w:val="24"/>
        </w:rPr>
        <w:t>Registro</w:t>
      </w:r>
      <w:r w:rsidRPr="00CC006E">
        <w:rPr>
          <w:sz w:val="22"/>
          <w:szCs w:val="24"/>
        </w:rPr>
        <w:t xml:space="preserve"> </w:t>
      </w:r>
      <w:r w:rsidRPr="00CC006E">
        <w:rPr>
          <w:rStyle w:val="Enfasigrassetto"/>
          <w:sz w:val="22"/>
          <w:szCs w:val="24"/>
        </w:rPr>
        <w:t>di Sistema</w:t>
      </w:r>
      <w:r w:rsidRPr="00CC006E">
        <w:rPr>
          <w:sz w:val="22"/>
          <w:szCs w:val="24"/>
        </w:rPr>
        <w:t xml:space="preserve"> e </w:t>
      </w:r>
      <w:r w:rsidRPr="00CC006E">
        <w:rPr>
          <w:rStyle w:val="Enfasigrassetto"/>
          <w:sz w:val="22"/>
          <w:szCs w:val="24"/>
        </w:rPr>
        <w:t>Data invio</w:t>
      </w:r>
      <w:r w:rsidRPr="00CC006E">
        <w:rPr>
          <w:sz w:val="22"/>
          <w:szCs w:val="24"/>
        </w:rPr>
        <w:t>.</w:t>
      </w:r>
    </w:p>
    <w:p w14:paraId="1ABA68ED" w14:textId="77777777" w:rsidR="00121CA5" w:rsidRDefault="00121CA5" w:rsidP="00121CA5">
      <w:pPr>
        <w:keepNext/>
        <w:spacing w:line="240" w:lineRule="auto"/>
        <w:jc w:val="both"/>
      </w:pPr>
      <w:r w:rsidRPr="00D51BEF">
        <w:rPr>
          <w:rFonts w:cs="Arial"/>
          <w:i/>
          <w:noProof/>
          <w:sz w:val="22"/>
        </w:rPr>
        <w:drawing>
          <wp:inline distT="0" distB="0" distL="0" distR="0" wp14:anchorId="65C8BB6F" wp14:editId="1CC5DF95">
            <wp:extent cx="6116320" cy="550294"/>
            <wp:effectExtent l="19050" t="19050" r="17780" b="21590"/>
            <wp:docPr id="1237361493" name="Immagine 1237361493" descr="Immagine che contiene testo, Carattere,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53396" name="Immagine 1" descr="Immagine che contiene testo, Carattere, software, numero&#10;&#10;Descrizione generata automaticamente"/>
                    <pic:cNvPicPr/>
                  </pic:nvPicPr>
                  <pic:blipFill rotWithShape="1">
                    <a:blip r:embed="rId15"/>
                    <a:srcRect l="-28" r="28" b="79852"/>
                    <a:stretch/>
                  </pic:blipFill>
                  <pic:spPr bwMode="auto">
                    <a:xfrm>
                      <a:off x="0" y="0"/>
                      <a:ext cx="6116320" cy="550294"/>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BDB3EE" w14:textId="1B6CBD0C" w:rsidR="00121CA5" w:rsidRPr="00121CA5" w:rsidRDefault="00121CA5" w:rsidP="00121CA5">
      <w:pPr>
        <w:pStyle w:val="Didascalia"/>
        <w:jc w:val="center"/>
        <w:rPr>
          <w:sz w:val="22"/>
          <w:szCs w:val="24"/>
        </w:rPr>
      </w:pPr>
      <w:bookmarkStart w:id="33" w:name="_Toc153377630"/>
      <w:r>
        <w:t xml:space="preserve">Figura </w:t>
      </w:r>
      <w:r w:rsidR="009B5CA2">
        <w:fldChar w:fldCharType="begin"/>
      </w:r>
      <w:r w:rsidR="009B5CA2">
        <w:instrText xml:space="preserve"> SEQ Figura \* ARABIC </w:instrText>
      </w:r>
      <w:r w:rsidR="009B5CA2">
        <w:fldChar w:fldCharType="separate"/>
      </w:r>
      <w:r w:rsidR="00C5747E">
        <w:rPr>
          <w:noProof/>
        </w:rPr>
        <w:t>14</w:t>
      </w:r>
      <w:r w:rsidR="009B5CA2">
        <w:rPr>
          <w:noProof/>
        </w:rPr>
        <w:fldChar w:fldCharType="end"/>
      </w:r>
      <w:r>
        <w:t xml:space="preserve"> - Invio</w:t>
      </w:r>
      <w:bookmarkEnd w:id="33"/>
    </w:p>
    <w:p w14:paraId="03356D81" w14:textId="38262918" w:rsidR="004C09EA" w:rsidRPr="00121CA5" w:rsidRDefault="004C09EA" w:rsidP="00121CA5">
      <w:pPr>
        <w:spacing w:line="240" w:lineRule="auto"/>
        <w:jc w:val="both"/>
        <w:rPr>
          <w:rFonts w:asciiTheme="majorHAnsi" w:hAnsiTheme="majorHAnsi"/>
          <w:sz w:val="22"/>
          <w:szCs w:val="24"/>
        </w:rPr>
      </w:pPr>
      <w:r w:rsidRPr="00CC006E">
        <w:rPr>
          <w:sz w:val="22"/>
          <w:szCs w:val="24"/>
        </w:rPr>
        <w:t>Nel caso in cui tutte le sezioni previste per l’indizione della consultazione siano state correttamente compilate, un messaggio di informazione a video confermerà l'operazione. A seconda dell’utente che esegue l’invio, verrà aggiornata la fase del documento e sarà necessaria l’eventuale approvazione ai fini della pubblicazione della consultazione.</w:t>
      </w:r>
    </w:p>
    <w:p w14:paraId="5B26A1ED" w14:textId="570FAA8D" w:rsidR="004C09EA" w:rsidRPr="00121CA5" w:rsidRDefault="004C09EA" w:rsidP="00121CA5">
      <w:pPr>
        <w:pStyle w:val="Titolo1"/>
      </w:pPr>
      <w:bookmarkStart w:id="34" w:name="_Toc153377656"/>
      <w:r>
        <w:lastRenderedPageBreak/>
        <w:t>Invio in approvazione e pubblicazione della consultazione</w:t>
      </w:r>
      <w:bookmarkEnd w:id="34"/>
    </w:p>
    <w:p w14:paraId="6126B9D4" w14:textId="6D9743E9" w:rsidR="004C09EA" w:rsidRPr="00CC006E" w:rsidRDefault="004C09EA" w:rsidP="00CC006E">
      <w:pPr>
        <w:spacing w:line="240" w:lineRule="auto"/>
        <w:jc w:val="both"/>
        <w:rPr>
          <w:rFonts w:cs="Arial"/>
          <w:sz w:val="22"/>
        </w:rPr>
      </w:pPr>
      <w:r w:rsidRPr="00CC006E">
        <w:rPr>
          <w:rFonts w:cs="Arial"/>
          <w:sz w:val="22"/>
        </w:rPr>
        <w:t>Il presente paragrafo mostra le indicazioni per l'</w:t>
      </w:r>
      <w:r w:rsidRPr="00CC006E">
        <w:rPr>
          <w:rStyle w:val="Enfasigrassetto"/>
          <w:rFonts w:cs="Arial"/>
          <w:sz w:val="22"/>
        </w:rPr>
        <w:t>Invio in Approvazione</w:t>
      </w:r>
      <w:r w:rsidRPr="00CC006E">
        <w:rPr>
          <w:rFonts w:cs="Arial"/>
          <w:sz w:val="22"/>
        </w:rPr>
        <w:t xml:space="preserve"> e/o la </w:t>
      </w:r>
      <w:r w:rsidRPr="00CC006E">
        <w:rPr>
          <w:rStyle w:val="Enfasigrassetto"/>
          <w:rFonts w:cs="Arial"/>
          <w:sz w:val="22"/>
        </w:rPr>
        <w:t>Pubblicazione</w:t>
      </w:r>
      <w:r w:rsidRPr="00CC006E">
        <w:rPr>
          <w:rFonts w:cs="Arial"/>
          <w:sz w:val="22"/>
        </w:rPr>
        <w:t xml:space="preserve"> di una Consultazione Preliminare sul Sist</w:t>
      </w:r>
      <w:r w:rsidR="00121CA5">
        <w:rPr>
          <w:rFonts w:cs="Arial"/>
          <w:sz w:val="22"/>
        </w:rPr>
        <w:t xml:space="preserve">ema telematico, </w:t>
      </w:r>
      <w:r w:rsidRPr="00CC006E">
        <w:rPr>
          <w:rFonts w:cs="Arial"/>
          <w:sz w:val="22"/>
        </w:rPr>
        <w:t xml:space="preserve">dopo aver predisposto correttamente tutte le sezioni previste per l'indizione. </w:t>
      </w:r>
    </w:p>
    <w:p w14:paraId="25B3DFD8" w14:textId="77777777" w:rsidR="004C09EA" w:rsidRPr="00CC006E" w:rsidRDefault="004C09EA" w:rsidP="00CC006E">
      <w:pPr>
        <w:spacing w:line="240" w:lineRule="auto"/>
        <w:jc w:val="both"/>
        <w:rPr>
          <w:rFonts w:cs="Arial"/>
          <w:sz w:val="22"/>
        </w:rPr>
      </w:pPr>
      <w:r w:rsidRPr="00CC006E">
        <w:rPr>
          <w:rFonts w:cs="Arial"/>
          <w:sz w:val="22"/>
        </w:rPr>
        <w:t xml:space="preserve">A seconda che l’utente collegato ricopra il ruolo di Punto Istruttore o di Responsabile Unico del Procedimento, infatti, attraverso il comando </w:t>
      </w:r>
      <w:r w:rsidRPr="00CC006E">
        <w:rPr>
          <w:rStyle w:val="Enfasigrassetto"/>
          <w:rFonts w:cs="Arial"/>
          <w:i/>
          <w:iCs/>
          <w:color w:val="auto"/>
          <w:sz w:val="22"/>
        </w:rPr>
        <w:t>Invio</w:t>
      </w:r>
      <w:r w:rsidRPr="00CC006E">
        <w:rPr>
          <w:rStyle w:val="Enfasigrassetto"/>
          <w:rFonts w:cs="Arial"/>
          <w:color w:val="auto"/>
          <w:sz w:val="22"/>
        </w:rPr>
        <w:t xml:space="preserve"> </w:t>
      </w:r>
      <w:r w:rsidRPr="00CC006E">
        <w:rPr>
          <w:rFonts w:cs="Arial"/>
          <w:sz w:val="22"/>
        </w:rPr>
        <w:t>- posizionato nella toolbar in alto nella schermata – sarà possibile inviare in approvazione e/o pubblicare la consultazione di interesse. Nello specifico:</w:t>
      </w:r>
    </w:p>
    <w:p w14:paraId="009F358B" w14:textId="77777777" w:rsidR="004C09EA" w:rsidRPr="00CC006E" w:rsidRDefault="004C09EA" w:rsidP="00CC006E">
      <w:pPr>
        <w:pStyle w:val="Puntato2"/>
        <w:spacing w:line="240" w:lineRule="auto"/>
        <w:rPr>
          <w:rFonts w:ascii="Arial" w:hAnsi="Arial" w:cs="Arial"/>
          <w:sz w:val="22"/>
          <w:szCs w:val="22"/>
        </w:rPr>
      </w:pPr>
      <w:r w:rsidRPr="00CC006E">
        <w:rPr>
          <w:rFonts w:ascii="Arial" w:hAnsi="Arial" w:cs="Arial"/>
          <w:sz w:val="22"/>
          <w:szCs w:val="22"/>
        </w:rPr>
        <w:t xml:space="preserve">nel caso in cui l’utente collegato corrisponda al RUP, il comando </w:t>
      </w:r>
      <w:r w:rsidRPr="00CC006E">
        <w:rPr>
          <w:rStyle w:val="Enfasigrassetto"/>
          <w:rFonts w:ascii="Arial" w:hAnsi="Arial" w:cs="Arial"/>
          <w:i/>
          <w:iCs/>
          <w:color w:val="auto"/>
          <w:sz w:val="22"/>
          <w:szCs w:val="22"/>
        </w:rPr>
        <w:t>Invio</w:t>
      </w:r>
      <w:r w:rsidRPr="00CC006E">
        <w:rPr>
          <w:rStyle w:val="Enfasigrassetto"/>
          <w:rFonts w:ascii="Arial" w:hAnsi="Arial" w:cs="Arial"/>
          <w:color w:val="auto"/>
          <w:sz w:val="22"/>
          <w:szCs w:val="22"/>
        </w:rPr>
        <w:t xml:space="preserve"> </w:t>
      </w:r>
      <w:r w:rsidRPr="00CC006E">
        <w:rPr>
          <w:rFonts w:ascii="Arial" w:hAnsi="Arial" w:cs="Arial"/>
          <w:sz w:val="22"/>
          <w:szCs w:val="22"/>
        </w:rPr>
        <w:t>pubblica direttamente la consultazione, modificando la </w:t>
      </w:r>
      <w:r w:rsidRPr="00CC006E">
        <w:rPr>
          <w:rStyle w:val="Enfasigrassetto"/>
          <w:rFonts w:ascii="Arial" w:hAnsi="Arial" w:cs="Arial"/>
          <w:i/>
          <w:iCs/>
          <w:color w:val="auto"/>
          <w:sz w:val="22"/>
          <w:szCs w:val="22"/>
        </w:rPr>
        <w:t>Fase</w:t>
      </w:r>
      <w:r w:rsidRPr="00CC006E">
        <w:rPr>
          <w:rFonts w:ascii="Arial" w:hAnsi="Arial" w:cs="Arial"/>
          <w:sz w:val="22"/>
          <w:szCs w:val="22"/>
        </w:rPr>
        <w:t xml:space="preserve"> del documento da </w:t>
      </w:r>
      <w:r w:rsidRPr="00CC006E">
        <w:rPr>
          <w:rStyle w:val="Enfasigrassetto"/>
          <w:rFonts w:ascii="Arial" w:hAnsi="Arial" w:cs="Arial"/>
          <w:i/>
          <w:iCs/>
          <w:color w:val="auto"/>
          <w:sz w:val="22"/>
          <w:szCs w:val="22"/>
        </w:rPr>
        <w:t>In lavorazione</w:t>
      </w:r>
      <w:r w:rsidRPr="00CC006E">
        <w:rPr>
          <w:rFonts w:ascii="Arial" w:hAnsi="Arial" w:cs="Arial"/>
          <w:sz w:val="22"/>
          <w:szCs w:val="22"/>
        </w:rPr>
        <w:t xml:space="preserve"> a </w:t>
      </w:r>
      <w:r w:rsidRPr="00CC006E">
        <w:rPr>
          <w:rStyle w:val="Enfasigrassetto"/>
          <w:rFonts w:ascii="Arial" w:hAnsi="Arial" w:cs="Arial"/>
          <w:i/>
          <w:iCs/>
          <w:color w:val="auto"/>
          <w:sz w:val="22"/>
          <w:szCs w:val="22"/>
        </w:rPr>
        <w:t>Pubblicato</w:t>
      </w:r>
      <w:r w:rsidRPr="00CC006E">
        <w:rPr>
          <w:rFonts w:ascii="Arial" w:hAnsi="Arial" w:cs="Arial"/>
          <w:sz w:val="22"/>
          <w:szCs w:val="22"/>
        </w:rPr>
        <w:t>;</w:t>
      </w:r>
    </w:p>
    <w:p w14:paraId="01596B9E" w14:textId="3115CF03" w:rsidR="004C09EA" w:rsidRDefault="004C09EA" w:rsidP="004C09EA">
      <w:pPr>
        <w:pStyle w:val="Puntato2"/>
        <w:spacing w:line="240" w:lineRule="auto"/>
      </w:pPr>
      <w:r w:rsidRPr="00CC006E">
        <w:rPr>
          <w:rFonts w:ascii="Arial" w:hAnsi="Arial" w:cs="Arial"/>
          <w:sz w:val="22"/>
          <w:szCs w:val="22"/>
        </w:rPr>
        <w:t xml:space="preserve">nel caso in cui l'Utente collegato non corrisponda al RUP, ma sia ad esempio un Punto Istruttore, il comando </w:t>
      </w:r>
      <w:r w:rsidRPr="00CC006E">
        <w:rPr>
          <w:rStyle w:val="Enfasigrassetto"/>
          <w:rFonts w:ascii="Arial" w:hAnsi="Arial" w:cs="Arial"/>
          <w:i/>
          <w:iCs/>
          <w:color w:val="auto"/>
          <w:sz w:val="22"/>
          <w:szCs w:val="22"/>
        </w:rPr>
        <w:t>Invio</w:t>
      </w:r>
      <w:r w:rsidRPr="00CC006E">
        <w:rPr>
          <w:rFonts w:ascii="Arial" w:hAnsi="Arial" w:cs="Arial"/>
          <w:sz w:val="22"/>
          <w:szCs w:val="22"/>
        </w:rPr>
        <w:t xml:space="preserve"> inoltra il documento predisposto al RUP. In tal caso la </w:t>
      </w:r>
      <w:r w:rsidRPr="00CC006E">
        <w:rPr>
          <w:rStyle w:val="Enfasigrassetto"/>
          <w:rFonts w:ascii="Arial" w:hAnsi="Arial" w:cs="Arial"/>
          <w:color w:val="auto"/>
          <w:sz w:val="22"/>
          <w:szCs w:val="22"/>
        </w:rPr>
        <w:t>Fase</w:t>
      </w:r>
      <w:r w:rsidRPr="00CC006E">
        <w:rPr>
          <w:rFonts w:ascii="Arial" w:hAnsi="Arial" w:cs="Arial"/>
          <w:sz w:val="22"/>
          <w:szCs w:val="22"/>
        </w:rPr>
        <w:t xml:space="preserve"> del documento cambia da </w:t>
      </w:r>
      <w:r w:rsidRPr="00CC006E">
        <w:rPr>
          <w:rFonts w:ascii="Arial" w:hAnsi="Arial" w:cs="Arial"/>
          <w:i/>
          <w:iCs/>
          <w:sz w:val="22"/>
          <w:szCs w:val="22"/>
        </w:rPr>
        <w:t>In lavorazione</w:t>
      </w:r>
      <w:r w:rsidRPr="00CC006E">
        <w:rPr>
          <w:rFonts w:ascii="Arial" w:hAnsi="Arial" w:cs="Arial"/>
          <w:sz w:val="22"/>
          <w:szCs w:val="22"/>
        </w:rPr>
        <w:t xml:space="preserve"> a </w:t>
      </w:r>
      <w:r w:rsidRPr="00CC006E">
        <w:rPr>
          <w:rFonts w:ascii="Arial" w:hAnsi="Arial" w:cs="Arial"/>
          <w:i/>
          <w:iCs/>
          <w:sz w:val="22"/>
          <w:szCs w:val="22"/>
        </w:rPr>
        <w:t>In approvazione</w:t>
      </w:r>
      <w:r w:rsidRPr="00CC006E">
        <w:rPr>
          <w:rFonts w:ascii="Arial" w:hAnsi="Arial" w:cs="Arial"/>
          <w:sz w:val="22"/>
          <w:szCs w:val="22"/>
        </w:rPr>
        <w:t xml:space="preserve"> e sarà necessaria l’approvazione della consultazione da parte del RUP. Quest'ultimo riceverà un'e-mail di notifica che lo informerà di avere in carico un nuovo</w:t>
      </w:r>
      <w:r>
        <w:t xml:space="preserve"> documento da approvare.</w:t>
      </w:r>
    </w:p>
    <w:p w14:paraId="3EF3C6B6" w14:textId="0D3F9E2C" w:rsidR="004C09EA" w:rsidRDefault="004C09EA" w:rsidP="004C09EA">
      <w:pPr>
        <w:pStyle w:val="Titolo2"/>
      </w:pPr>
      <w:bookmarkStart w:id="35" w:name="_Toc153377657"/>
      <w:r>
        <w:t>Approvazione e pubblicazione di una consultazione</w:t>
      </w:r>
      <w:bookmarkEnd w:id="35"/>
    </w:p>
    <w:p w14:paraId="0C32CFA4" w14:textId="77777777" w:rsidR="004C09EA" w:rsidRPr="00CC006E" w:rsidRDefault="004C09EA" w:rsidP="00CC006E">
      <w:pPr>
        <w:spacing w:line="240" w:lineRule="auto"/>
        <w:jc w:val="both"/>
        <w:rPr>
          <w:rFonts w:cs="Arial"/>
          <w:sz w:val="22"/>
        </w:rPr>
      </w:pPr>
    </w:p>
    <w:p w14:paraId="2CA4EF12" w14:textId="77777777" w:rsidR="004C09EA" w:rsidRPr="00CC006E" w:rsidRDefault="004C09EA" w:rsidP="00CC006E">
      <w:pPr>
        <w:spacing w:line="240" w:lineRule="auto"/>
        <w:jc w:val="both"/>
        <w:rPr>
          <w:rFonts w:cs="Arial"/>
          <w:sz w:val="22"/>
        </w:rPr>
      </w:pPr>
      <w:r w:rsidRPr="00CC006E">
        <w:rPr>
          <w:rFonts w:cs="Arial"/>
          <w:sz w:val="22"/>
        </w:rPr>
        <w:t xml:space="preserve">Se l’utente collegato ricopre il ruolo di RUP, successivamente all'invio in approvazione della consultazione predisposta da parte del Punto Istruttore, riceverà un'e-mail di notifica della consultazione in approvazione. </w:t>
      </w:r>
    </w:p>
    <w:p w14:paraId="4E74502B" w14:textId="77777777" w:rsidR="004C09EA" w:rsidRPr="00CC006E" w:rsidRDefault="004C09EA" w:rsidP="00CC006E">
      <w:pPr>
        <w:spacing w:line="240" w:lineRule="auto"/>
        <w:jc w:val="both"/>
        <w:rPr>
          <w:rFonts w:cs="Arial"/>
          <w:sz w:val="22"/>
        </w:rPr>
      </w:pPr>
      <w:r w:rsidRPr="00CC006E">
        <w:rPr>
          <w:rFonts w:cs="Arial"/>
          <w:sz w:val="22"/>
        </w:rPr>
        <w:t xml:space="preserve">Per visualizzare ed esaminare la consultazione e procedere con la sua </w:t>
      </w:r>
      <w:r w:rsidRPr="00CC006E">
        <w:rPr>
          <w:rStyle w:val="Enfasigrassetto"/>
          <w:rFonts w:cs="Arial"/>
          <w:i/>
          <w:iCs/>
          <w:sz w:val="22"/>
        </w:rPr>
        <w:t>Approvazione</w:t>
      </w:r>
      <w:r w:rsidRPr="00CC006E">
        <w:rPr>
          <w:rFonts w:cs="Arial"/>
          <w:b/>
          <w:bCs/>
          <w:i/>
          <w:iCs/>
          <w:sz w:val="22"/>
        </w:rPr>
        <w:t>/</w:t>
      </w:r>
      <w:r w:rsidRPr="00CC006E">
        <w:rPr>
          <w:rStyle w:val="Enfasigrassetto"/>
          <w:rFonts w:cs="Arial"/>
          <w:i/>
          <w:iCs/>
          <w:sz w:val="22"/>
        </w:rPr>
        <w:t>Non Approvazione</w:t>
      </w:r>
      <w:r w:rsidRPr="00CC006E">
        <w:rPr>
          <w:rFonts w:cs="Arial"/>
          <w:sz w:val="22"/>
        </w:rPr>
        <w:t xml:space="preserve">, effettuato l'accesso alla propria </w:t>
      </w:r>
      <w:r w:rsidRPr="00CC006E">
        <w:rPr>
          <w:rStyle w:val="Enfasigrassetto"/>
          <w:rFonts w:cs="Arial"/>
          <w:sz w:val="22"/>
        </w:rPr>
        <w:t>Area Riservata</w:t>
      </w:r>
      <w:r w:rsidRPr="00CC006E">
        <w:rPr>
          <w:rFonts w:cs="Arial"/>
          <w:sz w:val="22"/>
        </w:rPr>
        <w:t xml:space="preserve">, cliccare sulla sezione di riferimento </w:t>
      </w:r>
      <w:r w:rsidRPr="00CC006E">
        <w:rPr>
          <w:rFonts w:cs="Arial"/>
          <w:b/>
          <w:bCs/>
          <w:i/>
          <w:iCs/>
          <w:sz w:val="22"/>
        </w:rPr>
        <w:t>Consultazioni Preliminari di Mercato</w:t>
      </w:r>
      <w:r w:rsidRPr="00CC006E">
        <w:rPr>
          <w:rFonts w:cs="Arial"/>
          <w:sz w:val="22"/>
        </w:rPr>
        <w:t xml:space="preserve"> e successivamente sulla voce che consente la visualizzazione delle consultazioni in attesa di approvazione </w:t>
      </w:r>
      <w:r w:rsidRPr="00CC006E">
        <w:rPr>
          <w:rFonts w:cs="Arial"/>
          <w:b/>
          <w:bCs/>
          <w:i/>
          <w:iCs/>
          <w:sz w:val="22"/>
        </w:rPr>
        <w:t>Documenti in Approvazione</w:t>
      </w:r>
      <w:r w:rsidRPr="00CC006E">
        <w:rPr>
          <w:rFonts w:cs="Arial"/>
          <w:b/>
          <w:bCs/>
          <w:sz w:val="22"/>
        </w:rPr>
        <w:t>.</w:t>
      </w:r>
    </w:p>
    <w:p w14:paraId="0EEAF59F" w14:textId="6A1E1142" w:rsidR="004C09EA" w:rsidRPr="00CC006E" w:rsidRDefault="004C09EA" w:rsidP="00CC006E">
      <w:pPr>
        <w:spacing w:line="240" w:lineRule="auto"/>
        <w:jc w:val="both"/>
        <w:rPr>
          <w:rFonts w:cs="Arial"/>
          <w:sz w:val="22"/>
        </w:rPr>
      </w:pPr>
      <w:r w:rsidRPr="00CC006E">
        <w:rPr>
          <w:rFonts w:cs="Arial"/>
          <w:sz w:val="22"/>
        </w:rPr>
        <w:t xml:space="preserve">Nella tabella che verrà mostrata, cliccare sul comando </w:t>
      </w:r>
      <w:r w:rsidRPr="00CC006E">
        <w:rPr>
          <w:rFonts w:cs="Arial"/>
          <w:noProof/>
          <w:sz w:val="22"/>
        </w:rPr>
        <w:drawing>
          <wp:inline distT="0" distB="0" distL="0" distR="0" wp14:anchorId="324151C6" wp14:editId="1990FBF1">
            <wp:extent cx="167640" cy="167640"/>
            <wp:effectExtent l="0" t="0" r="3810" b="3810"/>
            <wp:docPr id="916089407" name="Immagine 9"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td_content_righ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CC006E">
        <w:rPr>
          <w:rFonts w:cs="Arial"/>
          <w:sz w:val="22"/>
        </w:rPr>
        <w:t> per accedere al dettaglio della consultazione ed esaminare tutte le sezioni predisposte dal Punto Istruttore.</w:t>
      </w:r>
    </w:p>
    <w:p w14:paraId="39289EA9" w14:textId="77777777" w:rsidR="004C09EA" w:rsidRPr="00CC006E" w:rsidRDefault="004C09EA" w:rsidP="00CC006E">
      <w:pPr>
        <w:pStyle w:val="Puntato2"/>
        <w:numPr>
          <w:ilvl w:val="0"/>
          <w:numId w:val="0"/>
        </w:numPr>
        <w:spacing w:line="240" w:lineRule="auto"/>
        <w:rPr>
          <w:rFonts w:ascii="Arial" w:hAnsi="Arial" w:cs="Arial"/>
          <w:sz w:val="22"/>
          <w:szCs w:val="22"/>
        </w:rPr>
      </w:pPr>
      <w:r w:rsidRPr="00CC006E">
        <w:rPr>
          <w:rFonts w:ascii="Arial" w:hAnsi="Arial" w:cs="Arial"/>
          <w:sz w:val="22"/>
          <w:szCs w:val="22"/>
        </w:rPr>
        <w:t xml:space="preserve">Nella sezione </w:t>
      </w:r>
      <w:r w:rsidRPr="00CC006E">
        <w:rPr>
          <w:rFonts w:ascii="Arial" w:hAnsi="Arial" w:cs="Arial"/>
          <w:b/>
          <w:sz w:val="22"/>
          <w:szCs w:val="22"/>
        </w:rPr>
        <w:t>Cronologia</w:t>
      </w:r>
      <w:r w:rsidRPr="00CC006E">
        <w:rPr>
          <w:rFonts w:ascii="Arial" w:hAnsi="Arial" w:cs="Arial"/>
          <w:sz w:val="22"/>
          <w:szCs w:val="22"/>
        </w:rPr>
        <w:t xml:space="preserve">, è possibile inserire eventuali </w:t>
      </w:r>
      <w:r w:rsidRPr="00CC006E">
        <w:rPr>
          <w:rStyle w:val="Enfasigrassetto"/>
          <w:rFonts w:ascii="Arial" w:hAnsi="Arial" w:cs="Arial"/>
          <w:i/>
          <w:iCs/>
          <w:sz w:val="22"/>
          <w:szCs w:val="22"/>
        </w:rPr>
        <w:t>Note approvatore</w:t>
      </w:r>
      <w:r w:rsidRPr="00CC006E">
        <w:rPr>
          <w:rFonts w:ascii="Arial" w:hAnsi="Arial" w:cs="Arial"/>
          <w:sz w:val="22"/>
          <w:szCs w:val="22"/>
        </w:rPr>
        <w:t xml:space="preserve"> e/o </w:t>
      </w:r>
      <w:r w:rsidRPr="00CC006E">
        <w:rPr>
          <w:rStyle w:val="Enfasigrassetto"/>
          <w:rFonts w:ascii="Arial" w:hAnsi="Arial" w:cs="Arial"/>
          <w:i/>
          <w:iCs/>
          <w:sz w:val="22"/>
          <w:szCs w:val="22"/>
        </w:rPr>
        <w:t>Allegati</w:t>
      </w:r>
      <w:r w:rsidRPr="00CC006E">
        <w:rPr>
          <w:rFonts w:ascii="Arial" w:hAnsi="Arial" w:cs="Arial"/>
          <w:sz w:val="22"/>
          <w:szCs w:val="22"/>
        </w:rPr>
        <w:t xml:space="preserve"> prima di approvare il documento. </w:t>
      </w:r>
    </w:p>
    <w:p w14:paraId="0AC0DB65" w14:textId="546910F4" w:rsidR="004C09EA" w:rsidRPr="00CC006E" w:rsidRDefault="004C09EA" w:rsidP="00CC006E">
      <w:pPr>
        <w:spacing w:line="240" w:lineRule="auto"/>
        <w:jc w:val="both"/>
        <w:rPr>
          <w:rFonts w:cs="Arial"/>
          <w:sz w:val="22"/>
        </w:rPr>
      </w:pPr>
      <w:r w:rsidRPr="00CC006E">
        <w:rPr>
          <w:rFonts w:cs="Arial"/>
          <w:sz w:val="22"/>
        </w:rPr>
        <w:t xml:space="preserve">Per approvare la consultazione, cliccare sul comando </w:t>
      </w:r>
      <w:r w:rsidRPr="00CC006E">
        <w:rPr>
          <w:rFonts w:cs="Arial"/>
          <w:b/>
          <w:bCs/>
          <w:i/>
          <w:iCs/>
          <w:sz w:val="22"/>
        </w:rPr>
        <w:t>Approva</w:t>
      </w:r>
      <w:r w:rsidRPr="00CC006E">
        <w:rPr>
          <w:rFonts w:cs="Arial"/>
          <w:sz w:val="22"/>
        </w:rPr>
        <w:t xml:space="preserve"> posizionato nella toolbar in alto.</w:t>
      </w:r>
    </w:p>
    <w:p w14:paraId="560F2D35" w14:textId="77777777" w:rsidR="004C09EA" w:rsidRPr="00CC006E" w:rsidRDefault="004C09EA" w:rsidP="00CC006E">
      <w:pPr>
        <w:spacing w:line="240" w:lineRule="auto"/>
        <w:jc w:val="both"/>
        <w:rPr>
          <w:rFonts w:cs="Arial"/>
          <w:sz w:val="22"/>
        </w:rPr>
      </w:pPr>
      <w:r w:rsidRPr="00CC006E">
        <w:rPr>
          <w:rFonts w:cs="Arial"/>
          <w:sz w:val="22"/>
        </w:rPr>
        <w:t>La</w:t>
      </w:r>
      <w:r w:rsidRPr="00CC006E">
        <w:rPr>
          <w:rStyle w:val="Enfasigrassetto"/>
          <w:rFonts w:cs="Arial"/>
          <w:sz w:val="22"/>
        </w:rPr>
        <w:t> Fase </w:t>
      </w:r>
      <w:r w:rsidRPr="00CC006E">
        <w:rPr>
          <w:rFonts w:cs="Arial"/>
          <w:sz w:val="22"/>
        </w:rPr>
        <w:t>del documento cambierà da </w:t>
      </w:r>
      <w:r w:rsidRPr="00CC006E">
        <w:rPr>
          <w:rStyle w:val="Enfasigrassetto"/>
          <w:rFonts w:cs="Arial"/>
          <w:i/>
          <w:iCs/>
          <w:sz w:val="22"/>
        </w:rPr>
        <w:t>In approvazione</w:t>
      </w:r>
      <w:r w:rsidRPr="00CC006E">
        <w:rPr>
          <w:rFonts w:cs="Arial"/>
          <w:sz w:val="22"/>
        </w:rPr>
        <w:t xml:space="preserve"> a </w:t>
      </w:r>
      <w:r w:rsidRPr="00CC006E">
        <w:rPr>
          <w:rStyle w:val="Enfasigrassetto"/>
          <w:rFonts w:cs="Arial"/>
          <w:i/>
          <w:iCs/>
          <w:sz w:val="22"/>
        </w:rPr>
        <w:t>Pubblicato</w:t>
      </w:r>
      <w:r w:rsidRPr="00CC006E">
        <w:rPr>
          <w:rFonts w:cs="Arial"/>
          <w:sz w:val="22"/>
        </w:rPr>
        <w:t xml:space="preserve">. Un messaggio di informazione a video confermerà l'operazione di approvazione. </w:t>
      </w:r>
    </w:p>
    <w:p w14:paraId="1F46406B" w14:textId="77777777" w:rsidR="004C09EA" w:rsidRPr="00CC006E" w:rsidRDefault="004C09EA" w:rsidP="00CC006E">
      <w:pPr>
        <w:spacing w:line="240" w:lineRule="auto"/>
        <w:jc w:val="both"/>
        <w:rPr>
          <w:rFonts w:cs="Arial"/>
          <w:sz w:val="22"/>
        </w:rPr>
      </w:pPr>
      <w:r w:rsidRPr="00CC006E">
        <w:rPr>
          <w:rFonts w:cs="Arial"/>
          <w:sz w:val="22"/>
        </w:rPr>
        <w:t xml:space="preserve">Per </w:t>
      </w:r>
      <w:r w:rsidRPr="00CC006E">
        <w:rPr>
          <w:rStyle w:val="Enfasigrassetto"/>
          <w:rFonts w:cs="Arial"/>
          <w:sz w:val="22"/>
        </w:rPr>
        <w:t>Non Approvare</w:t>
      </w:r>
      <w:r w:rsidRPr="00CC006E">
        <w:rPr>
          <w:rFonts w:cs="Arial"/>
          <w:sz w:val="22"/>
        </w:rPr>
        <w:t xml:space="preserve"> l’invio, cliccare sul comando</w:t>
      </w:r>
      <w:r w:rsidRPr="00CC006E">
        <w:rPr>
          <w:rStyle w:val="Enfasigrassetto"/>
          <w:rFonts w:cs="Arial"/>
          <w:sz w:val="22"/>
        </w:rPr>
        <w:t xml:space="preserve"> </w:t>
      </w:r>
      <w:r w:rsidRPr="00CC006E">
        <w:rPr>
          <w:rStyle w:val="Enfasigrassetto"/>
          <w:rFonts w:cs="Arial"/>
          <w:i/>
          <w:iCs/>
          <w:sz w:val="22"/>
        </w:rPr>
        <w:t>Non approva</w:t>
      </w:r>
      <w:r w:rsidRPr="00CC006E">
        <w:rPr>
          <w:rFonts w:cs="Arial"/>
          <w:sz w:val="22"/>
        </w:rPr>
        <w:t xml:space="preserve"> posizionato nella toolbar in alto nella schermata.</w:t>
      </w:r>
    </w:p>
    <w:p w14:paraId="790A0F1B" w14:textId="77777777" w:rsidR="004C09EA" w:rsidRPr="00CC006E" w:rsidRDefault="004C09EA" w:rsidP="00CC006E">
      <w:pPr>
        <w:spacing w:line="240" w:lineRule="auto"/>
        <w:jc w:val="both"/>
        <w:rPr>
          <w:rFonts w:cs="Arial"/>
          <w:sz w:val="22"/>
        </w:rPr>
      </w:pPr>
      <w:r w:rsidRPr="00CC006E">
        <w:rPr>
          <w:rFonts w:cs="Arial"/>
          <w:sz w:val="22"/>
        </w:rPr>
        <w:t>La</w:t>
      </w:r>
      <w:r w:rsidRPr="00CC006E">
        <w:rPr>
          <w:rStyle w:val="Enfasigrassetto"/>
          <w:rFonts w:cs="Arial"/>
          <w:sz w:val="22"/>
        </w:rPr>
        <w:t> Fase </w:t>
      </w:r>
      <w:r w:rsidRPr="00CC006E">
        <w:rPr>
          <w:rFonts w:cs="Arial"/>
          <w:sz w:val="22"/>
        </w:rPr>
        <w:t xml:space="preserve">del documento ritornerà </w:t>
      </w:r>
      <w:r w:rsidRPr="00CC006E">
        <w:rPr>
          <w:rStyle w:val="Enfasigrassetto"/>
          <w:rFonts w:cs="Arial"/>
          <w:i/>
          <w:iCs/>
          <w:sz w:val="22"/>
        </w:rPr>
        <w:t>In lavorazione</w:t>
      </w:r>
      <w:r w:rsidRPr="00CC006E">
        <w:rPr>
          <w:rFonts w:cs="Arial"/>
          <w:sz w:val="22"/>
        </w:rPr>
        <w:t xml:space="preserve"> ed un messaggio di informazione a video confermerà l'operazione di </w:t>
      </w:r>
      <w:r w:rsidRPr="00CC006E">
        <w:rPr>
          <w:rStyle w:val="Enfasigrassetto"/>
          <w:rFonts w:cs="Arial"/>
          <w:sz w:val="22"/>
        </w:rPr>
        <w:t>non approvazione</w:t>
      </w:r>
      <w:r w:rsidRPr="00CC006E">
        <w:rPr>
          <w:rFonts w:cs="Arial"/>
          <w:sz w:val="22"/>
        </w:rPr>
        <w:t>. A seguito di tale azione, la Consultazione Preliminare di Mercato tornerà al Punto Istruttore.</w:t>
      </w:r>
    </w:p>
    <w:p w14:paraId="25F0CA12" w14:textId="77777777" w:rsidR="004C09EA" w:rsidRDefault="004C09EA" w:rsidP="004C09EA"/>
    <w:p w14:paraId="347CB90C" w14:textId="6627F784" w:rsidR="002B0374" w:rsidRDefault="002B0374" w:rsidP="002B0374">
      <w:pPr>
        <w:pStyle w:val="Titolo1"/>
        <w:rPr>
          <w:color w:val="auto"/>
        </w:rPr>
      </w:pPr>
      <w:bookmarkStart w:id="36" w:name="_Toc153377658"/>
      <w:r>
        <w:t>Consultazione CPM</w:t>
      </w:r>
      <w:bookmarkEnd w:id="36"/>
    </w:p>
    <w:p w14:paraId="2905F9EB" w14:textId="77777777" w:rsidR="002B0374" w:rsidRDefault="002B0374" w:rsidP="004C09EA"/>
    <w:p w14:paraId="7EE494BB" w14:textId="77777777" w:rsidR="002B0374" w:rsidRPr="00EE4E01" w:rsidRDefault="002B0374" w:rsidP="00EE4E01">
      <w:pPr>
        <w:spacing w:line="240" w:lineRule="auto"/>
        <w:jc w:val="both"/>
        <w:rPr>
          <w:rFonts w:ascii="Verdana" w:hAnsi="Verdana"/>
          <w:sz w:val="22"/>
        </w:rPr>
      </w:pPr>
      <w:r w:rsidRPr="00EE4E01">
        <w:rPr>
          <w:sz w:val="22"/>
        </w:rPr>
        <w:t xml:space="preserve">Il presente paragrafo mostra le indicazioni per la visualizzazione e gestione della consultazione preliminare e della relativa documentazione In lavorazione e/o pubblicata attraverso la specifica funzionalità </w:t>
      </w:r>
      <w:r w:rsidRPr="00EE4E01">
        <w:rPr>
          <w:rStyle w:val="Enfasigrassetto"/>
          <w:sz w:val="22"/>
        </w:rPr>
        <w:t xml:space="preserve">Consultazione CPM, </w:t>
      </w:r>
      <w:r w:rsidRPr="00A332F2">
        <w:rPr>
          <w:rStyle w:val="Enfasigrassetto"/>
          <w:b w:val="0"/>
          <w:bCs w:val="0"/>
          <w:sz w:val="22"/>
        </w:rPr>
        <w:t>riservata agli utenti inseriti nei</w:t>
      </w:r>
      <w:r w:rsidRPr="00EE4E01">
        <w:rPr>
          <w:rStyle w:val="Enfasigrassetto"/>
          <w:sz w:val="22"/>
        </w:rPr>
        <w:t xml:space="preserve"> </w:t>
      </w:r>
      <w:r w:rsidRPr="00EE4E01">
        <w:rPr>
          <w:rStyle w:val="Enfasigrassetto"/>
          <w:i/>
          <w:iCs/>
          <w:sz w:val="22"/>
        </w:rPr>
        <w:t>Riferimenti</w:t>
      </w:r>
      <w:r w:rsidRPr="00EE4E01">
        <w:rPr>
          <w:b/>
          <w:bCs/>
          <w:sz w:val="22"/>
        </w:rPr>
        <w:t>.</w:t>
      </w:r>
    </w:p>
    <w:p w14:paraId="222ABEF9" w14:textId="77777777" w:rsidR="002B0374" w:rsidRPr="00EE4E01" w:rsidRDefault="002B0374" w:rsidP="00EE4E01">
      <w:pPr>
        <w:spacing w:line="240" w:lineRule="auto"/>
        <w:jc w:val="both"/>
        <w:rPr>
          <w:rFonts w:asciiTheme="majorHAnsi" w:hAnsiTheme="majorHAnsi"/>
          <w:sz w:val="22"/>
        </w:rPr>
      </w:pPr>
      <w:r w:rsidRPr="00EE4E01">
        <w:rPr>
          <w:sz w:val="22"/>
        </w:rPr>
        <w:t xml:space="preserve">L’accesso a tale funzionalità è consentito in particolare solo se, in fase di indizione della consultazione, alla propria utenza è stato assegnato il </w:t>
      </w:r>
      <w:r w:rsidRPr="00EE4E01">
        <w:rPr>
          <w:b/>
          <w:bCs/>
          <w:sz w:val="22"/>
        </w:rPr>
        <w:t xml:space="preserve">ruolo </w:t>
      </w:r>
      <w:r w:rsidRPr="00EE4E01">
        <w:rPr>
          <w:rStyle w:val="Enfasicorsivo"/>
          <w:b/>
          <w:bCs/>
          <w:sz w:val="22"/>
        </w:rPr>
        <w:t>Bando/Inviti</w:t>
      </w:r>
      <w:r w:rsidRPr="00EE4E01">
        <w:rPr>
          <w:sz w:val="22"/>
        </w:rPr>
        <w:t> nella sezione </w:t>
      </w:r>
      <w:r w:rsidRPr="00EE4E01">
        <w:rPr>
          <w:b/>
          <w:bCs/>
          <w:i/>
          <w:iCs/>
          <w:sz w:val="22"/>
        </w:rPr>
        <w:t>Riferimenti</w:t>
      </w:r>
      <w:r w:rsidRPr="00EE4E01">
        <w:rPr>
          <w:sz w:val="22"/>
        </w:rPr>
        <w:t xml:space="preserve">. </w:t>
      </w:r>
    </w:p>
    <w:p w14:paraId="5CED25CE" w14:textId="77777777" w:rsidR="002B0374" w:rsidRPr="00EE4E01" w:rsidRDefault="002B0374" w:rsidP="00EE4E01">
      <w:pPr>
        <w:spacing w:line="240" w:lineRule="auto"/>
        <w:jc w:val="both"/>
        <w:rPr>
          <w:rFonts w:ascii="Verdana" w:hAnsi="Verdana"/>
          <w:sz w:val="22"/>
        </w:rPr>
      </w:pPr>
      <w:r w:rsidRPr="00EE4E01">
        <w:rPr>
          <w:sz w:val="22"/>
        </w:rPr>
        <w:t xml:space="preserve">Per accedere al documento della consultazione preliminare di mercato, effettuato l'accesso alla propria </w:t>
      </w:r>
      <w:r w:rsidRPr="00EE4E01">
        <w:rPr>
          <w:rStyle w:val="Enfasigrassetto"/>
          <w:i/>
          <w:iCs/>
          <w:sz w:val="22"/>
        </w:rPr>
        <w:t>Area Riservata</w:t>
      </w:r>
      <w:r w:rsidRPr="00EE4E01">
        <w:rPr>
          <w:sz w:val="22"/>
        </w:rPr>
        <w:t xml:space="preserve">, cliccare sul gruppo funzionale </w:t>
      </w:r>
      <w:r w:rsidRPr="00EE4E01">
        <w:rPr>
          <w:b/>
          <w:bCs/>
          <w:i/>
          <w:iCs/>
          <w:sz w:val="22"/>
        </w:rPr>
        <w:t>Consultazioni Preliminari di Mercato</w:t>
      </w:r>
      <w:r w:rsidRPr="00EE4E01">
        <w:rPr>
          <w:sz w:val="22"/>
        </w:rPr>
        <w:t xml:space="preserve"> e successivamente sulla voce </w:t>
      </w:r>
      <w:r w:rsidRPr="00EE4E01">
        <w:rPr>
          <w:b/>
          <w:bCs/>
          <w:i/>
          <w:iCs/>
          <w:sz w:val="22"/>
        </w:rPr>
        <w:t>Consultazioni CPM.</w:t>
      </w:r>
    </w:p>
    <w:p w14:paraId="01F570FC" w14:textId="19F6D08E" w:rsidR="002B0374" w:rsidRDefault="002B0374" w:rsidP="00EE4E01">
      <w:pPr>
        <w:spacing w:line="240" w:lineRule="auto"/>
        <w:jc w:val="both"/>
        <w:rPr>
          <w:sz w:val="22"/>
        </w:rPr>
      </w:pPr>
      <w:r w:rsidRPr="00EE4E01">
        <w:rPr>
          <w:sz w:val="22"/>
        </w:rPr>
        <w:t>Nella schermata verrà mostrata una tabella riassuntiva che darà evidenza di tutte le consultazioni con le relative informazioni. Per visualizzarne il dettaglio, cliccare sulla corrispondente icona</w:t>
      </w:r>
      <w:r w:rsidRPr="00EE4E01">
        <w:rPr>
          <w:noProof/>
          <w:sz w:val="22"/>
        </w:rPr>
        <w:t xml:space="preserve"> </w:t>
      </w:r>
      <w:r w:rsidRPr="00EE4E01">
        <w:rPr>
          <w:noProof/>
          <w:sz w:val="22"/>
        </w:rPr>
        <w:drawing>
          <wp:inline distT="0" distB="0" distL="0" distR="0" wp14:anchorId="268CC886" wp14:editId="7BBCEDAC">
            <wp:extent cx="117475" cy="142875"/>
            <wp:effectExtent l="0" t="0" r="0" b="9525"/>
            <wp:docPr id="106803393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475" cy="142875"/>
                    </a:xfrm>
                    <a:prstGeom prst="rect">
                      <a:avLst/>
                    </a:prstGeom>
                    <a:noFill/>
                    <a:ln>
                      <a:noFill/>
                    </a:ln>
                  </pic:spPr>
                </pic:pic>
              </a:graphicData>
            </a:graphic>
          </wp:inline>
        </w:drawing>
      </w:r>
      <w:r w:rsidRPr="00EE4E01">
        <w:rPr>
          <w:sz w:val="22"/>
        </w:rPr>
        <w:t xml:space="preserve"> nella colonna </w:t>
      </w:r>
      <w:r w:rsidRPr="00EE4E01">
        <w:rPr>
          <w:b/>
          <w:i/>
          <w:iCs/>
          <w:sz w:val="22"/>
        </w:rPr>
        <w:t>Apri</w:t>
      </w:r>
      <w:r w:rsidRPr="00EE4E01">
        <w:rPr>
          <w:sz w:val="22"/>
        </w:rPr>
        <w:t>.</w:t>
      </w:r>
    </w:p>
    <w:p w14:paraId="5E3B20DD" w14:textId="77777777" w:rsidR="00A332F2" w:rsidRDefault="00A332F2" w:rsidP="00A332F2">
      <w:pPr>
        <w:keepNext/>
        <w:spacing w:line="240" w:lineRule="auto"/>
        <w:jc w:val="both"/>
      </w:pPr>
      <w:r w:rsidRPr="00A332F2">
        <w:rPr>
          <w:rFonts w:asciiTheme="majorHAnsi" w:hAnsiTheme="majorHAnsi"/>
          <w:noProof/>
          <w:sz w:val="22"/>
        </w:rPr>
        <w:drawing>
          <wp:inline distT="0" distB="0" distL="0" distR="0" wp14:anchorId="1198D513" wp14:editId="1460283E">
            <wp:extent cx="6116320" cy="1927860"/>
            <wp:effectExtent l="19050" t="19050" r="17780" b="15240"/>
            <wp:docPr id="1752895403"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95403" name="Immagine 1" descr="Immagine che contiene testo, schermata, Carattere, linea&#10;&#10;Descrizione generata automaticamente"/>
                    <pic:cNvPicPr/>
                  </pic:nvPicPr>
                  <pic:blipFill>
                    <a:blip r:embed="rId31"/>
                    <a:stretch>
                      <a:fillRect/>
                    </a:stretch>
                  </pic:blipFill>
                  <pic:spPr>
                    <a:xfrm>
                      <a:off x="0" y="0"/>
                      <a:ext cx="6116320" cy="192786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DD9F06E" w14:textId="6BA600B3" w:rsidR="00A332F2" w:rsidRPr="00EE4E01" w:rsidRDefault="00A332F2" w:rsidP="00A332F2">
      <w:pPr>
        <w:pStyle w:val="Didascalia"/>
        <w:jc w:val="center"/>
        <w:rPr>
          <w:rFonts w:asciiTheme="majorHAnsi" w:hAnsiTheme="majorHAnsi"/>
          <w:sz w:val="22"/>
        </w:rPr>
      </w:pPr>
      <w:bookmarkStart w:id="37" w:name="_Toc153377631"/>
      <w:r>
        <w:t xml:space="preserve">Figura </w:t>
      </w:r>
      <w:r w:rsidR="009B5CA2">
        <w:fldChar w:fldCharType="begin"/>
      </w:r>
      <w:r w:rsidR="009B5CA2">
        <w:instrText xml:space="preserve"> SEQ Figura \* ARABIC </w:instrText>
      </w:r>
      <w:r w:rsidR="009B5CA2">
        <w:fldChar w:fldCharType="separate"/>
      </w:r>
      <w:r w:rsidR="00C5747E">
        <w:rPr>
          <w:noProof/>
        </w:rPr>
        <w:t>15</w:t>
      </w:r>
      <w:r w:rsidR="009B5CA2">
        <w:rPr>
          <w:noProof/>
        </w:rPr>
        <w:fldChar w:fldCharType="end"/>
      </w:r>
      <w:r>
        <w:t xml:space="preserve"> - Consultazione CPM</w:t>
      </w:r>
      <w:bookmarkEnd w:id="37"/>
    </w:p>
    <w:p w14:paraId="0126D35B" w14:textId="2CB378F6" w:rsidR="002B0374" w:rsidRPr="00C5747E" w:rsidRDefault="002B0374" w:rsidP="00C5747E">
      <w:pPr>
        <w:spacing w:line="240" w:lineRule="auto"/>
        <w:jc w:val="both"/>
        <w:rPr>
          <w:rFonts w:asciiTheme="majorHAnsi" w:hAnsiTheme="majorHAnsi"/>
          <w:sz w:val="22"/>
        </w:rPr>
      </w:pPr>
      <w:r w:rsidRPr="00EE4E01">
        <w:rPr>
          <w:sz w:val="22"/>
        </w:rPr>
        <w:t xml:space="preserve">Verrà visualizzato il documento strutturato relativo al dettaglio della consultazione che è possibile visualizzare cliccando sulle specifiche sezioni. </w:t>
      </w:r>
    </w:p>
    <w:p w14:paraId="22C0714A" w14:textId="16BCBBF6" w:rsidR="002B0374" w:rsidRDefault="002B0374" w:rsidP="002B0374">
      <w:pPr>
        <w:pStyle w:val="Titolo1"/>
      </w:pPr>
      <w:bookmarkStart w:id="38" w:name="_Toc153377659"/>
      <w:r>
        <w:t>Funzioni applicabili alla consultazione preliminare</w:t>
      </w:r>
      <w:bookmarkEnd w:id="38"/>
    </w:p>
    <w:p w14:paraId="6CA5244A" w14:textId="77777777" w:rsidR="002B0374" w:rsidRDefault="002B0374" w:rsidP="002B0374"/>
    <w:p w14:paraId="7532A25C" w14:textId="77777777" w:rsidR="002B0374" w:rsidRPr="00EE4E01" w:rsidRDefault="002B0374" w:rsidP="00EE4E01">
      <w:pPr>
        <w:spacing w:after="0" w:line="240" w:lineRule="auto"/>
        <w:jc w:val="both"/>
        <w:rPr>
          <w:rFonts w:asciiTheme="majorHAnsi" w:hAnsiTheme="majorHAnsi"/>
          <w:noProof/>
          <w:sz w:val="22"/>
          <w:szCs w:val="24"/>
        </w:rPr>
      </w:pPr>
      <w:r w:rsidRPr="00EE4E01">
        <w:rPr>
          <w:sz w:val="22"/>
          <w:szCs w:val="24"/>
        </w:rPr>
        <w:t>Pubblicata la consultazione preliminare e fino alla scadenza della data per la presentazione delle risposte, sarà possibile applicare alla consultazione le seguenti funzionalità:</w:t>
      </w:r>
    </w:p>
    <w:p w14:paraId="328B98D6" w14:textId="77777777" w:rsidR="002B0374" w:rsidRPr="00EE4E01" w:rsidRDefault="002B0374">
      <w:pPr>
        <w:pStyle w:val="Paragrafoelenco"/>
        <w:numPr>
          <w:ilvl w:val="0"/>
          <w:numId w:val="11"/>
        </w:numPr>
        <w:autoSpaceDN w:val="0"/>
        <w:spacing w:before="240" w:after="0" w:line="240" w:lineRule="auto"/>
        <w:jc w:val="both"/>
        <w:rPr>
          <w:noProof/>
          <w:sz w:val="24"/>
          <w:szCs w:val="24"/>
        </w:rPr>
      </w:pPr>
      <w:r w:rsidRPr="00EE4E01">
        <w:rPr>
          <w:b/>
          <w:noProof/>
          <w:sz w:val="22"/>
          <w:szCs w:val="24"/>
          <w:u w:val="single"/>
        </w:rPr>
        <w:t>Rettifica</w:t>
      </w:r>
      <w:r w:rsidRPr="00EE4E01">
        <w:rPr>
          <w:noProof/>
          <w:sz w:val="22"/>
          <w:szCs w:val="24"/>
        </w:rPr>
        <w:t>: per apportare rettifiche/integrazioni ai documenti allegati ed eventualmente modificare le date originali della consultazione;</w:t>
      </w:r>
    </w:p>
    <w:p w14:paraId="3073157F" w14:textId="77777777" w:rsidR="002B0374" w:rsidRPr="00EE4E01" w:rsidRDefault="002B0374">
      <w:pPr>
        <w:pStyle w:val="Paragrafoelenco"/>
        <w:numPr>
          <w:ilvl w:val="0"/>
          <w:numId w:val="11"/>
        </w:numPr>
        <w:autoSpaceDN w:val="0"/>
        <w:spacing w:before="240" w:after="0" w:line="240" w:lineRule="auto"/>
        <w:jc w:val="both"/>
        <w:rPr>
          <w:noProof/>
          <w:sz w:val="22"/>
          <w:szCs w:val="24"/>
        </w:rPr>
      </w:pPr>
      <w:r w:rsidRPr="00EE4E01">
        <w:rPr>
          <w:b/>
          <w:noProof/>
          <w:sz w:val="22"/>
          <w:szCs w:val="24"/>
          <w:u w:val="single"/>
        </w:rPr>
        <w:lastRenderedPageBreak/>
        <w:t>Proroga</w:t>
      </w:r>
      <w:r w:rsidRPr="00EE4E01">
        <w:rPr>
          <w:noProof/>
          <w:sz w:val="22"/>
          <w:szCs w:val="24"/>
        </w:rPr>
        <w:t>: per prorogare le date definite sulla consultazione.</w:t>
      </w:r>
    </w:p>
    <w:p w14:paraId="18E57A6F" w14:textId="4A0C751D" w:rsidR="002B0374" w:rsidRDefault="002B0374" w:rsidP="002B0374"/>
    <w:p w14:paraId="67DF1A49" w14:textId="28B82A6A" w:rsidR="002B0374" w:rsidRPr="002B0374" w:rsidRDefault="002B0374" w:rsidP="002B0374">
      <w:pPr>
        <w:pStyle w:val="Titolo1"/>
      </w:pPr>
      <w:bookmarkStart w:id="39" w:name="_Toc153377660"/>
      <w:r>
        <w:t>Consultazione delle risposte</w:t>
      </w:r>
      <w:bookmarkEnd w:id="39"/>
    </w:p>
    <w:p w14:paraId="024B8495" w14:textId="77777777" w:rsidR="00C552DB" w:rsidRPr="00EE4E01" w:rsidRDefault="00C552DB" w:rsidP="00EE4E01">
      <w:pPr>
        <w:spacing w:line="240" w:lineRule="auto"/>
        <w:ind w:left="5670"/>
        <w:jc w:val="both"/>
        <w:rPr>
          <w:rFonts w:cs="Arial"/>
          <w:sz w:val="22"/>
        </w:rPr>
      </w:pPr>
    </w:p>
    <w:p w14:paraId="21FEC5A0" w14:textId="14263675" w:rsidR="002B0374" w:rsidRPr="00EE4E01" w:rsidRDefault="002B0374" w:rsidP="00EE4E01">
      <w:pPr>
        <w:spacing w:line="240" w:lineRule="auto"/>
        <w:jc w:val="both"/>
        <w:rPr>
          <w:rFonts w:cs="Arial"/>
          <w:sz w:val="22"/>
        </w:rPr>
      </w:pPr>
      <w:r w:rsidRPr="00EE4E01">
        <w:rPr>
          <w:rFonts w:cs="Arial"/>
          <w:sz w:val="22"/>
        </w:rPr>
        <w:t xml:space="preserve">Come anticipato nel par. </w:t>
      </w:r>
      <w:r w:rsidRPr="00EE4E01">
        <w:rPr>
          <w:rFonts w:cs="Arial"/>
          <w:sz w:val="22"/>
        </w:rPr>
        <w:fldChar w:fldCharType="begin"/>
      </w:r>
      <w:r w:rsidRPr="00EE4E01">
        <w:rPr>
          <w:rFonts w:cs="Arial"/>
          <w:sz w:val="22"/>
        </w:rPr>
        <w:instrText xml:space="preserve"> REF _Ref145407399 \r \h </w:instrText>
      </w:r>
      <w:r w:rsidR="00EE4E01" w:rsidRPr="00EE4E01">
        <w:rPr>
          <w:rFonts w:cs="Arial"/>
          <w:sz w:val="22"/>
        </w:rPr>
        <w:instrText xml:space="preserve"> \* MERGEFORMAT </w:instrText>
      </w:r>
      <w:r w:rsidRPr="00EE4E01">
        <w:rPr>
          <w:rFonts w:cs="Arial"/>
          <w:sz w:val="22"/>
        </w:rPr>
      </w:r>
      <w:r w:rsidRPr="00EE4E01">
        <w:rPr>
          <w:rFonts w:cs="Arial"/>
          <w:sz w:val="22"/>
        </w:rPr>
        <w:fldChar w:fldCharType="separate"/>
      </w:r>
      <w:r w:rsidRPr="00EE4E01">
        <w:rPr>
          <w:rFonts w:cs="Arial"/>
          <w:sz w:val="22"/>
        </w:rPr>
        <w:t>4.8</w:t>
      </w:r>
      <w:r w:rsidRPr="00EE4E01">
        <w:rPr>
          <w:rFonts w:cs="Arial"/>
          <w:sz w:val="22"/>
        </w:rPr>
        <w:fldChar w:fldCharType="end"/>
      </w:r>
      <w:r w:rsidRPr="00EE4E01">
        <w:rPr>
          <w:rFonts w:cs="Arial"/>
          <w:sz w:val="22"/>
        </w:rPr>
        <w:t xml:space="preserve">, la tabella presente nella sezione </w:t>
      </w:r>
      <w:r w:rsidRPr="00EE4E01">
        <w:rPr>
          <w:rFonts w:cs="Arial"/>
          <w:b/>
          <w:bCs/>
          <w:sz w:val="22"/>
        </w:rPr>
        <w:t>Risposte alla Consultazione</w:t>
      </w:r>
      <w:r w:rsidRPr="00EE4E01">
        <w:rPr>
          <w:rFonts w:cs="Arial"/>
          <w:sz w:val="22"/>
        </w:rPr>
        <w:t xml:space="preserve"> darà immediata evidenza delle Risposte ricevute e delle relative informazioni di base. Inoltre la consultazione delle risposte è consentita in qualsiasi momento, anche se non è stato ancora raggiunto il termine ultimo per l'invio delle risposte. Il numero delle </w:t>
      </w:r>
      <w:r w:rsidRPr="00EE4E01">
        <w:rPr>
          <w:rStyle w:val="Enfasigrassetto"/>
          <w:rFonts w:cs="Arial"/>
          <w:sz w:val="22"/>
        </w:rPr>
        <w:t>Risposte</w:t>
      </w:r>
      <w:r w:rsidRPr="00EE4E01">
        <w:rPr>
          <w:rFonts w:cs="Arial"/>
          <w:sz w:val="22"/>
        </w:rPr>
        <w:t xml:space="preserve"> ricevute sarà visibile anche nella tabella relativa alle Consultazioni Pubblicate, nella colonna </w:t>
      </w:r>
      <w:r w:rsidRPr="00EE4E01">
        <w:rPr>
          <w:rStyle w:val="Enfasigrassetto"/>
          <w:rFonts w:cs="Arial"/>
          <w:i/>
          <w:iCs/>
          <w:sz w:val="22"/>
        </w:rPr>
        <w:t>Numero Documenti Ricevuti</w:t>
      </w:r>
      <w:r w:rsidRPr="00EE4E01">
        <w:rPr>
          <w:rFonts w:cs="Arial"/>
          <w:i/>
          <w:iCs/>
          <w:sz w:val="22"/>
        </w:rPr>
        <w:t>.</w:t>
      </w:r>
    </w:p>
    <w:p w14:paraId="73FAEF32" w14:textId="6B0B5E7F" w:rsidR="002B0374" w:rsidRDefault="002B0374" w:rsidP="00EE4E01">
      <w:pPr>
        <w:spacing w:line="240" w:lineRule="auto"/>
        <w:jc w:val="both"/>
        <w:rPr>
          <w:rFonts w:cs="Arial"/>
          <w:sz w:val="22"/>
        </w:rPr>
      </w:pPr>
      <w:r w:rsidRPr="00EE4E01">
        <w:rPr>
          <w:rFonts w:cs="Arial"/>
          <w:sz w:val="22"/>
        </w:rPr>
        <w:t xml:space="preserve">Per visualizzare il dettaglio di una risposta inviata da un Operatore Economico, cliccare sull'icona </w:t>
      </w:r>
      <w:r w:rsidRPr="00EE4E01">
        <w:rPr>
          <w:rFonts w:cs="Arial"/>
          <w:noProof/>
          <w:sz w:val="22"/>
        </w:rPr>
        <w:drawing>
          <wp:inline distT="0" distB="0" distL="0" distR="0" wp14:anchorId="43AA3689" wp14:editId="688FADCC">
            <wp:extent cx="125730" cy="133985"/>
            <wp:effectExtent l="0" t="0" r="7620" b="0"/>
            <wp:docPr id="47597548" name="Immagine 11"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d_content_right"/>
                    <pic:cNvPicPr>
                      <a:picLocks noChangeAspect="1" noChangeArrowheads="1"/>
                    </pic:cNvPicPr>
                  </pic:nvPicPr>
                  <pic:blipFill>
                    <a:blip r:embed="rId32">
                      <a:extLst>
                        <a:ext uri="{28A0092B-C50C-407E-A947-70E740481C1C}">
                          <a14:useLocalDpi xmlns:a14="http://schemas.microsoft.com/office/drawing/2010/main" val="0"/>
                        </a:ext>
                      </a:extLst>
                    </a:blip>
                    <a:srcRect l="20418" t="22234" r="15189" b="8781"/>
                    <a:stretch>
                      <a:fillRect/>
                    </a:stretch>
                  </pic:blipFill>
                  <pic:spPr bwMode="auto">
                    <a:xfrm>
                      <a:off x="0" y="0"/>
                      <a:ext cx="125730" cy="133985"/>
                    </a:xfrm>
                    <a:prstGeom prst="rect">
                      <a:avLst/>
                    </a:prstGeom>
                    <a:noFill/>
                    <a:ln>
                      <a:noFill/>
                    </a:ln>
                  </pic:spPr>
                </pic:pic>
              </a:graphicData>
            </a:graphic>
          </wp:inline>
        </w:drawing>
      </w:r>
      <w:r w:rsidRPr="00EE4E01">
        <w:rPr>
          <w:rFonts w:cs="Arial"/>
          <w:sz w:val="22"/>
        </w:rPr>
        <w:t xml:space="preserve"> in prossimità del documento che si intende consultare.</w:t>
      </w:r>
    </w:p>
    <w:p w14:paraId="4B06D5A6" w14:textId="77777777" w:rsidR="00A332F2" w:rsidRDefault="00A332F2" w:rsidP="00A332F2">
      <w:pPr>
        <w:keepNext/>
        <w:spacing w:line="240" w:lineRule="auto"/>
        <w:jc w:val="both"/>
      </w:pPr>
      <w:r w:rsidRPr="00A332F2">
        <w:rPr>
          <w:rFonts w:asciiTheme="majorHAnsi" w:hAnsiTheme="majorHAnsi"/>
          <w:noProof/>
          <w:sz w:val="22"/>
        </w:rPr>
        <w:drawing>
          <wp:inline distT="0" distB="0" distL="0" distR="0" wp14:anchorId="24F3531C" wp14:editId="496E482C">
            <wp:extent cx="6116320" cy="773718"/>
            <wp:effectExtent l="19050" t="19050" r="17780" b="26670"/>
            <wp:docPr id="1595070225" name="Immagine 1595070225"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95403" name="Immagine 1" descr="Immagine che contiene testo, schermata, Carattere, linea&#10;&#10;Descrizione generata automaticamente"/>
                    <pic:cNvPicPr/>
                  </pic:nvPicPr>
                  <pic:blipFill rotWithShape="1">
                    <a:blip r:embed="rId31"/>
                    <a:srcRect t="59866"/>
                    <a:stretch/>
                  </pic:blipFill>
                  <pic:spPr bwMode="auto">
                    <a:xfrm>
                      <a:off x="0" y="0"/>
                      <a:ext cx="6116320" cy="773718"/>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71F0F9" w14:textId="4566B39E" w:rsidR="00A332F2" w:rsidRPr="00EE4E01" w:rsidRDefault="00A332F2" w:rsidP="00A332F2">
      <w:pPr>
        <w:pStyle w:val="Didascalia"/>
        <w:jc w:val="center"/>
        <w:rPr>
          <w:rFonts w:cs="Arial"/>
          <w:sz w:val="22"/>
        </w:rPr>
      </w:pPr>
      <w:bookmarkStart w:id="40" w:name="_Toc153377632"/>
      <w:r>
        <w:t xml:space="preserve">Figura </w:t>
      </w:r>
      <w:r w:rsidR="009B5CA2">
        <w:fldChar w:fldCharType="begin"/>
      </w:r>
      <w:r w:rsidR="009B5CA2">
        <w:instrText xml:space="preserve"> SEQ Figura \* ARABIC </w:instrText>
      </w:r>
      <w:r w:rsidR="009B5CA2">
        <w:fldChar w:fldCharType="separate"/>
      </w:r>
      <w:r w:rsidR="00C5747E">
        <w:rPr>
          <w:noProof/>
        </w:rPr>
        <w:t>16</w:t>
      </w:r>
      <w:r w:rsidR="009B5CA2">
        <w:rPr>
          <w:noProof/>
        </w:rPr>
        <w:fldChar w:fldCharType="end"/>
      </w:r>
      <w:r>
        <w:t xml:space="preserve"> - Numero documenti ricevuti</w:t>
      </w:r>
      <w:bookmarkEnd w:id="40"/>
    </w:p>
    <w:p w14:paraId="248908A7" w14:textId="77777777" w:rsidR="002B0374" w:rsidRPr="00EE4E01" w:rsidRDefault="002B0374" w:rsidP="00EE4E01">
      <w:pPr>
        <w:spacing w:line="240" w:lineRule="auto"/>
        <w:jc w:val="both"/>
        <w:rPr>
          <w:rFonts w:cs="Arial"/>
          <w:sz w:val="22"/>
        </w:rPr>
      </w:pPr>
      <w:r w:rsidRPr="00EE4E01">
        <w:rPr>
          <w:rFonts w:cs="Arial"/>
          <w:sz w:val="22"/>
        </w:rPr>
        <w:t xml:space="preserve">Verrà mostrata la schermata </w:t>
      </w:r>
      <w:r w:rsidRPr="00EE4E01">
        <w:rPr>
          <w:rStyle w:val="Enfasigrassetto"/>
          <w:rFonts w:cs="Arial"/>
          <w:sz w:val="22"/>
        </w:rPr>
        <w:t xml:space="preserve">Risposta a Consultazione </w:t>
      </w:r>
      <w:r w:rsidRPr="00EE4E01">
        <w:rPr>
          <w:rFonts w:cs="Arial"/>
          <w:sz w:val="22"/>
        </w:rPr>
        <w:t xml:space="preserve">inviata dall'Operatore Economico, che risulterà composta da due sezioni: </w:t>
      </w:r>
      <w:r w:rsidRPr="00EE4E01">
        <w:rPr>
          <w:rStyle w:val="Enfasigrassetto"/>
          <w:rFonts w:cs="Arial"/>
          <w:sz w:val="22"/>
        </w:rPr>
        <w:t>Testata</w:t>
      </w:r>
      <w:r w:rsidRPr="00EE4E01">
        <w:rPr>
          <w:rFonts w:cs="Arial"/>
          <w:sz w:val="22"/>
        </w:rPr>
        <w:t xml:space="preserve"> e </w:t>
      </w:r>
      <w:r w:rsidRPr="00EE4E01">
        <w:rPr>
          <w:rStyle w:val="Enfasigrassetto"/>
          <w:rFonts w:cs="Arial"/>
          <w:sz w:val="22"/>
        </w:rPr>
        <w:t>Busta Documentazione</w:t>
      </w:r>
      <w:r w:rsidRPr="00EE4E01">
        <w:rPr>
          <w:rFonts w:cs="Arial"/>
          <w:sz w:val="22"/>
        </w:rPr>
        <w:t>.</w:t>
      </w:r>
    </w:p>
    <w:p w14:paraId="381DC18A" w14:textId="77777777" w:rsidR="002B0374" w:rsidRPr="00EE4E01" w:rsidRDefault="002B0374" w:rsidP="00EE4E01">
      <w:pPr>
        <w:spacing w:line="240" w:lineRule="auto"/>
        <w:jc w:val="both"/>
        <w:rPr>
          <w:rFonts w:cs="Arial"/>
          <w:sz w:val="22"/>
        </w:rPr>
      </w:pPr>
      <w:r w:rsidRPr="00EE4E01">
        <w:rPr>
          <w:rFonts w:cs="Arial"/>
          <w:sz w:val="22"/>
        </w:rPr>
        <w:t>In alto alla schermata, è presente una toolbar per la gestione del documento, attraverso i seguenti comandi:</w:t>
      </w:r>
    </w:p>
    <w:p w14:paraId="6896A0EC" w14:textId="77777777" w:rsidR="002B0374" w:rsidRPr="00EE4E01" w:rsidRDefault="002B0374" w:rsidP="00EE4E01">
      <w:pPr>
        <w:pStyle w:val="Puntato2"/>
        <w:spacing w:line="240" w:lineRule="auto"/>
        <w:rPr>
          <w:rFonts w:ascii="Arial" w:hAnsi="Arial" w:cs="Arial"/>
          <w:i/>
          <w:sz w:val="22"/>
          <w:szCs w:val="22"/>
        </w:rPr>
      </w:pPr>
      <w:r w:rsidRPr="00EE4E01">
        <w:rPr>
          <w:rFonts w:ascii="Arial" w:hAnsi="Arial" w:cs="Arial"/>
          <w:b/>
          <w:sz w:val="22"/>
          <w:szCs w:val="22"/>
          <w:u w:val="single"/>
        </w:rPr>
        <w:t>Scarica Allegati</w:t>
      </w:r>
      <w:r w:rsidRPr="00EE4E01">
        <w:rPr>
          <w:rFonts w:ascii="Arial" w:hAnsi="Arial" w:cs="Arial"/>
          <w:sz w:val="22"/>
          <w:szCs w:val="22"/>
        </w:rPr>
        <w:t xml:space="preserve"> per scaricare in un’unica azione tutti gli allegati presenti nella busta documentazione inviati dall’Operatore Economico;</w:t>
      </w:r>
    </w:p>
    <w:p w14:paraId="75A87D1C" w14:textId="77777777" w:rsidR="002B0374" w:rsidRPr="00EE4E01" w:rsidRDefault="002B0374" w:rsidP="00EE4E01">
      <w:pPr>
        <w:pStyle w:val="Puntato2"/>
        <w:spacing w:line="240" w:lineRule="auto"/>
        <w:rPr>
          <w:rFonts w:ascii="Arial" w:hAnsi="Arial" w:cs="Arial"/>
          <w:i/>
          <w:sz w:val="22"/>
          <w:szCs w:val="22"/>
        </w:rPr>
      </w:pPr>
      <w:r w:rsidRPr="00EE4E01">
        <w:rPr>
          <w:rFonts w:ascii="Arial" w:hAnsi="Arial" w:cs="Arial"/>
          <w:b/>
          <w:sz w:val="22"/>
          <w:szCs w:val="22"/>
          <w:u w:val="single"/>
        </w:rPr>
        <w:t>Comunicazione</w:t>
      </w:r>
      <w:r w:rsidRPr="00EE4E01">
        <w:rPr>
          <w:rFonts w:ascii="Arial" w:hAnsi="Arial" w:cs="Arial"/>
          <w:sz w:val="22"/>
          <w:szCs w:val="22"/>
        </w:rPr>
        <w:t xml:space="preserve"> per inviare una comunicazione di richiesta integrativa all’Operatore Economico;</w:t>
      </w:r>
    </w:p>
    <w:p w14:paraId="5BD49348" w14:textId="77777777" w:rsidR="002B0374" w:rsidRPr="00EE4E01" w:rsidRDefault="002B0374" w:rsidP="00EE4E01">
      <w:pPr>
        <w:pStyle w:val="Puntato2"/>
        <w:spacing w:line="240" w:lineRule="auto"/>
        <w:rPr>
          <w:rFonts w:ascii="Arial" w:hAnsi="Arial" w:cs="Arial"/>
          <w:i/>
          <w:sz w:val="22"/>
          <w:szCs w:val="22"/>
        </w:rPr>
      </w:pPr>
      <w:r w:rsidRPr="00EE4E01">
        <w:rPr>
          <w:rFonts w:ascii="Arial" w:hAnsi="Arial" w:cs="Arial"/>
          <w:b/>
          <w:sz w:val="22"/>
          <w:szCs w:val="22"/>
          <w:u w:val="single"/>
        </w:rPr>
        <w:t>Chiudi</w:t>
      </w:r>
      <w:r w:rsidRPr="00EE4E01">
        <w:rPr>
          <w:rFonts w:ascii="Arial" w:hAnsi="Arial" w:cs="Arial"/>
          <w:sz w:val="22"/>
          <w:szCs w:val="22"/>
        </w:rPr>
        <w:t xml:space="preserve"> per chiudere il documento e tornare alla schermata precedente.</w:t>
      </w:r>
    </w:p>
    <w:p w14:paraId="05231198" w14:textId="77777777" w:rsidR="002B0374" w:rsidRPr="00EE4E01" w:rsidRDefault="002B0374" w:rsidP="00EE4E01">
      <w:pPr>
        <w:pStyle w:val="Liste"/>
        <w:numPr>
          <w:ilvl w:val="0"/>
          <w:numId w:val="0"/>
        </w:numPr>
        <w:ind w:left="644"/>
        <w:rPr>
          <w:rFonts w:ascii="Arial" w:hAnsi="Arial" w:cs="Arial"/>
          <w:i w:val="0"/>
          <w:color w:val="auto"/>
          <w:szCs w:val="22"/>
        </w:rPr>
      </w:pPr>
    </w:p>
    <w:p w14:paraId="11875BDA" w14:textId="77777777" w:rsidR="00A332F2" w:rsidRDefault="00A332F2" w:rsidP="00A332F2">
      <w:pPr>
        <w:keepNext/>
        <w:spacing w:line="240" w:lineRule="auto"/>
        <w:jc w:val="both"/>
      </w:pPr>
      <w:r w:rsidRPr="00A332F2">
        <w:rPr>
          <w:rFonts w:cs="Arial"/>
          <w:noProof/>
          <w:sz w:val="22"/>
        </w:rPr>
        <w:lastRenderedPageBreak/>
        <w:drawing>
          <wp:inline distT="0" distB="0" distL="0" distR="0" wp14:anchorId="7B4C8A67" wp14:editId="0F2291BF">
            <wp:extent cx="6116320" cy="2051685"/>
            <wp:effectExtent l="19050" t="19050" r="17780" b="24765"/>
            <wp:docPr id="501567180"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67180" name="Immagine 1" descr="Immagine che contiene testo, schermata, Carattere, linea&#10;&#10;Descrizione generata automaticamente"/>
                    <pic:cNvPicPr/>
                  </pic:nvPicPr>
                  <pic:blipFill>
                    <a:blip r:embed="rId33"/>
                    <a:stretch>
                      <a:fillRect/>
                    </a:stretch>
                  </pic:blipFill>
                  <pic:spPr>
                    <a:xfrm>
                      <a:off x="0" y="0"/>
                      <a:ext cx="6116320" cy="205168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63C888D" w14:textId="72B31023" w:rsidR="00A332F2" w:rsidRDefault="00A332F2" w:rsidP="00A332F2">
      <w:pPr>
        <w:pStyle w:val="Didascalia"/>
        <w:jc w:val="center"/>
        <w:rPr>
          <w:rFonts w:cs="Arial"/>
          <w:sz w:val="22"/>
        </w:rPr>
      </w:pPr>
      <w:bookmarkStart w:id="41" w:name="_Toc153377633"/>
      <w:r>
        <w:t xml:space="preserve">Figura </w:t>
      </w:r>
      <w:r w:rsidR="009B5CA2">
        <w:fldChar w:fldCharType="begin"/>
      </w:r>
      <w:r w:rsidR="009B5CA2">
        <w:instrText xml:space="preserve"> SEQ Figura \* ARABIC </w:instrText>
      </w:r>
      <w:r w:rsidR="009B5CA2">
        <w:fldChar w:fldCharType="separate"/>
      </w:r>
      <w:r w:rsidR="00C5747E">
        <w:rPr>
          <w:noProof/>
        </w:rPr>
        <w:t>17</w:t>
      </w:r>
      <w:r w:rsidR="009B5CA2">
        <w:rPr>
          <w:noProof/>
        </w:rPr>
        <w:fldChar w:fldCharType="end"/>
      </w:r>
      <w:r>
        <w:t xml:space="preserve"> - Risposte alla consultazione</w:t>
      </w:r>
      <w:bookmarkEnd w:id="41"/>
    </w:p>
    <w:p w14:paraId="2D669EEE" w14:textId="66EA5144" w:rsidR="002B0374" w:rsidRPr="00EE4E01" w:rsidRDefault="002B0374" w:rsidP="00EE4E01">
      <w:pPr>
        <w:spacing w:line="240" w:lineRule="auto"/>
        <w:jc w:val="both"/>
        <w:rPr>
          <w:rFonts w:cs="Arial"/>
          <w:sz w:val="22"/>
        </w:rPr>
      </w:pPr>
      <w:r w:rsidRPr="00EE4E01">
        <w:rPr>
          <w:rFonts w:cs="Arial"/>
          <w:sz w:val="22"/>
        </w:rPr>
        <w:t xml:space="preserve">Nella sezione </w:t>
      </w:r>
      <w:r w:rsidRPr="00EE4E01">
        <w:rPr>
          <w:rStyle w:val="Enfasigrassetto"/>
          <w:rFonts w:cs="Arial"/>
          <w:sz w:val="22"/>
        </w:rPr>
        <w:t>Testata</w:t>
      </w:r>
      <w:r w:rsidRPr="00EE4E01">
        <w:rPr>
          <w:rFonts w:cs="Arial"/>
          <w:sz w:val="22"/>
        </w:rPr>
        <w:t>, vengono mostrate alcune informazioni identificative e non editabili relative alla Consultazione Preliminare.</w:t>
      </w:r>
    </w:p>
    <w:p w14:paraId="636DE82B" w14:textId="77777777" w:rsidR="002B0374" w:rsidRPr="00EE4E01" w:rsidRDefault="002B0374" w:rsidP="00EE4E01">
      <w:pPr>
        <w:spacing w:line="240" w:lineRule="auto"/>
        <w:jc w:val="both"/>
        <w:rPr>
          <w:rFonts w:cs="Arial"/>
          <w:b/>
          <w:bCs/>
          <w:sz w:val="22"/>
        </w:rPr>
      </w:pPr>
      <w:r w:rsidRPr="00EE4E01">
        <w:rPr>
          <w:rFonts w:cs="Arial"/>
          <w:sz w:val="22"/>
        </w:rPr>
        <w:t>Per visualizzare la documentazione inviata dall'Operatore Economico, cliccare invece sulla sezione </w:t>
      </w:r>
      <w:r w:rsidRPr="00EE4E01">
        <w:rPr>
          <w:rFonts w:cs="Arial"/>
          <w:b/>
          <w:bCs/>
          <w:noProof/>
          <w:sz w:val="22"/>
        </w:rPr>
        <w:t>Busta Documentazione</w:t>
      </w:r>
      <w:r w:rsidRPr="00EE4E01">
        <w:rPr>
          <w:rFonts w:cs="Arial"/>
          <w:b/>
          <w:bCs/>
          <w:sz w:val="22"/>
        </w:rPr>
        <w:t>.</w:t>
      </w:r>
    </w:p>
    <w:p w14:paraId="0A70AF56" w14:textId="77777777" w:rsidR="002B0374" w:rsidRPr="00EE4E01" w:rsidRDefault="002B0374" w:rsidP="00EE4E01">
      <w:pPr>
        <w:spacing w:line="240" w:lineRule="auto"/>
        <w:jc w:val="both"/>
        <w:rPr>
          <w:rFonts w:cs="Arial"/>
          <w:sz w:val="22"/>
        </w:rPr>
      </w:pPr>
      <w:r w:rsidRPr="00EE4E01">
        <w:rPr>
          <w:rFonts w:cs="Arial"/>
          <w:sz w:val="22"/>
        </w:rPr>
        <w:t xml:space="preserve">Verrà mostrata la medesima tabella </w:t>
      </w:r>
      <w:r w:rsidRPr="00EE4E01">
        <w:rPr>
          <w:rStyle w:val="Enfasigrassetto"/>
          <w:rFonts w:cs="Arial"/>
          <w:sz w:val="22"/>
        </w:rPr>
        <w:t xml:space="preserve">Lista Allegati </w:t>
      </w:r>
      <w:r w:rsidRPr="00EE4E01">
        <w:rPr>
          <w:rFonts w:cs="Arial"/>
          <w:sz w:val="22"/>
        </w:rPr>
        <w:t>predisposta dalla Stazione Appaltante in fase di indizione della Consultazione Preliminare, alimentata con la documentazione obbligatoria allegata dall'Operatore Economico ed eventuale documentazione allegata d'iniziativa, che è possibile scaricare e consultare.</w:t>
      </w:r>
    </w:p>
    <w:p w14:paraId="17A0D459" w14:textId="77777777" w:rsidR="002B0374" w:rsidRPr="00EE4E01" w:rsidRDefault="002B0374" w:rsidP="00EE4E01">
      <w:pPr>
        <w:spacing w:line="240" w:lineRule="auto"/>
        <w:jc w:val="both"/>
        <w:rPr>
          <w:rFonts w:cs="Arial"/>
          <w:sz w:val="22"/>
        </w:rPr>
      </w:pPr>
      <w:r w:rsidRPr="00EE4E01">
        <w:rPr>
          <w:rFonts w:cs="Arial"/>
          <w:sz w:val="22"/>
        </w:rPr>
        <w:t>In generale, valutato il contenuto delle buste delle singole risposte, è possibile inviare una comunicazione integrativa ad uno o più operatori economici in caso sia necessario richiedere ulteriore documentazione rispetto a quella presentata.</w:t>
      </w:r>
    </w:p>
    <w:p w14:paraId="1F01B642" w14:textId="7C344B28" w:rsidR="002B0374" w:rsidRPr="00C5747E" w:rsidRDefault="002B0374" w:rsidP="00C5747E">
      <w:pPr>
        <w:spacing w:line="240" w:lineRule="auto"/>
        <w:jc w:val="both"/>
        <w:rPr>
          <w:rFonts w:cs="Arial"/>
          <w:sz w:val="22"/>
        </w:rPr>
      </w:pPr>
      <w:r w:rsidRPr="00EE4E01">
        <w:rPr>
          <w:rFonts w:cs="Arial"/>
          <w:sz w:val="22"/>
        </w:rPr>
        <w:t>Terminata l’eventuale fase interlocutoria con l’Operatore Economico, per concludere la consultazione preliminare, sarà necessario poi inviare la comunicazione di chiusura a tutti gli Operatori Economici che vi hanno partecipato.</w:t>
      </w:r>
    </w:p>
    <w:p w14:paraId="4E926E5D" w14:textId="777E6546" w:rsidR="002B0374" w:rsidRPr="00C5747E" w:rsidRDefault="002B0374" w:rsidP="00C5747E">
      <w:pPr>
        <w:pStyle w:val="Titolo2"/>
      </w:pPr>
      <w:bookmarkStart w:id="42" w:name="_Toc153377661"/>
      <w:r>
        <w:t>Comunicazione integrativa</w:t>
      </w:r>
      <w:bookmarkEnd w:id="42"/>
      <w:r>
        <w:t xml:space="preserve"> </w:t>
      </w:r>
    </w:p>
    <w:p w14:paraId="0D0365B5" w14:textId="77777777" w:rsidR="002B0374" w:rsidRPr="00EE4E01" w:rsidRDefault="002B0374" w:rsidP="00EE4E01">
      <w:pPr>
        <w:spacing w:line="240" w:lineRule="auto"/>
        <w:jc w:val="both"/>
        <w:rPr>
          <w:rFonts w:cs="Arial"/>
          <w:sz w:val="22"/>
        </w:rPr>
      </w:pPr>
      <w:r w:rsidRPr="00EE4E01">
        <w:rPr>
          <w:rFonts w:cs="Arial"/>
          <w:sz w:val="22"/>
        </w:rPr>
        <w:t>Durante l’esame della documentazione pervenuta, potrebbe essere utile richiedere agli Operatori Economici partecipanti ulteriore documentazione rispetto a quella presentata, idonea a prestare il migliore apporto conoscitivo ed informativo alla Stazione Appaltante. È possibile inviare una richiesta integrativa attraverso due modalità:</w:t>
      </w:r>
    </w:p>
    <w:p w14:paraId="5661789D" w14:textId="77777777" w:rsidR="002B0374" w:rsidRPr="00EE4E01" w:rsidRDefault="002B0374" w:rsidP="00EE4E01">
      <w:pPr>
        <w:pStyle w:val="Puntato2"/>
        <w:spacing w:line="240" w:lineRule="auto"/>
        <w:rPr>
          <w:rFonts w:ascii="Arial" w:hAnsi="Arial" w:cs="Arial"/>
          <w:sz w:val="22"/>
          <w:szCs w:val="22"/>
        </w:rPr>
      </w:pPr>
      <w:r w:rsidRPr="00EE4E01">
        <w:rPr>
          <w:rFonts w:ascii="Arial" w:hAnsi="Arial" w:cs="Arial"/>
          <w:sz w:val="22"/>
          <w:szCs w:val="22"/>
        </w:rPr>
        <w:t>inviando una comunicazione integrativa al singolo Operatore Economico;</w:t>
      </w:r>
    </w:p>
    <w:p w14:paraId="745D1126" w14:textId="77777777" w:rsidR="002B0374" w:rsidRPr="00EE4E01" w:rsidRDefault="002B0374" w:rsidP="00EE4E01">
      <w:pPr>
        <w:pStyle w:val="Puntato2"/>
        <w:spacing w:line="240" w:lineRule="auto"/>
        <w:rPr>
          <w:rFonts w:ascii="Arial" w:hAnsi="Arial" w:cs="Arial"/>
          <w:sz w:val="22"/>
          <w:szCs w:val="22"/>
        </w:rPr>
      </w:pPr>
      <w:r w:rsidRPr="00EE4E01">
        <w:rPr>
          <w:rFonts w:ascii="Arial" w:hAnsi="Arial" w:cs="Arial"/>
          <w:sz w:val="22"/>
          <w:szCs w:val="22"/>
        </w:rPr>
        <w:t>inviando una comunicazione integrativa (generica) a più Operatori Economici partecipanti alla Consultazione Preliminare di Mercato.</w:t>
      </w:r>
    </w:p>
    <w:p w14:paraId="3167D126" w14:textId="44C4783F" w:rsidR="002B0374" w:rsidRDefault="002B0374" w:rsidP="00EE4E01">
      <w:pPr>
        <w:spacing w:line="240" w:lineRule="auto"/>
        <w:jc w:val="both"/>
        <w:rPr>
          <w:rFonts w:cs="Arial"/>
          <w:sz w:val="22"/>
        </w:rPr>
      </w:pPr>
      <w:r w:rsidRPr="00EE4E01">
        <w:rPr>
          <w:rFonts w:cs="Arial"/>
          <w:sz w:val="22"/>
        </w:rPr>
        <w:t xml:space="preserve">Per inviare la richiesta integrativa al singolo Operatore Economico, aperto il dettaglio della Risposta alla Consultazione Preliminare inviata, cliccare sul comando </w:t>
      </w:r>
      <w:r w:rsidRPr="00EE4E01">
        <w:rPr>
          <w:rStyle w:val="Enfasigrassetto"/>
          <w:rFonts w:cs="Arial"/>
          <w:i/>
          <w:iCs/>
          <w:color w:val="auto"/>
          <w:sz w:val="22"/>
        </w:rPr>
        <w:t>Comunicazione</w:t>
      </w:r>
      <w:r w:rsidRPr="00EE4E01">
        <w:rPr>
          <w:rFonts w:cs="Arial"/>
          <w:sz w:val="22"/>
        </w:rPr>
        <w:t> posizionato nella toolbar in alto nella schermata.</w:t>
      </w:r>
    </w:p>
    <w:p w14:paraId="6B185B78" w14:textId="77777777" w:rsidR="00601BA8" w:rsidRDefault="00601BA8" w:rsidP="00601BA8">
      <w:pPr>
        <w:keepNext/>
        <w:spacing w:line="240" w:lineRule="auto"/>
        <w:jc w:val="both"/>
      </w:pPr>
      <w:r w:rsidRPr="00601BA8">
        <w:rPr>
          <w:rFonts w:cs="Arial"/>
          <w:noProof/>
          <w:sz w:val="22"/>
        </w:rPr>
        <w:lastRenderedPageBreak/>
        <w:drawing>
          <wp:inline distT="0" distB="0" distL="0" distR="0" wp14:anchorId="47440FBD" wp14:editId="2EF1E00E">
            <wp:extent cx="6116320" cy="2709545"/>
            <wp:effectExtent l="19050" t="19050" r="17780" b="14605"/>
            <wp:docPr id="1961942448" name="Immagine 1" descr="Immagine che contiene testo, software,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42448" name="Immagine 1" descr="Immagine che contiene testo, software, Carattere, numero&#10;&#10;Descrizione generata automaticamente"/>
                    <pic:cNvPicPr/>
                  </pic:nvPicPr>
                  <pic:blipFill>
                    <a:blip r:embed="rId34"/>
                    <a:stretch>
                      <a:fillRect/>
                    </a:stretch>
                  </pic:blipFill>
                  <pic:spPr>
                    <a:xfrm>
                      <a:off x="0" y="0"/>
                      <a:ext cx="6116320" cy="270954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1DE963AC" w14:textId="65060FEC" w:rsidR="00A332F2" w:rsidRPr="00EE4E01" w:rsidRDefault="00601BA8" w:rsidP="00601BA8">
      <w:pPr>
        <w:pStyle w:val="Didascalia"/>
        <w:jc w:val="center"/>
        <w:rPr>
          <w:rFonts w:cs="Arial"/>
          <w:sz w:val="22"/>
        </w:rPr>
      </w:pPr>
      <w:bookmarkStart w:id="43" w:name="_Toc153377634"/>
      <w:r>
        <w:t xml:space="preserve">Figura </w:t>
      </w:r>
      <w:r w:rsidR="009B5CA2">
        <w:fldChar w:fldCharType="begin"/>
      </w:r>
      <w:r w:rsidR="009B5CA2">
        <w:instrText xml:space="preserve"> SEQ Figura \* ARABIC </w:instrText>
      </w:r>
      <w:r w:rsidR="009B5CA2">
        <w:fldChar w:fldCharType="separate"/>
      </w:r>
      <w:r w:rsidR="00C5747E">
        <w:rPr>
          <w:noProof/>
        </w:rPr>
        <w:t>18</w:t>
      </w:r>
      <w:r w:rsidR="009B5CA2">
        <w:rPr>
          <w:noProof/>
        </w:rPr>
        <w:fldChar w:fldCharType="end"/>
      </w:r>
      <w:r>
        <w:t xml:space="preserve"> - Comunicazione</w:t>
      </w:r>
      <w:bookmarkEnd w:id="43"/>
    </w:p>
    <w:p w14:paraId="25A78F2A" w14:textId="77777777" w:rsidR="002B0374" w:rsidRPr="00EE4E01" w:rsidRDefault="002B0374" w:rsidP="00EE4E01">
      <w:pPr>
        <w:spacing w:line="240" w:lineRule="auto"/>
        <w:jc w:val="both"/>
        <w:rPr>
          <w:rFonts w:cs="Arial"/>
          <w:sz w:val="22"/>
          <w:lang w:eastAsia="it-IT"/>
        </w:rPr>
      </w:pPr>
      <w:r w:rsidRPr="00EE4E01">
        <w:rPr>
          <w:rFonts w:cs="Arial"/>
          <w:sz w:val="22"/>
        </w:rPr>
        <w:t>Nella schermata che verrà mostrata, </w:t>
      </w:r>
      <w:r w:rsidRPr="00EE4E01">
        <w:rPr>
          <w:rFonts w:cs="Arial"/>
          <w:sz w:val="22"/>
          <w:lang w:eastAsia="it-IT"/>
        </w:rPr>
        <w:t xml:space="preserve">è presente una toolbar per la gestione delle Comunicazioni: </w:t>
      </w:r>
    </w:p>
    <w:p w14:paraId="282C17B9" w14:textId="77777777" w:rsidR="002B0374" w:rsidRPr="00EE4E01" w:rsidRDefault="002B0374" w:rsidP="00EE4E01">
      <w:pPr>
        <w:pStyle w:val="Puntato2"/>
        <w:spacing w:line="240" w:lineRule="auto"/>
        <w:rPr>
          <w:rFonts w:ascii="Arial" w:hAnsi="Arial" w:cs="Arial"/>
          <w:i/>
          <w:sz w:val="22"/>
          <w:szCs w:val="22"/>
          <w:lang w:eastAsia="en-US"/>
        </w:rPr>
      </w:pPr>
      <w:r w:rsidRPr="00EE4E01">
        <w:rPr>
          <w:rFonts w:ascii="Arial" w:hAnsi="Arial" w:cs="Arial"/>
          <w:b/>
          <w:bCs/>
          <w:sz w:val="22"/>
          <w:szCs w:val="22"/>
          <w:u w:val="single"/>
        </w:rPr>
        <w:t>Salva</w:t>
      </w:r>
      <w:r w:rsidRPr="00EE4E01">
        <w:rPr>
          <w:rFonts w:ascii="Arial" w:hAnsi="Arial" w:cs="Arial"/>
          <w:sz w:val="22"/>
          <w:szCs w:val="22"/>
        </w:rPr>
        <w:t xml:space="preserve"> per salvare eventuali modifiche effettuate sulla Comunicazione e renderla disponibile in futuro per l’invio. La comunicazione salvata potrà essere riaperta attraverso il comando Conversazione disponibile nella toolbar del documento relativo alla Consultazione Preliminare;</w:t>
      </w:r>
    </w:p>
    <w:p w14:paraId="3E96E967" w14:textId="77777777" w:rsidR="002B0374" w:rsidRPr="00EE4E01" w:rsidRDefault="002B0374" w:rsidP="00EE4E01">
      <w:pPr>
        <w:pStyle w:val="Puntato2"/>
        <w:spacing w:line="240" w:lineRule="auto"/>
        <w:rPr>
          <w:rFonts w:ascii="Arial" w:hAnsi="Arial" w:cs="Arial"/>
          <w:i/>
          <w:iCs/>
          <w:sz w:val="22"/>
          <w:szCs w:val="22"/>
        </w:rPr>
      </w:pPr>
      <w:r w:rsidRPr="00EE4E01">
        <w:rPr>
          <w:rFonts w:ascii="Arial" w:hAnsi="Arial" w:cs="Arial"/>
          <w:b/>
          <w:bCs/>
          <w:iCs/>
          <w:sz w:val="22"/>
          <w:szCs w:val="22"/>
          <w:u w:val="single"/>
        </w:rPr>
        <w:t>Invio</w:t>
      </w:r>
      <w:r w:rsidRPr="00EE4E01">
        <w:rPr>
          <w:rFonts w:ascii="Arial" w:hAnsi="Arial" w:cs="Arial"/>
          <w:iCs/>
          <w:sz w:val="22"/>
          <w:szCs w:val="22"/>
        </w:rPr>
        <w:t xml:space="preserve"> permette di inviare la Comunicazione all’Operatore Economico;</w:t>
      </w:r>
    </w:p>
    <w:p w14:paraId="3E84DC0D" w14:textId="77777777" w:rsidR="002B0374" w:rsidRPr="00EE4E01" w:rsidRDefault="002B0374" w:rsidP="00EE4E01">
      <w:pPr>
        <w:pStyle w:val="Puntato2"/>
        <w:spacing w:line="240" w:lineRule="auto"/>
        <w:rPr>
          <w:rFonts w:ascii="Arial" w:hAnsi="Arial" w:cs="Arial"/>
          <w:i/>
          <w:iCs/>
          <w:sz w:val="22"/>
          <w:szCs w:val="22"/>
        </w:rPr>
      </w:pPr>
      <w:r w:rsidRPr="00EE4E01">
        <w:rPr>
          <w:rFonts w:ascii="Arial" w:hAnsi="Arial" w:cs="Arial"/>
          <w:b/>
          <w:bCs/>
          <w:iCs/>
          <w:sz w:val="22"/>
          <w:szCs w:val="22"/>
          <w:u w:val="single"/>
        </w:rPr>
        <w:t>Stampa</w:t>
      </w:r>
      <w:r w:rsidRPr="00EE4E01">
        <w:rPr>
          <w:rFonts w:ascii="Arial" w:hAnsi="Arial" w:cs="Arial"/>
          <w:iCs/>
          <w:sz w:val="22"/>
          <w:szCs w:val="22"/>
        </w:rPr>
        <w:t xml:space="preserve"> per stampare il dettaglio della comunicazione; </w:t>
      </w:r>
    </w:p>
    <w:p w14:paraId="09FAAB14" w14:textId="77777777" w:rsidR="002B0374" w:rsidRPr="00EE4E01" w:rsidRDefault="002B0374" w:rsidP="00EE4E01">
      <w:pPr>
        <w:pStyle w:val="Puntato2"/>
        <w:spacing w:line="240" w:lineRule="auto"/>
        <w:rPr>
          <w:rFonts w:ascii="Arial" w:hAnsi="Arial" w:cs="Arial"/>
          <w:i/>
          <w:iCs/>
          <w:sz w:val="22"/>
          <w:szCs w:val="22"/>
        </w:rPr>
      </w:pPr>
      <w:r w:rsidRPr="00EE4E01">
        <w:rPr>
          <w:rFonts w:ascii="Arial" w:hAnsi="Arial" w:cs="Arial"/>
          <w:b/>
          <w:bCs/>
          <w:iCs/>
          <w:sz w:val="22"/>
          <w:szCs w:val="22"/>
          <w:u w:val="single"/>
        </w:rPr>
        <w:t xml:space="preserve">Esporta in </w:t>
      </w:r>
      <w:proofErr w:type="spellStart"/>
      <w:r w:rsidRPr="00EE4E01">
        <w:rPr>
          <w:rFonts w:ascii="Arial" w:hAnsi="Arial" w:cs="Arial"/>
          <w:b/>
          <w:bCs/>
          <w:iCs/>
          <w:sz w:val="22"/>
          <w:szCs w:val="22"/>
          <w:u w:val="single"/>
        </w:rPr>
        <w:t>xls</w:t>
      </w:r>
      <w:proofErr w:type="spellEnd"/>
      <w:r w:rsidRPr="00EE4E01">
        <w:rPr>
          <w:rFonts w:ascii="Arial" w:hAnsi="Arial" w:cs="Arial"/>
          <w:iCs/>
          <w:sz w:val="22"/>
          <w:szCs w:val="22"/>
        </w:rPr>
        <w:t xml:space="preserve"> per esportare il dettaglio della Comunicazione in formato Excel; </w:t>
      </w:r>
    </w:p>
    <w:p w14:paraId="7081D543" w14:textId="77777777" w:rsidR="002B0374" w:rsidRPr="00EE4E01" w:rsidRDefault="002B0374" w:rsidP="00EE4E01">
      <w:pPr>
        <w:pStyle w:val="Puntato2"/>
        <w:spacing w:line="240" w:lineRule="auto"/>
        <w:rPr>
          <w:rFonts w:ascii="Arial" w:hAnsi="Arial" w:cs="Arial"/>
          <w:i/>
          <w:iCs/>
          <w:sz w:val="22"/>
          <w:szCs w:val="22"/>
        </w:rPr>
      </w:pPr>
      <w:r w:rsidRPr="00EE4E01">
        <w:rPr>
          <w:rFonts w:ascii="Arial" w:hAnsi="Arial" w:cs="Arial"/>
          <w:b/>
          <w:bCs/>
          <w:iCs/>
          <w:sz w:val="22"/>
          <w:szCs w:val="22"/>
          <w:u w:val="single"/>
        </w:rPr>
        <w:t>Apri Risposta</w:t>
      </w:r>
      <w:r w:rsidRPr="00EE4E01">
        <w:rPr>
          <w:rFonts w:ascii="Arial" w:hAnsi="Arial" w:cs="Arial"/>
          <w:iCs/>
          <w:sz w:val="22"/>
          <w:szCs w:val="22"/>
        </w:rPr>
        <w:t xml:space="preserve"> per visualizzare la risposta alla comunicazione inviata all’Operatore Economico. Prima dell’invio della comunicazione il comando non sarà attivo; </w:t>
      </w:r>
    </w:p>
    <w:p w14:paraId="3FDF519E" w14:textId="77777777" w:rsidR="002B0374" w:rsidRPr="00EE4E01" w:rsidRDefault="002B0374" w:rsidP="00EE4E01">
      <w:pPr>
        <w:pStyle w:val="Puntato2"/>
        <w:spacing w:line="240" w:lineRule="auto"/>
        <w:rPr>
          <w:rFonts w:ascii="Arial" w:hAnsi="Arial" w:cs="Arial"/>
          <w:i/>
          <w:iCs/>
          <w:sz w:val="22"/>
          <w:szCs w:val="22"/>
        </w:rPr>
      </w:pPr>
      <w:r w:rsidRPr="00EE4E01">
        <w:rPr>
          <w:rFonts w:ascii="Arial" w:hAnsi="Arial" w:cs="Arial"/>
          <w:iCs/>
          <w:sz w:val="22"/>
          <w:szCs w:val="22"/>
        </w:rPr>
        <w:t xml:space="preserve"> </w:t>
      </w:r>
      <w:r w:rsidRPr="00EE4E01">
        <w:rPr>
          <w:rFonts w:ascii="Arial" w:hAnsi="Arial" w:cs="Arial"/>
          <w:b/>
          <w:bCs/>
          <w:iCs/>
          <w:sz w:val="22"/>
          <w:szCs w:val="22"/>
          <w:u w:val="single"/>
        </w:rPr>
        <w:t>Info Mail</w:t>
      </w:r>
      <w:r w:rsidRPr="00EE4E01">
        <w:rPr>
          <w:rFonts w:ascii="Arial" w:hAnsi="Arial" w:cs="Arial"/>
          <w:iCs/>
          <w:sz w:val="22"/>
          <w:szCs w:val="22"/>
        </w:rPr>
        <w:t xml:space="preserve"> per visualizzare le e-mail collegate alle Comunicazioni. Prima dell’invio della comunicazione il comando non sarà attivo; </w:t>
      </w:r>
    </w:p>
    <w:p w14:paraId="754AF1FD" w14:textId="77777777" w:rsidR="002B0374" w:rsidRPr="00EE4E01" w:rsidRDefault="002B0374" w:rsidP="00EE4E01">
      <w:pPr>
        <w:pStyle w:val="Puntato2"/>
        <w:spacing w:line="240" w:lineRule="auto"/>
        <w:rPr>
          <w:rFonts w:ascii="Arial" w:hAnsi="Arial" w:cs="Arial"/>
          <w:i/>
          <w:iCs/>
          <w:sz w:val="22"/>
          <w:szCs w:val="22"/>
        </w:rPr>
      </w:pPr>
      <w:r w:rsidRPr="00EE4E01">
        <w:rPr>
          <w:rFonts w:ascii="Arial" w:hAnsi="Arial" w:cs="Arial"/>
          <w:b/>
          <w:bCs/>
          <w:iCs/>
          <w:sz w:val="22"/>
          <w:szCs w:val="22"/>
          <w:u w:val="single"/>
        </w:rPr>
        <w:t>Chiudi</w:t>
      </w:r>
      <w:r w:rsidRPr="00EE4E01">
        <w:rPr>
          <w:rFonts w:ascii="Arial" w:hAnsi="Arial" w:cs="Arial"/>
          <w:iCs/>
          <w:sz w:val="22"/>
          <w:szCs w:val="22"/>
        </w:rPr>
        <w:t xml:space="preserve"> per tornare al dettaglio della consultazione correlata. </w:t>
      </w:r>
    </w:p>
    <w:p w14:paraId="4F4E077B" w14:textId="77777777" w:rsidR="002B0374" w:rsidRPr="00EE4E01" w:rsidRDefault="002B0374" w:rsidP="00EE4E01">
      <w:pPr>
        <w:spacing w:line="240" w:lineRule="auto"/>
        <w:jc w:val="both"/>
        <w:rPr>
          <w:rFonts w:cs="Arial"/>
          <w:sz w:val="22"/>
        </w:rPr>
      </w:pPr>
    </w:p>
    <w:p w14:paraId="2FAEF567" w14:textId="77777777" w:rsidR="002B0374" w:rsidRPr="00EE4E01" w:rsidRDefault="002B0374" w:rsidP="00EE4E01">
      <w:pPr>
        <w:spacing w:line="240" w:lineRule="auto"/>
        <w:jc w:val="both"/>
        <w:rPr>
          <w:rFonts w:cs="Arial"/>
          <w:sz w:val="22"/>
        </w:rPr>
      </w:pPr>
      <w:r w:rsidRPr="00EE4E01">
        <w:rPr>
          <w:rFonts w:cs="Arial"/>
          <w:sz w:val="22"/>
        </w:rPr>
        <w:t>A seguire, il campo </w:t>
      </w:r>
      <w:r w:rsidRPr="00EE4E01">
        <w:rPr>
          <w:rFonts w:cs="Arial"/>
          <w:b/>
          <w:bCs/>
          <w:i/>
          <w:iCs/>
          <w:sz w:val="22"/>
        </w:rPr>
        <w:t>Rispondere Entro</w:t>
      </w:r>
      <w:r w:rsidRPr="00EE4E01">
        <w:rPr>
          <w:rFonts w:cs="Arial"/>
          <w:sz w:val="22"/>
        </w:rPr>
        <w:t>, ovvero entro il quale l’Operatore Economico dovrà inviare la propria risposta,</w:t>
      </w:r>
      <w:r w:rsidRPr="00EE4E01">
        <w:rPr>
          <w:rStyle w:val="Enfasigrassetto"/>
          <w:rFonts w:cs="Arial"/>
          <w:sz w:val="22"/>
        </w:rPr>
        <w:t xml:space="preserve"> </w:t>
      </w:r>
      <w:r w:rsidRPr="00EE4E01">
        <w:rPr>
          <w:rFonts w:cs="Arial"/>
          <w:sz w:val="22"/>
        </w:rPr>
        <w:t>è impostato con una data di default che è possibile modificare per eventuali personalizzazioni.</w:t>
      </w:r>
    </w:p>
    <w:p w14:paraId="3CEE3D19" w14:textId="47001694" w:rsidR="00A332F2" w:rsidRPr="00C5747E" w:rsidRDefault="002B0374" w:rsidP="00C5747E">
      <w:pPr>
        <w:spacing w:line="240" w:lineRule="auto"/>
        <w:jc w:val="both"/>
        <w:rPr>
          <w:rFonts w:cs="Arial"/>
          <w:sz w:val="22"/>
        </w:rPr>
      </w:pPr>
      <w:r w:rsidRPr="00EE4E01">
        <w:rPr>
          <w:rFonts w:cs="Arial"/>
          <w:sz w:val="22"/>
        </w:rPr>
        <w:t xml:space="preserve">Indicare il </w:t>
      </w:r>
      <w:r w:rsidRPr="00EE4E01">
        <w:rPr>
          <w:rStyle w:val="Enfasigrassetto"/>
          <w:rFonts w:cs="Arial"/>
          <w:i/>
          <w:iCs/>
          <w:sz w:val="22"/>
        </w:rPr>
        <w:t>Testo della Comunicazione</w:t>
      </w:r>
      <w:r w:rsidRPr="00EE4E01">
        <w:rPr>
          <w:rFonts w:cs="Arial"/>
          <w:sz w:val="22"/>
        </w:rPr>
        <w:t> nell'apposito campo.</w:t>
      </w:r>
    </w:p>
    <w:p w14:paraId="1A18328A" w14:textId="5528DD36" w:rsidR="002B0374" w:rsidRDefault="002B0374" w:rsidP="00EE4E01">
      <w:pPr>
        <w:spacing w:line="240" w:lineRule="auto"/>
        <w:jc w:val="both"/>
        <w:rPr>
          <w:rFonts w:cs="Arial"/>
          <w:sz w:val="22"/>
        </w:rPr>
      </w:pPr>
      <w:r w:rsidRPr="00EE4E01">
        <w:rPr>
          <w:rFonts w:cs="Arial"/>
          <w:sz w:val="22"/>
        </w:rPr>
        <w:t xml:space="preserve">Per aggiungere un allegato, cliccare sul comando </w:t>
      </w:r>
      <w:r w:rsidRPr="00EE4E01">
        <w:rPr>
          <w:rFonts w:cs="Arial"/>
          <w:b/>
          <w:bCs/>
          <w:i/>
          <w:iCs/>
          <w:sz w:val="22"/>
        </w:rPr>
        <w:t>Aggiungi Allegato</w:t>
      </w:r>
      <w:r w:rsidRPr="00EE4E01">
        <w:rPr>
          <w:rFonts w:cs="Arial"/>
          <w:sz w:val="22"/>
        </w:rPr>
        <w:t xml:space="preserve"> e, nella riga che verrà predisposta, indicare la </w:t>
      </w:r>
      <w:r w:rsidRPr="00EE4E01">
        <w:rPr>
          <w:rStyle w:val="Enfasigrassetto"/>
          <w:rFonts w:cs="Arial"/>
          <w:i/>
          <w:iCs/>
          <w:sz w:val="22"/>
        </w:rPr>
        <w:t>Descrizione</w:t>
      </w:r>
      <w:r w:rsidRPr="00EE4E01">
        <w:rPr>
          <w:rFonts w:cs="Arial"/>
          <w:sz w:val="22"/>
        </w:rPr>
        <w:t xml:space="preserve"> del documento e caricare il file attraverso il comando </w:t>
      </w:r>
      <w:r w:rsidRPr="00EE4E01">
        <w:rPr>
          <w:rFonts w:cs="Arial"/>
          <w:noProof/>
          <w:sz w:val="22"/>
        </w:rPr>
        <w:drawing>
          <wp:inline distT="0" distB="0" distL="0" distR="0" wp14:anchorId="7DAE12E7" wp14:editId="6A839646">
            <wp:extent cx="83820" cy="92075"/>
            <wp:effectExtent l="0" t="0" r="0" b="3175"/>
            <wp:docPr id="1617406374" name="Immagin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 cy="92075"/>
                    </a:xfrm>
                    <a:prstGeom prst="rect">
                      <a:avLst/>
                    </a:prstGeom>
                    <a:noFill/>
                    <a:ln>
                      <a:noFill/>
                    </a:ln>
                  </pic:spPr>
                </pic:pic>
              </a:graphicData>
            </a:graphic>
          </wp:inline>
        </w:drawing>
      </w:r>
      <w:r w:rsidRPr="00EE4E01">
        <w:rPr>
          <w:rFonts w:cs="Arial"/>
          <w:sz w:val="22"/>
        </w:rPr>
        <w:t>.</w:t>
      </w:r>
    </w:p>
    <w:p w14:paraId="57A78B94" w14:textId="77777777" w:rsidR="00601BA8" w:rsidRDefault="00601BA8" w:rsidP="00601BA8">
      <w:pPr>
        <w:keepNext/>
        <w:spacing w:line="240" w:lineRule="auto"/>
        <w:jc w:val="both"/>
      </w:pPr>
      <w:r w:rsidRPr="00601BA8">
        <w:rPr>
          <w:rFonts w:cs="Arial"/>
          <w:noProof/>
          <w:sz w:val="22"/>
        </w:rPr>
        <w:lastRenderedPageBreak/>
        <w:drawing>
          <wp:inline distT="0" distB="0" distL="0" distR="0" wp14:anchorId="63D4D6F1" wp14:editId="60162D97">
            <wp:extent cx="6116320" cy="2291715"/>
            <wp:effectExtent l="19050" t="19050" r="17780" b="13335"/>
            <wp:docPr id="1373062365"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62365" name="Immagine 1" descr="Immagine che contiene testo, schermata, Carattere, linea&#10;&#10;Descrizione generata automaticamente"/>
                    <pic:cNvPicPr/>
                  </pic:nvPicPr>
                  <pic:blipFill>
                    <a:blip r:embed="rId36"/>
                    <a:stretch>
                      <a:fillRect/>
                    </a:stretch>
                  </pic:blipFill>
                  <pic:spPr>
                    <a:xfrm>
                      <a:off x="0" y="0"/>
                      <a:ext cx="6116320" cy="229171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0BF1A7E" w14:textId="722D4DD5" w:rsidR="00601BA8" w:rsidRPr="00EE4E01" w:rsidRDefault="00601BA8" w:rsidP="00601BA8">
      <w:pPr>
        <w:pStyle w:val="Didascalia"/>
        <w:jc w:val="center"/>
        <w:rPr>
          <w:rFonts w:cs="Arial"/>
          <w:sz w:val="22"/>
        </w:rPr>
      </w:pPr>
      <w:bookmarkStart w:id="44" w:name="_Toc153377635"/>
      <w:r>
        <w:t xml:space="preserve">Figura </w:t>
      </w:r>
      <w:r w:rsidR="009B5CA2">
        <w:fldChar w:fldCharType="begin"/>
      </w:r>
      <w:r w:rsidR="009B5CA2">
        <w:instrText xml:space="preserve"> SEQ Figura \* ARABIC </w:instrText>
      </w:r>
      <w:r w:rsidR="009B5CA2">
        <w:fldChar w:fldCharType="separate"/>
      </w:r>
      <w:r w:rsidR="00C5747E">
        <w:rPr>
          <w:noProof/>
        </w:rPr>
        <w:t>19</w:t>
      </w:r>
      <w:r w:rsidR="009B5CA2">
        <w:rPr>
          <w:noProof/>
        </w:rPr>
        <w:fldChar w:fldCharType="end"/>
      </w:r>
      <w:r>
        <w:t xml:space="preserve"> - Dettaglio comunicazione</w:t>
      </w:r>
      <w:bookmarkEnd w:id="44"/>
    </w:p>
    <w:p w14:paraId="4D2D1BF8" w14:textId="77777777" w:rsidR="002B0374" w:rsidRPr="00EE4E01" w:rsidRDefault="002B0374" w:rsidP="00EE4E01">
      <w:pPr>
        <w:spacing w:line="240" w:lineRule="auto"/>
        <w:jc w:val="both"/>
        <w:rPr>
          <w:rFonts w:cs="Arial"/>
          <w:sz w:val="22"/>
        </w:rPr>
      </w:pPr>
      <w:r w:rsidRPr="00EE4E01">
        <w:rPr>
          <w:rFonts w:cs="Arial"/>
          <w:sz w:val="22"/>
        </w:rPr>
        <w:t xml:space="preserve">Predisposto correttamente il contenuto della comunicazione, cliccare sul comando </w:t>
      </w:r>
      <w:r w:rsidRPr="00EE4E01">
        <w:rPr>
          <w:rStyle w:val="Enfasigrassetto"/>
          <w:rFonts w:cs="Arial"/>
          <w:i/>
          <w:iCs/>
          <w:sz w:val="22"/>
        </w:rPr>
        <w:t>Invio</w:t>
      </w:r>
      <w:r w:rsidRPr="00EE4E01">
        <w:rPr>
          <w:rFonts w:cs="Arial"/>
          <w:sz w:val="22"/>
        </w:rPr>
        <w:t> posizionato nella toolbar in alto nella schermata per procedere con l'invio.</w:t>
      </w:r>
    </w:p>
    <w:p w14:paraId="3E0DFCDF" w14:textId="77777777" w:rsidR="002B0374" w:rsidRPr="00EE4E01" w:rsidRDefault="002B0374" w:rsidP="00EE4E01">
      <w:pPr>
        <w:spacing w:line="240" w:lineRule="auto"/>
        <w:jc w:val="both"/>
        <w:rPr>
          <w:rFonts w:cs="Arial"/>
          <w:sz w:val="22"/>
        </w:rPr>
      </w:pPr>
      <w:r w:rsidRPr="00EE4E01">
        <w:rPr>
          <w:rFonts w:cs="Arial"/>
          <w:sz w:val="22"/>
        </w:rPr>
        <w:t xml:space="preserve">I campi </w:t>
      </w:r>
      <w:r w:rsidRPr="00EE4E01">
        <w:rPr>
          <w:rFonts w:cs="Arial"/>
          <w:b/>
          <w:bCs/>
          <w:i/>
          <w:iCs/>
          <w:sz w:val="22"/>
        </w:rPr>
        <w:t>Registro di Sistema</w:t>
      </w:r>
      <w:r w:rsidRPr="00EE4E01">
        <w:rPr>
          <w:rFonts w:cs="Arial"/>
          <w:sz w:val="22"/>
        </w:rPr>
        <w:t xml:space="preserve"> e </w:t>
      </w:r>
      <w:r w:rsidRPr="00EE4E01">
        <w:rPr>
          <w:rFonts w:cs="Arial"/>
          <w:b/>
          <w:bCs/>
          <w:i/>
          <w:iCs/>
          <w:sz w:val="22"/>
        </w:rPr>
        <w:t>Data</w:t>
      </w:r>
      <w:r w:rsidRPr="00EE4E01">
        <w:rPr>
          <w:rFonts w:cs="Arial"/>
          <w:sz w:val="22"/>
        </w:rPr>
        <w:t xml:space="preserve"> verranno aggiornati, la </w:t>
      </w:r>
      <w:r w:rsidRPr="00EE4E01">
        <w:rPr>
          <w:rStyle w:val="Enfasigrassetto"/>
          <w:rFonts w:cs="Arial"/>
          <w:i/>
          <w:iCs/>
          <w:sz w:val="22"/>
        </w:rPr>
        <w:t>Fase</w:t>
      </w:r>
      <w:r w:rsidRPr="00EE4E01">
        <w:rPr>
          <w:rStyle w:val="Enfasigrassetto"/>
          <w:rFonts w:cs="Arial"/>
          <w:sz w:val="22"/>
        </w:rPr>
        <w:t xml:space="preserve"> </w:t>
      </w:r>
      <w:r w:rsidRPr="00EE4E01">
        <w:rPr>
          <w:rFonts w:cs="Arial"/>
          <w:sz w:val="22"/>
        </w:rPr>
        <w:t xml:space="preserve">del documento cambierà da </w:t>
      </w:r>
      <w:r w:rsidRPr="00EE4E01">
        <w:rPr>
          <w:rStyle w:val="Enfasigrassetto"/>
          <w:rFonts w:cs="Arial"/>
          <w:i/>
          <w:iCs/>
          <w:sz w:val="22"/>
        </w:rPr>
        <w:t>In lavorazione</w:t>
      </w:r>
      <w:r w:rsidRPr="00EE4E01">
        <w:rPr>
          <w:rFonts w:cs="Arial"/>
          <w:sz w:val="22"/>
        </w:rPr>
        <w:t xml:space="preserve"> ad </w:t>
      </w:r>
      <w:r w:rsidRPr="00EE4E01">
        <w:rPr>
          <w:rStyle w:val="Enfasigrassetto"/>
          <w:rFonts w:cs="Arial"/>
          <w:i/>
          <w:iCs/>
          <w:sz w:val="22"/>
        </w:rPr>
        <w:t>Inviato</w:t>
      </w:r>
      <w:r w:rsidRPr="00EE4E01">
        <w:rPr>
          <w:rFonts w:cs="Arial"/>
          <w:sz w:val="22"/>
        </w:rPr>
        <w:t xml:space="preserve"> ed un messaggio di informazione a video confermerà l'operazione. </w:t>
      </w:r>
    </w:p>
    <w:p w14:paraId="39AACF81" w14:textId="5B7FD221" w:rsidR="002B0374" w:rsidRDefault="00601BA8" w:rsidP="00EE4E01">
      <w:pPr>
        <w:spacing w:line="240" w:lineRule="auto"/>
        <w:jc w:val="both"/>
        <w:rPr>
          <w:rFonts w:cs="Arial"/>
          <w:sz w:val="22"/>
        </w:rPr>
      </w:pPr>
      <w:r>
        <w:rPr>
          <w:noProof/>
        </w:rPr>
        <mc:AlternateContent>
          <mc:Choice Requires="wps">
            <w:drawing>
              <wp:anchor distT="0" distB="0" distL="114300" distR="114300" simplePos="0" relativeHeight="251668480" behindDoc="0" locked="0" layoutInCell="1" allowOverlap="1" wp14:anchorId="51AD24AA" wp14:editId="1754DFC9">
                <wp:simplePos x="0" y="0"/>
                <wp:positionH relativeFrom="column">
                  <wp:posOffset>781685</wp:posOffset>
                </wp:positionH>
                <wp:positionV relativeFrom="paragraph">
                  <wp:posOffset>1902460</wp:posOffset>
                </wp:positionV>
                <wp:extent cx="4559300" cy="635"/>
                <wp:effectExtent l="0" t="0" r="0" b="0"/>
                <wp:wrapTopAndBottom/>
                <wp:docPr id="1321156413" name="Casella di testo 1"/>
                <wp:cNvGraphicFramePr/>
                <a:graphic xmlns:a="http://schemas.openxmlformats.org/drawingml/2006/main">
                  <a:graphicData uri="http://schemas.microsoft.com/office/word/2010/wordprocessingShape">
                    <wps:wsp>
                      <wps:cNvSpPr txBox="1"/>
                      <wps:spPr>
                        <a:xfrm>
                          <a:off x="0" y="0"/>
                          <a:ext cx="4559300" cy="635"/>
                        </a:xfrm>
                        <a:prstGeom prst="rect">
                          <a:avLst/>
                        </a:prstGeom>
                        <a:solidFill>
                          <a:prstClr val="white"/>
                        </a:solidFill>
                        <a:ln>
                          <a:noFill/>
                        </a:ln>
                      </wps:spPr>
                      <wps:txbx>
                        <w:txbxContent>
                          <w:p w14:paraId="256980D3" w14:textId="17C9E918" w:rsidR="00601BA8" w:rsidRPr="000B5FCE" w:rsidRDefault="00601BA8" w:rsidP="00601BA8">
                            <w:pPr>
                              <w:pStyle w:val="Didascalia"/>
                              <w:jc w:val="center"/>
                              <w:rPr>
                                <w:rFonts w:cs="Arial"/>
                              </w:rPr>
                            </w:pPr>
                            <w:bookmarkStart w:id="45" w:name="_Toc153377636"/>
                            <w:r>
                              <w:t xml:space="preserve">Figura </w:t>
                            </w:r>
                            <w:r w:rsidR="009B5CA2">
                              <w:fldChar w:fldCharType="begin"/>
                            </w:r>
                            <w:r w:rsidR="009B5CA2">
                              <w:instrText xml:space="preserve"> SEQ Figura \* ARABIC </w:instrText>
                            </w:r>
                            <w:r w:rsidR="009B5CA2">
                              <w:fldChar w:fldCharType="separate"/>
                            </w:r>
                            <w:r w:rsidR="00C5747E">
                              <w:rPr>
                                <w:noProof/>
                              </w:rPr>
                              <w:t>20</w:t>
                            </w:r>
                            <w:r w:rsidR="009B5CA2">
                              <w:rPr>
                                <w:noProof/>
                              </w:rPr>
                              <w:fldChar w:fldCharType="end"/>
                            </w:r>
                            <w:r>
                              <w:t xml:space="preserve"> - Comunicazione integrativa</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AD24AA" id="_x0000_s1030" type="#_x0000_t202" style="position:absolute;left:0;text-align:left;margin-left:61.55pt;margin-top:149.8pt;width:359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" stroked="f">
                <v:textbox style="mso-fit-shape-to-text:t" inset="0,0,0,0">
                  <w:txbxContent>
                    <w:p w14:paraId="256980D3" w14:textId="17C9E918" w:rsidR="00601BA8" w:rsidRPr="000B5FCE" w:rsidRDefault="00601BA8" w:rsidP="00601BA8">
                      <w:pPr>
                        <w:pStyle w:val="Didascalia"/>
                        <w:jc w:val="center"/>
                        <w:rPr>
                          <w:rFonts w:cs="Arial"/>
                        </w:rPr>
                      </w:pPr>
                      <w:bookmarkStart w:id="46" w:name="_Toc153377636"/>
                      <w:r>
                        <w:t xml:space="preserve">Figura </w:t>
                      </w:r>
                      <w:r w:rsidR="009B5CA2">
                        <w:fldChar w:fldCharType="begin"/>
                      </w:r>
                      <w:r w:rsidR="009B5CA2">
                        <w:instrText xml:space="preserve"> SEQ Figura \* ARABIC </w:instrText>
                      </w:r>
                      <w:r w:rsidR="009B5CA2">
                        <w:fldChar w:fldCharType="separate"/>
                      </w:r>
                      <w:r w:rsidR="00C5747E">
                        <w:rPr>
                          <w:noProof/>
                        </w:rPr>
                        <w:t>20</w:t>
                      </w:r>
                      <w:r w:rsidR="009B5CA2">
                        <w:rPr>
                          <w:noProof/>
                        </w:rPr>
                        <w:fldChar w:fldCharType="end"/>
                      </w:r>
                      <w:r>
                        <w:t xml:space="preserve"> - Comunicazione integrativa</w:t>
                      </w:r>
                      <w:bookmarkEnd w:id="46"/>
                    </w:p>
                  </w:txbxContent>
                </v:textbox>
                <w10:wrap type="topAndBottom"/>
              </v:shape>
            </w:pict>
          </mc:Fallback>
        </mc:AlternateContent>
      </w:r>
      <w:r w:rsidRPr="00A332F2">
        <w:rPr>
          <w:rFonts w:cs="Arial"/>
          <w:noProof/>
          <w:sz w:val="22"/>
        </w:rPr>
        <w:drawing>
          <wp:anchor distT="0" distB="0" distL="114300" distR="114300" simplePos="0" relativeHeight="251666432" behindDoc="0" locked="0" layoutInCell="1" allowOverlap="1" wp14:anchorId="4F24177E" wp14:editId="49617D34">
            <wp:simplePos x="0" y="0"/>
            <wp:positionH relativeFrom="margin">
              <wp:align>center</wp:align>
            </wp:positionH>
            <wp:positionV relativeFrom="paragraph">
              <wp:posOffset>626389</wp:posOffset>
            </wp:positionV>
            <wp:extent cx="4559300" cy="1219200"/>
            <wp:effectExtent l="19050" t="19050" r="12700" b="19050"/>
            <wp:wrapTopAndBottom/>
            <wp:docPr id="620238200" name="Immagine 620238200" descr="Immagine che contiene testo, Carattere, line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831" name="Immagine 1" descr="Immagine che contiene testo, Carattere, linea, schermata&#10;&#10;Descrizione generata automaticamente"/>
                    <pic:cNvPicPr/>
                  </pic:nvPicPr>
                  <pic:blipFill>
                    <a:blip r:embed="rId37"/>
                    <a:stretch>
                      <a:fillRect/>
                    </a:stretch>
                  </pic:blipFill>
                  <pic:spPr>
                    <a:xfrm>
                      <a:off x="0" y="0"/>
                      <a:ext cx="4559300" cy="121920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page">
              <wp14:pctWidth>0</wp14:pctWidth>
            </wp14:sizeRelH>
            <wp14:sizeRelV relativeFrom="page">
              <wp14:pctHeight>0</wp14:pctHeight>
            </wp14:sizeRelV>
          </wp:anchor>
        </w:drawing>
      </w:r>
      <w:r w:rsidR="002B0374" w:rsidRPr="00EE4E01">
        <w:rPr>
          <w:rFonts w:cs="Arial"/>
          <w:sz w:val="22"/>
        </w:rPr>
        <w:t>Per inviare la comunicazione integrativa (</w:t>
      </w:r>
      <w:r w:rsidR="002B0374" w:rsidRPr="00601BA8">
        <w:rPr>
          <w:rFonts w:cs="Arial"/>
          <w:b/>
          <w:bCs/>
          <w:sz w:val="22"/>
        </w:rPr>
        <w:t>Generica</w:t>
      </w:r>
      <w:r w:rsidR="002B0374" w:rsidRPr="00EE4E01">
        <w:rPr>
          <w:rFonts w:cs="Arial"/>
          <w:sz w:val="22"/>
        </w:rPr>
        <w:t xml:space="preserve">) </w:t>
      </w:r>
      <w:r w:rsidR="002B0374" w:rsidRPr="00601BA8">
        <w:rPr>
          <w:rFonts w:cs="Arial"/>
          <w:sz w:val="22"/>
          <w:u w:val="single"/>
        </w:rPr>
        <w:t xml:space="preserve">a più Operatori Economici </w:t>
      </w:r>
      <w:r w:rsidR="002B0374" w:rsidRPr="00EE4E01">
        <w:rPr>
          <w:rFonts w:cs="Arial"/>
          <w:sz w:val="22"/>
        </w:rPr>
        <w:t xml:space="preserve">partecipanti alla Consultazione, cliccare sul comando </w:t>
      </w:r>
      <w:r w:rsidR="002B0374" w:rsidRPr="00EE4E01">
        <w:rPr>
          <w:rFonts w:cs="Arial"/>
          <w:b/>
          <w:bCs/>
          <w:noProof/>
          <w:sz w:val="22"/>
        </w:rPr>
        <w:t>Comunicazione</w:t>
      </w:r>
      <w:r w:rsidR="002B0374" w:rsidRPr="00EE4E01">
        <w:rPr>
          <w:rFonts w:cs="Arial"/>
          <w:sz w:val="22"/>
        </w:rPr>
        <w:t> posizionato nella toolbar in alto nella schermata e scegliere </w:t>
      </w:r>
      <w:r w:rsidR="002B0374" w:rsidRPr="00EE4E01">
        <w:rPr>
          <w:rStyle w:val="Enfasigrassetto"/>
          <w:rFonts w:cs="Arial"/>
          <w:sz w:val="22"/>
          <w:u w:val="single"/>
        </w:rPr>
        <w:t>Integrativa</w:t>
      </w:r>
      <w:r w:rsidR="002B0374" w:rsidRPr="00EE4E01">
        <w:rPr>
          <w:rFonts w:cs="Arial"/>
          <w:sz w:val="22"/>
        </w:rPr>
        <w:t>.</w:t>
      </w:r>
    </w:p>
    <w:p w14:paraId="71B9E0E9" w14:textId="413277FF" w:rsidR="00601BA8" w:rsidRPr="00EE4E01" w:rsidRDefault="00601BA8" w:rsidP="00EE4E01">
      <w:pPr>
        <w:spacing w:line="240" w:lineRule="auto"/>
        <w:jc w:val="both"/>
        <w:rPr>
          <w:rFonts w:cs="Arial"/>
          <w:sz w:val="22"/>
        </w:rPr>
      </w:pPr>
    </w:p>
    <w:p w14:paraId="6FB43839" w14:textId="77777777" w:rsidR="002B0374" w:rsidRDefault="002B0374" w:rsidP="00EE4E01">
      <w:pPr>
        <w:spacing w:line="240" w:lineRule="auto"/>
        <w:jc w:val="both"/>
        <w:rPr>
          <w:rFonts w:cs="Arial"/>
          <w:sz w:val="22"/>
          <w:lang w:eastAsia="it-IT"/>
        </w:rPr>
      </w:pPr>
      <w:r w:rsidRPr="00EE4E01">
        <w:rPr>
          <w:rFonts w:cs="Arial"/>
          <w:sz w:val="22"/>
        </w:rPr>
        <w:t>Nella schermata che verrà mostrata, </w:t>
      </w:r>
      <w:r w:rsidRPr="00EE4E01">
        <w:rPr>
          <w:rFonts w:cs="Arial"/>
          <w:sz w:val="22"/>
          <w:lang w:eastAsia="it-IT"/>
        </w:rPr>
        <w:t>è presente una toolbar dei comandi già descritta precedentemente.</w:t>
      </w:r>
    </w:p>
    <w:p w14:paraId="30A8623A" w14:textId="77777777" w:rsidR="00601BA8" w:rsidRDefault="00601BA8" w:rsidP="00601BA8">
      <w:pPr>
        <w:keepNext/>
        <w:spacing w:line="240" w:lineRule="auto"/>
        <w:jc w:val="both"/>
      </w:pPr>
      <w:r w:rsidRPr="00A332F2">
        <w:rPr>
          <w:rFonts w:cs="Arial"/>
          <w:noProof/>
          <w:sz w:val="22"/>
        </w:rPr>
        <w:lastRenderedPageBreak/>
        <w:drawing>
          <wp:inline distT="0" distB="0" distL="0" distR="0" wp14:anchorId="4805BB78" wp14:editId="3FB61ABD">
            <wp:extent cx="6116320" cy="2983865"/>
            <wp:effectExtent l="19050" t="19050" r="17780" b="26035"/>
            <wp:docPr id="879011341" name="Immagine 1" descr="Immagine che contiene testo, schermata, numer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11341" name="Immagine 1" descr="Immagine che contiene testo, schermata, numero, software&#10;&#10;Descrizione generata automaticamente"/>
                    <pic:cNvPicPr/>
                  </pic:nvPicPr>
                  <pic:blipFill>
                    <a:blip r:embed="rId38"/>
                    <a:stretch>
                      <a:fillRect/>
                    </a:stretch>
                  </pic:blipFill>
                  <pic:spPr>
                    <a:xfrm>
                      <a:off x="0" y="0"/>
                      <a:ext cx="6116320" cy="298386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E198FA2" w14:textId="57DA2E51" w:rsidR="00601BA8" w:rsidRPr="00EE4E01" w:rsidRDefault="00601BA8" w:rsidP="00601BA8">
      <w:pPr>
        <w:pStyle w:val="Didascalia"/>
        <w:jc w:val="center"/>
        <w:rPr>
          <w:rFonts w:cs="Arial"/>
          <w:sz w:val="22"/>
          <w:lang w:eastAsia="it-IT"/>
        </w:rPr>
      </w:pPr>
      <w:bookmarkStart w:id="47" w:name="_Toc153377637"/>
      <w:r>
        <w:t xml:space="preserve">Figura </w:t>
      </w:r>
      <w:r w:rsidR="009B5CA2">
        <w:fldChar w:fldCharType="begin"/>
      </w:r>
      <w:r w:rsidR="009B5CA2">
        <w:instrText xml:space="preserve"> SEQ Figura \* ARABIC </w:instrText>
      </w:r>
      <w:r w:rsidR="009B5CA2">
        <w:fldChar w:fldCharType="separate"/>
      </w:r>
      <w:r w:rsidR="00C5747E">
        <w:rPr>
          <w:noProof/>
        </w:rPr>
        <w:t>21</w:t>
      </w:r>
      <w:r w:rsidR="009B5CA2">
        <w:rPr>
          <w:noProof/>
        </w:rPr>
        <w:fldChar w:fldCharType="end"/>
      </w:r>
      <w:r>
        <w:t xml:space="preserve"> - Dettaglio comunicazione integrativa</w:t>
      </w:r>
      <w:bookmarkEnd w:id="47"/>
    </w:p>
    <w:p w14:paraId="6FDDE681" w14:textId="77777777" w:rsidR="002B0374" w:rsidRPr="00EE4E01" w:rsidRDefault="002B0374" w:rsidP="00EE4E01">
      <w:pPr>
        <w:spacing w:line="240" w:lineRule="auto"/>
        <w:jc w:val="both"/>
        <w:rPr>
          <w:rFonts w:cs="Arial"/>
          <w:sz w:val="22"/>
          <w:lang w:eastAsia="en-US"/>
        </w:rPr>
      </w:pPr>
      <w:r w:rsidRPr="00EE4E01">
        <w:rPr>
          <w:rFonts w:cs="Arial"/>
          <w:sz w:val="22"/>
        </w:rPr>
        <w:t>A seguire, il campo </w:t>
      </w:r>
      <w:r w:rsidRPr="00EE4E01">
        <w:rPr>
          <w:rStyle w:val="Enfasigrassetto"/>
          <w:rFonts w:cs="Arial"/>
          <w:i/>
          <w:iCs/>
          <w:sz w:val="22"/>
        </w:rPr>
        <w:t>Richiesta Risposta</w:t>
      </w:r>
      <w:r w:rsidRPr="00EE4E01">
        <w:rPr>
          <w:rFonts w:cs="Arial"/>
          <w:sz w:val="22"/>
        </w:rPr>
        <w:t xml:space="preserve"> è di default impostato su </w:t>
      </w:r>
      <w:r w:rsidRPr="00EE4E01">
        <w:rPr>
          <w:rStyle w:val="Enfasigrassetto"/>
          <w:rFonts w:cs="Arial"/>
          <w:i/>
          <w:iCs/>
          <w:sz w:val="22"/>
        </w:rPr>
        <w:t>no</w:t>
      </w:r>
      <w:r w:rsidRPr="00EE4E01">
        <w:rPr>
          <w:rFonts w:cs="Arial"/>
          <w:sz w:val="22"/>
        </w:rPr>
        <w:t xml:space="preserve">. Per abilitare la </w:t>
      </w:r>
      <w:r w:rsidRPr="00EE4E01">
        <w:rPr>
          <w:rFonts w:cs="Arial"/>
          <w:i/>
          <w:iCs/>
          <w:sz w:val="22"/>
        </w:rPr>
        <w:t>Richiesta di Risposta,</w:t>
      </w:r>
      <w:r w:rsidRPr="00EE4E01">
        <w:rPr>
          <w:rFonts w:cs="Arial"/>
          <w:sz w:val="22"/>
        </w:rPr>
        <w:t xml:space="preserve"> selezionare </w:t>
      </w:r>
      <w:proofErr w:type="spellStart"/>
      <w:r w:rsidRPr="00EE4E01">
        <w:rPr>
          <w:rStyle w:val="Enfasigrassetto"/>
          <w:rFonts w:cs="Arial"/>
          <w:i/>
          <w:iCs/>
          <w:sz w:val="22"/>
        </w:rPr>
        <w:t>si</w:t>
      </w:r>
      <w:proofErr w:type="spellEnd"/>
      <w:r w:rsidRPr="00EE4E01">
        <w:rPr>
          <w:rFonts w:cs="Arial"/>
          <w:sz w:val="22"/>
        </w:rPr>
        <w:t>.</w:t>
      </w:r>
    </w:p>
    <w:p w14:paraId="3BD2C993" w14:textId="77777777" w:rsidR="002B0374" w:rsidRPr="00EE4E01" w:rsidRDefault="002B0374" w:rsidP="00EE4E01">
      <w:pPr>
        <w:spacing w:line="240" w:lineRule="auto"/>
        <w:jc w:val="both"/>
        <w:rPr>
          <w:rFonts w:cs="Arial"/>
          <w:sz w:val="22"/>
        </w:rPr>
      </w:pPr>
      <w:r w:rsidRPr="00EE4E01">
        <w:rPr>
          <w:rFonts w:cs="Arial"/>
          <w:sz w:val="22"/>
        </w:rPr>
        <w:t>Compilare tutti i campi come descritto precedentemente.</w:t>
      </w:r>
    </w:p>
    <w:p w14:paraId="208BF036" w14:textId="77777777" w:rsidR="002B0374" w:rsidRPr="00EE4E01" w:rsidRDefault="002B0374" w:rsidP="00EE4E01">
      <w:pPr>
        <w:spacing w:line="240" w:lineRule="auto"/>
        <w:jc w:val="both"/>
        <w:rPr>
          <w:rFonts w:cs="Arial"/>
          <w:sz w:val="22"/>
        </w:rPr>
      </w:pPr>
      <w:r w:rsidRPr="00EE4E01">
        <w:rPr>
          <w:rFonts w:cs="Arial"/>
          <w:sz w:val="22"/>
        </w:rPr>
        <w:t xml:space="preserve">In fondo alla schermata verrà mostrata una tabella riepilogativa con tutti gli Operatori Economici che hanno inviato la propria Risposta alla Consultazione Preliminare, che - di default - vengono considerati destinatari della comunicazione. Per escludere un Operatore Economico dai destinatari, cliccare sul comando </w:t>
      </w:r>
      <w:r w:rsidRPr="00EE4E01">
        <w:rPr>
          <w:rFonts w:cs="Arial"/>
          <w:b/>
          <w:bCs/>
          <w:i/>
          <w:iCs/>
          <w:noProof/>
          <w:sz w:val="22"/>
        </w:rPr>
        <w:t>Includi</w:t>
      </w:r>
      <w:r w:rsidRPr="00EE4E01">
        <w:rPr>
          <w:rFonts w:cs="Arial"/>
          <w:sz w:val="22"/>
        </w:rPr>
        <w:t xml:space="preserve"> e selezionare </w:t>
      </w:r>
      <w:r w:rsidRPr="00EE4E01">
        <w:rPr>
          <w:rStyle w:val="Enfasigrassetto"/>
          <w:rFonts w:cs="Arial"/>
          <w:i/>
          <w:iCs/>
          <w:sz w:val="22"/>
        </w:rPr>
        <w:t>Escludi</w:t>
      </w:r>
      <w:r w:rsidRPr="00EE4E01">
        <w:rPr>
          <w:rFonts w:cs="Arial"/>
          <w:sz w:val="22"/>
        </w:rPr>
        <w:t>. </w:t>
      </w:r>
    </w:p>
    <w:p w14:paraId="09F5E7BF" w14:textId="77777777" w:rsidR="002B0374" w:rsidRPr="00EE4E01" w:rsidRDefault="002B0374" w:rsidP="00EE4E01">
      <w:pPr>
        <w:spacing w:line="240" w:lineRule="auto"/>
        <w:jc w:val="both"/>
        <w:rPr>
          <w:rFonts w:cs="Arial"/>
          <w:sz w:val="22"/>
        </w:rPr>
      </w:pPr>
      <w:r w:rsidRPr="00EE4E01">
        <w:rPr>
          <w:rFonts w:cs="Arial"/>
          <w:sz w:val="22"/>
        </w:rPr>
        <w:t>In alternativa la Stazione Appaltante ha la possibilità di:</w:t>
      </w:r>
    </w:p>
    <w:p w14:paraId="39C8485A" w14:textId="77777777" w:rsidR="002B0374" w:rsidRPr="00EE4E01" w:rsidRDefault="002B0374">
      <w:pPr>
        <w:pStyle w:val="Paragrafoelenco"/>
        <w:numPr>
          <w:ilvl w:val="0"/>
          <w:numId w:val="12"/>
        </w:numPr>
        <w:autoSpaceDE w:val="0"/>
        <w:autoSpaceDN w:val="0"/>
        <w:adjustRightInd w:val="0"/>
        <w:spacing w:line="240" w:lineRule="auto"/>
        <w:jc w:val="both"/>
        <w:rPr>
          <w:rFonts w:cs="Arial"/>
          <w:sz w:val="22"/>
        </w:rPr>
      </w:pPr>
      <w:r w:rsidRPr="00EE4E01">
        <w:rPr>
          <w:rFonts w:cs="Arial"/>
          <w:sz w:val="22"/>
        </w:rPr>
        <w:t xml:space="preserve">Includere contemporaneamente nella comunicazione tutti gli Operatori Economici che sono stati esclusi cliccando sul comando </w:t>
      </w:r>
      <w:r w:rsidRPr="00EE4E01">
        <w:rPr>
          <w:rFonts w:cs="Arial"/>
          <w:b/>
          <w:i/>
          <w:iCs/>
          <w:noProof/>
          <w:sz w:val="22"/>
        </w:rPr>
        <w:t>Includi tutti</w:t>
      </w:r>
      <w:r w:rsidRPr="00EE4E01">
        <w:rPr>
          <w:rFonts w:cs="Arial"/>
          <w:i/>
          <w:iCs/>
          <w:sz w:val="22"/>
        </w:rPr>
        <w:t>;</w:t>
      </w:r>
    </w:p>
    <w:p w14:paraId="538C86DA" w14:textId="77777777" w:rsidR="002B0374" w:rsidRPr="00EE4E01" w:rsidRDefault="002B0374">
      <w:pPr>
        <w:pStyle w:val="Paragrafoelenco"/>
        <w:numPr>
          <w:ilvl w:val="0"/>
          <w:numId w:val="12"/>
        </w:numPr>
        <w:autoSpaceDE w:val="0"/>
        <w:autoSpaceDN w:val="0"/>
        <w:adjustRightInd w:val="0"/>
        <w:spacing w:line="240" w:lineRule="auto"/>
        <w:jc w:val="both"/>
        <w:rPr>
          <w:rFonts w:cs="Arial"/>
          <w:sz w:val="22"/>
        </w:rPr>
      </w:pPr>
      <w:r w:rsidRPr="00EE4E01">
        <w:rPr>
          <w:rFonts w:cs="Arial"/>
          <w:sz w:val="22"/>
        </w:rPr>
        <w:t xml:space="preserve">Escludere contemporaneamente dalla comunicazione tutti gli operatori economici che sono stati inclusi cliccando sul comando </w:t>
      </w:r>
      <w:r w:rsidRPr="00EE4E01">
        <w:rPr>
          <w:rFonts w:cs="Arial"/>
          <w:b/>
          <w:i/>
          <w:iCs/>
          <w:noProof/>
          <w:sz w:val="22"/>
        </w:rPr>
        <w:t>Escludi tutti</w:t>
      </w:r>
      <w:r w:rsidRPr="00EE4E01">
        <w:rPr>
          <w:rFonts w:cs="Arial"/>
          <w:i/>
          <w:iCs/>
          <w:sz w:val="22"/>
        </w:rPr>
        <w:t>;</w:t>
      </w:r>
    </w:p>
    <w:p w14:paraId="511E3116" w14:textId="77777777" w:rsidR="002B0374" w:rsidRPr="00EE4E01" w:rsidRDefault="002B0374">
      <w:pPr>
        <w:pStyle w:val="Paragrafoelenco"/>
        <w:numPr>
          <w:ilvl w:val="0"/>
          <w:numId w:val="12"/>
        </w:numPr>
        <w:autoSpaceDE w:val="0"/>
        <w:autoSpaceDN w:val="0"/>
        <w:adjustRightInd w:val="0"/>
        <w:spacing w:line="240" w:lineRule="auto"/>
        <w:jc w:val="both"/>
        <w:rPr>
          <w:rFonts w:cs="Arial"/>
          <w:sz w:val="22"/>
        </w:rPr>
      </w:pPr>
      <w:r w:rsidRPr="00EE4E01">
        <w:rPr>
          <w:rFonts w:cs="Arial"/>
          <w:sz w:val="22"/>
        </w:rPr>
        <w:t xml:space="preserve">Escludere contemporaneamente dalla comunicazione tutti gli operatori economici che sono stati inclusi ed includere tutti gli operatori economici che sono stati esclusi cliccando sul comando </w:t>
      </w:r>
      <w:r w:rsidRPr="00EE4E01">
        <w:rPr>
          <w:rFonts w:cs="Arial"/>
          <w:b/>
          <w:i/>
          <w:iCs/>
          <w:noProof/>
          <w:sz w:val="22"/>
        </w:rPr>
        <w:t>Inverte selezione.</w:t>
      </w:r>
    </w:p>
    <w:p w14:paraId="0E4DF54F" w14:textId="77777777" w:rsidR="002B0374" w:rsidRPr="00EE4E01" w:rsidRDefault="002B0374" w:rsidP="00EE4E01">
      <w:pPr>
        <w:spacing w:line="240" w:lineRule="auto"/>
        <w:jc w:val="both"/>
        <w:rPr>
          <w:rFonts w:cs="Arial"/>
          <w:sz w:val="22"/>
        </w:rPr>
      </w:pPr>
      <w:r w:rsidRPr="00EE4E01">
        <w:rPr>
          <w:rFonts w:cs="Arial"/>
          <w:sz w:val="22"/>
        </w:rPr>
        <w:t xml:space="preserve">Predisposto correttamente il contenuto della comunicazione, cliccare sul comando </w:t>
      </w:r>
      <w:r w:rsidRPr="00EE4E01">
        <w:rPr>
          <w:rStyle w:val="Enfasigrassetto"/>
          <w:rFonts w:cs="Arial"/>
          <w:i/>
          <w:iCs/>
          <w:color w:val="auto"/>
          <w:sz w:val="22"/>
        </w:rPr>
        <w:t>Invio</w:t>
      </w:r>
      <w:r w:rsidRPr="00EE4E01">
        <w:rPr>
          <w:rFonts w:cs="Arial"/>
          <w:sz w:val="22"/>
        </w:rPr>
        <w:t xml:space="preserve"> posizionato nella toolbar in alto nella schermata per procedere con l'invio. </w:t>
      </w:r>
    </w:p>
    <w:p w14:paraId="05DB6EE6" w14:textId="696F182F" w:rsidR="00601BA8" w:rsidRPr="00C5747E" w:rsidRDefault="002B0374" w:rsidP="00C5747E">
      <w:pPr>
        <w:spacing w:line="240" w:lineRule="auto"/>
        <w:jc w:val="both"/>
        <w:rPr>
          <w:rFonts w:cs="Arial"/>
          <w:b/>
          <w:bCs/>
          <w:sz w:val="22"/>
        </w:rPr>
      </w:pPr>
      <w:r w:rsidRPr="00EE4E01">
        <w:rPr>
          <w:rFonts w:cs="Arial"/>
          <w:sz w:val="22"/>
        </w:rPr>
        <w:t xml:space="preserve">È possibile visualizzare tutte le comunicazioni integrative inviate, nella sezione </w:t>
      </w:r>
      <w:r w:rsidRPr="00EE4E01">
        <w:rPr>
          <w:rFonts w:cs="Arial"/>
          <w:b/>
          <w:bCs/>
          <w:sz w:val="22"/>
        </w:rPr>
        <w:t>Documenti.</w:t>
      </w:r>
    </w:p>
    <w:p w14:paraId="2574EC3B" w14:textId="0BDF0CF0" w:rsidR="002B0374" w:rsidRDefault="002B0374" w:rsidP="002B0374">
      <w:pPr>
        <w:pStyle w:val="Titolo2"/>
      </w:pPr>
      <w:bookmarkStart w:id="48" w:name="_Toc153377662"/>
      <w:r>
        <w:lastRenderedPageBreak/>
        <w:t>Risposte alle comunicazioni integrative</w:t>
      </w:r>
      <w:bookmarkEnd w:id="48"/>
    </w:p>
    <w:p w14:paraId="2B8B1F37" w14:textId="77777777" w:rsidR="002B0374" w:rsidRPr="00EE4E01" w:rsidRDefault="002B0374" w:rsidP="00EE4E01">
      <w:pPr>
        <w:spacing w:line="240" w:lineRule="auto"/>
        <w:jc w:val="both"/>
        <w:rPr>
          <w:rFonts w:cs="Arial"/>
          <w:sz w:val="22"/>
        </w:rPr>
      </w:pPr>
      <w:r w:rsidRPr="00EE4E01">
        <w:rPr>
          <w:rFonts w:cs="Arial"/>
          <w:sz w:val="22"/>
        </w:rPr>
        <w:t>Per visualizzare le eventuali Risposte alle comunicazioni integrative inviate dagli Operatori Economici, è possibile procedere attraverso due modalità:</w:t>
      </w:r>
    </w:p>
    <w:p w14:paraId="13395A26" w14:textId="77777777" w:rsidR="002B0374" w:rsidRPr="00EE4E01" w:rsidRDefault="002B0374" w:rsidP="00EE4E01">
      <w:pPr>
        <w:pStyle w:val="Puntato2"/>
        <w:spacing w:line="240" w:lineRule="auto"/>
        <w:rPr>
          <w:rFonts w:ascii="Arial" w:hAnsi="Arial" w:cs="Arial"/>
          <w:sz w:val="22"/>
          <w:szCs w:val="22"/>
        </w:rPr>
      </w:pPr>
      <w:r w:rsidRPr="00EE4E01">
        <w:rPr>
          <w:rFonts w:ascii="Arial" w:hAnsi="Arial" w:cs="Arial"/>
          <w:sz w:val="22"/>
          <w:szCs w:val="22"/>
        </w:rPr>
        <w:t xml:space="preserve">dalla sezione </w:t>
      </w:r>
      <w:r w:rsidRPr="00EE4E01">
        <w:rPr>
          <w:rFonts w:ascii="Arial" w:hAnsi="Arial" w:cs="Arial"/>
          <w:b/>
          <w:bCs/>
          <w:noProof/>
          <w:sz w:val="22"/>
          <w:szCs w:val="22"/>
        </w:rPr>
        <w:t>Documenti</w:t>
      </w:r>
      <w:r w:rsidRPr="00EE4E01">
        <w:rPr>
          <w:rFonts w:ascii="Arial" w:hAnsi="Arial" w:cs="Arial"/>
          <w:sz w:val="22"/>
          <w:szCs w:val="22"/>
        </w:rPr>
        <w:t>;</w:t>
      </w:r>
    </w:p>
    <w:p w14:paraId="1A441D21" w14:textId="77777777" w:rsidR="002B0374" w:rsidRDefault="002B0374" w:rsidP="00EE4E01">
      <w:pPr>
        <w:pStyle w:val="Puntato2"/>
        <w:spacing w:line="240" w:lineRule="auto"/>
        <w:rPr>
          <w:rFonts w:ascii="Arial" w:hAnsi="Arial" w:cs="Arial"/>
          <w:sz w:val="22"/>
          <w:szCs w:val="22"/>
        </w:rPr>
      </w:pPr>
      <w:r w:rsidRPr="00EE4E01">
        <w:rPr>
          <w:rFonts w:ascii="Arial" w:hAnsi="Arial" w:cs="Arial"/>
          <w:sz w:val="22"/>
          <w:szCs w:val="22"/>
        </w:rPr>
        <w:t xml:space="preserve">attraverso il comando </w:t>
      </w:r>
      <w:r w:rsidRPr="00EE4E01">
        <w:rPr>
          <w:rStyle w:val="Enfasigrassetto"/>
          <w:rFonts w:ascii="Arial" w:hAnsi="Arial" w:cs="Arial"/>
          <w:color w:val="auto"/>
          <w:sz w:val="22"/>
          <w:szCs w:val="22"/>
        </w:rPr>
        <w:t>Conversazione</w:t>
      </w:r>
      <w:r w:rsidRPr="00EE4E01">
        <w:rPr>
          <w:rFonts w:ascii="Arial" w:hAnsi="Arial" w:cs="Arial"/>
          <w:color w:val="auto"/>
          <w:sz w:val="22"/>
          <w:szCs w:val="22"/>
        </w:rPr>
        <w:t xml:space="preserve"> </w:t>
      </w:r>
      <w:r w:rsidRPr="00EE4E01">
        <w:rPr>
          <w:rFonts w:ascii="Arial" w:hAnsi="Arial" w:cs="Arial"/>
          <w:sz w:val="22"/>
          <w:szCs w:val="22"/>
        </w:rPr>
        <w:t>posizionato nella toolbar in alto nella schermata della Consultazione Preliminare.</w:t>
      </w:r>
    </w:p>
    <w:p w14:paraId="261DAC93" w14:textId="77777777" w:rsidR="00601BA8" w:rsidRDefault="00601BA8" w:rsidP="00601BA8">
      <w:pPr>
        <w:pStyle w:val="Puntato2"/>
        <w:numPr>
          <w:ilvl w:val="0"/>
          <w:numId w:val="0"/>
        </w:numPr>
        <w:spacing w:line="240" w:lineRule="auto"/>
        <w:rPr>
          <w:rFonts w:ascii="Arial" w:hAnsi="Arial" w:cs="Arial"/>
          <w:sz w:val="22"/>
          <w:szCs w:val="22"/>
        </w:rPr>
      </w:pPr>
    </w:p>
    <w:p w14:paraId="0A02C49D" w14:textId="77777777" w:rsidR="00601BA8" w:rsidRDefault="00601BA8" w:rsidP="00601BA8">
      <w:pPr>
        <w:pStyle w:val="Puntato2"/>
        <w:keepNext/>
        <w:numPr>
          <w:ilvl w:val="0"/>
          <w:numId w:val="0"/>
        </w:numPr>
        <w:spacing w:line="240" w:lineRule="auto"/>
      </w:pPr>
      <w:r w:rsidRPr="00601BA8">
        <w:rPr>
          <w:rFonts w:ascii="Arial" w:hAnsi="Arial" w:cs="Arial"/>
          <w:noProof/>
          <w:sz w:val="22"/>
          <w:szCs w:val="22"/>
        </w:rPr>
        <w:drawing>
          <wp:inline distT="0" distB="0" distL="0" distR="0" wp14:anchorId="10332E2A" wp14:editId="5A35167C">
            <wp:extent cx="6116320" cy="2157219"/>
            <wp:effectExtent l="19050" t="19050" r="17780" b="14605"/>
            <wp:docPr id="882289132" name="Immagine 1" descr="Immagine che contiene testo, software, Pagina Web,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89132" name="Immagine 1" descr="Immagine che contiene testo, software, Pagina Web, schermata&#10;&#10;Descrizione generata automaticamente"/>
                    <pic:cNvPicPr/>
                  </pic:nvPicPr>
                  <pic:blipFill rotWithShape="1">
                    <a:blip r:embed="rId39"/>
                    <a:srcRect t="2519"/>
                    <a:stretch/>
                  </pic:blipFill>
                  <pic:spPr bwMode="auto">
                    <a:xfrm>
                      <a:off x="0" y="0"/>
                      <a:ext cx="6116320" cy="2157219"/>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9AF4E6" w14:textId="708DA19A" w:rsidR="00601BA8" w:rsidRPr="00EE4E01" w:rsidRDefault="00601BA8" w:rsidP="00601BA8">
      <w:pPr>
        <w:pStyle w:val="Didascalia"/>
        <w:jc w:val="center"/>
        <w:rPr>
          <w:rFonts w:cs="Arial"/>
          <w:sz w:val="22"/>
          <w:szCs w:val="22"/>
        </w:rPr>
      </w:pPr>
      <w:bookmarkStart w:id="49" w:name="_Toc153377638"/>
      <w:r>
        <w:t xml:space="preserve">Figura </w:t>
      </w:r>
      <w:r w:rsidR="009B5CA2">
        <w:fldChar w:fldCharType="begin"/>
      </w:r>
      <w:r w:rsidR="009B5CA2">
        <w:instrText xml:space="preserve"> SEQ Figura \* ARABIC </w:instrText>
      </w:r>
      <w:r w:rsidR="009B5CA2">
        <w:fldChar w:fldCharType="separate"/>
      </w:r>
      <w:r w:rsidR="00C5747E">
        <w:rPr>
          <w:noProof/>
        </w:rPr>
        <w:t>22</w:t>
      </w:r>
      <w:r w:rsidR="009B5CA2">
        <w:rPr>
          <w:noProof/>
        </w:rPr>
        <w:fldChar w:fldCharType="end"/>
      </w:r>
      <w:r>
        <w:t xml:space="preserve"> - Risposte alle comunicazioni</w:t>
      </w:r>
      <w:bookmarkEnd w:id="49"/>
    </w:p>
    <w:p w14:paraId="421E2CBE" w14:textId="77777777" w:rsidR="002B0374" w:rsidRPr="00EE4E01" w:rsidRDefault="002B0374" w:rsidP="00EE4E01">
      <w:pPr>
        <w:spacing w:line="240" w:lineRule="auto"/>
        <w:jc w:val="both"/>
        <w:rPr>
          <w:rFonts w:cs="Arial"/>
          <w:sz w:val="22"/>
        </w:rPr>
      </w:pPr>
      <w:r w:rsidRPr="00EE4E01">
        <w:rPr>
          <w:rFonts w:cs="Arial"/>
          <w:sz w:val="22"/>
        </w:rPr>
        <w:t>La prima modalità consente la visualizzazione delle risposte alle comunicazioni integrative/generiche inviate a più Operatori Economici mentre la seconda modalità consente la visualizzazione della Risposta in caso di comunicazione integrativa inviata al singolo Operatore Economico.</w:t>
      </w:r>
    </w:p>
    <w:p w14:paraId="1AA73FE1" w14:textId="33148ABC" w:rsidR="002B0374" w:rsidRPr="00EE4E01" w:rsidRDefault="002B0374" w:rsidP="00EE4E01">
      <w:pPr>
        <w:spacing w:line="240" w:lineRule="auto"/>
        <w:jc w:val="both"/>
        <w:rPr>
          <w:rFonts w:cs="Arial"/>
          <w:sz w:val="22"/>
        </w:rPr>
      </w:pPr>
      <w:r w:rsidRPr="00EE4E01">
        <w:rPr>
          <w:rFonts w:cs="Arial"/>
          <w:sz w:val="22"/>
        </w:rPr>
        <w:t xml:space="preserve">Per visualizzare le risposte dalla sezione </w:t>
      </w:r>
      <w:r w:rsidRPr="00EE4E01">
        <w:rPr>
          <w:rFonts w:cs="Arial"/>
          <w:b/>
          <w:bCs/>
          <w:sz w:val="22"/>
        </w:rPr>
        <w:t>Documenti</w:t>
      </w:r>
      <w:r w:rsidRPr="00EE4E01">
        <w:rPr>
          <w:rFonts w:cs="Arial"/>
          <w:sz w:val="22"/>
        </w:rPr>
        <w:t xml:space="preserve">, cliccare sul comando </w:t>
      </w:r>
      <w:r w:rsidRPr="00EE4E01">
        <w:rPr>
          <w:rFonts w:cs="Arial"/>
          <w:noProof/>
          <w:sz w:val="22"/>
        </w:rPr>
        <w:drawing>
          <wp:inline distT="0" distB="0" distL="0" distR="0" wp14:anchorId="207E623A" wp14:editId="24F46875">
            <wp:extent cx="133985" cy="125730"/>
            <wp:effectExtent l="0" t="0" r="0" b="7620"/>
            <wp:docPr id="1358988862" name="Immagine 13"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td_content_righ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985" cy="125730"/>
                    </a:xfrm>
                    <a:prstGeom prst="rect">
                      <a:avLst/>
                    </a:prstGeom>
                    <a:noFill/>
                    <a:ln>
                      <a:noFill/>
                    </a:ln>
                  </pic:spPr>
                </pic:pic>
              </a:graphicData>
            </a:graphic>
          </wp:inline>
        </w:drawing>
      </w:r>
      <w:r w:rsidRPr="00EE4E01">
        <w:rPr>
          <w:rFonts w:cs="Arial"/>
          <w:sz w:val="22"/>
        </w:rPr>
        <w:t xml:space="preserve"> in corrispondenza della comunicazione integrativa/generica per aprirne il dettaglio. Sul dettaglio della comunicazione inviata, cliccare sul comando </w:t>
      </w:r>
      <w:r w:rsidRPr="00EE4E01">
        <w:rPr>
          <w:rStyle w:val="Enfasigrassetto"/>
          <w:rFonts w:cs="Arial"/>
          <w:i/>
          <w:iCs/>
          <w:color w:val="auto"/>
          <w:sz w:val="22"/>
        </w:rPr>
        <w:t>Apri Risposta</w:t>
      </w:r>
      <w:r w:rsidRPr="00EE4E01">
        <w:rPr>
          <w:rFonts w:cs="Arial"/>
          <w:sz w:val="22"/>
        </w:rPr>
        <w:t xml:space="preserve"> posizionato nella toolbar in alto nella schermata. Verrà mostrato il documento relativo al dettaglio della risposta inviata dall’Operatore Economico.</w:t>
      </w:r>
    </w:p>
    <w:p w14:paraId="2760FD80" w14:textId="77777777" w:rsidR="002B0374" w:rsidRDefault="002B0374" w:rsidP="002B0374">
      <w:pPr>
        <w:rPr>
          <w:rFonts w:ascii="Verdana" w:hAnsi="Verdana"/>
        </w:rPr>
      </w:pPr>
      <w:r>
        <w:t xml:space="preserve">Per visualizzare la risposta alla comunicazione integrativa inviata al singolo Operatore Economico, cliccare sul comando </w:t>
      </w:r>
      <w:r>
        <w:rPr>
          <w:rStyle w:val="Enfasigrassetto"/>
          <w:rFonts w:cs="Lucida Sans Unicode"/>
          <w:i/>
          <w:iCs/>
        </w:rPr>
        <w:t>Conversazione</w:t>
      </w:r>
      <w:r>
        <w:t xml:space="preserve"> posizionato nella toolbar in alto nella schermata. </w:t>
      </w:r>
    </w:p>
    <w:p w14:paraId="4B97901C" w14:textId="77777777" w:rsidR="002B0374" w:rsidRDefault="002B0374" w:rsidP="002B0374"/>
    <w:p w14:paraId="4F1167C0" w14:textId="1A75FD0E" w:rsidR="002B0374" w:rsidRDefault="002B0374" w:rsidP="002B0374">
      <w:pPr>
        <w:pStyle w:val="Titolo2"/>
      </w:pPr>
      <w:bookmarkStart w:id="50" w:name="_Toc153377663"/>
      <w:r>
        <w:t>Comunicazione di chiusura</w:t>
      </w:r>
      <w:bookmarkEnd w:id="50"/>
    </w:p>
    <w:p w14:paraId="55A3FEB9" w14:textId="77777777" w:rsidR="002B0374" w:rsidRPr="00EE4E01" w:rsidRDefault="002B0374" w:rsidP="00EE4E01">
      <w:pPr>
        <w:spacing w:line="240" w:lineRule="auto"/>
        <w:jc w:val="both"/>
        <w:rPr>
          <w:rFonts w:ascii="Verdana" w:hAnsi="Verdana"/>
          <w:sz w:val="22"/>
          <w:szCs w:val="24"/>
        </w:rPr>
      </w:pPr>
      <w:r w:rsidRPr="00EE4E01">
        <w:rPr>
          <w:sz w:val="22"/>
          <w:szCs w:val="24"/>
        </w:rPr>
        <w:t xml:space="preserve">Condotta l'eventuale fase interlocutoria con gli Operatori Economici, raggiunto il termine di invio delle Risposte alla Consultazione Preliminare, il sistema abiliterà il comando per l'invio della </w:t>
      </w:r>
      <w:r w:rsidRPr="00EE4E01">
        <w:rPr>
          <w:b/>
          <w:bCs/>
          <w:i/>
          <w:iCs/>
          <w:sz w:val="22"/>
          <w:szCs w:val="24"/>
        </w:rPr>
        <w:t>comunicazione di Chiusura</w:t>
      </w:r>
      <w:r w:rsidRPr="00EE4E01">
        <w:rPr>
          <w:sz w:val="22"/>
          <w:szCs w:val="24"/>
        </w:rPr>
        <w:t>, che consente di terminare la Consultazione Preliminare e che sarà inviata a tutti gli Operatori che hanno partecipato alla Consultazione.</w:t>
      </w:r>
    </w:p>
    <w:p w14:paraId="0F6FE2A4" w14:textId="2D1CE9D0" w:rsidR="002B0374" w:rsidRDefault="00C5747E" w:rsidP="00EE4E01">
      <w:pPr>
        <w:spacing w:line="240" w:lineRule="auto"/>
        <w:jc w:val="both"/>
        <w:rPr>
          <w:sz w:val="22"/>
          <w:szCs w:val="24"/>
        </w:rPr>
      </w:pPr>
      <w:r>
        <w:rPr>
          <w:noProof/>
        </w:rPr>
        <w:lastRenderedPageBreak/>
        <mc:AlternateContent>
          <mc:Choice Requires="wps">
            <w:drawing>
              <wp:anchor distT="0" distB="0" distL="114300" distR="114300" simplePos="0" relativeHeight="251671552" behindDoc="0" locked="0" layoutInCell="1" allowOverlap="1" wp14:anchorId="7D9EF8ED" wp14:editId="40422D17">
                <wp:simplePos x="0" y="0"/>
                <wp:positionH relativeFrom="column">
                  <wp:posOffset>1480185</wp:posOffset>
                </wp:positionH>
                <wp:positionV relativeFrom="paragraph">
                  <wp:posOffset>1786255</wp:posOffset>
                </wp:positionV>
                <wp:extent cx="3183255" cy="635"/>
                <wp:effectExtent l="0" t="0" r="0" b="0"/>
                <wp:wrapTopAndBottom/>
                <wp:docPr id="533696276" name="Casella di testo 1"/>
                <wp:cNvGraphicFramePr/>
                <a:graphic xmlns:a="http://schemas.openxmlformats.org/drawingml/2006/main">
                  <a:graphicData uri="http://schemas.microsoft.com/office/word/2010/wordprocessingShape">
                    <wps:wsp>
                      <wps:cNvSpPr txBox="1"/>
                      <wps:spPr>
                        <a:xfrm>
                          <a:off x="0" y="0"/>
                          <a:ext cx="3183255" cy="635"/>
                        </a:xfrm>
                        <a:prstGeom prst="rect">
                          <a:avLst/>
                        </a:prstGeom>
                        <a:solidFill>
                          <a:prstClr val="white"/>
                        </a:solidFill>
                        <a:ln>
                          <a:noFill/>
                        </a:ln>
                      </wps:spPr>
                      <wps:txbx>
                        <w:txbxContent>
                          <w:p w14:paraId="404170FE" w14:textId="482931B9" w:rsidR="001C1EE3" w:rsidRPr="00727843" w:rsidRDefault="001C1EE3" w:rsidP="001C1EE3">
                            <w:pPr>
                              <w:pStyle w:val="Didascalia"/>
                              <w:jc w:val="center"/>
                              <w:rPr>
                                <w:rFonts w:asciiTheme="majorHAnsi" w:hAnsiTheme="majorHAnsi"/>
                                <w:szCs w:val="24"/>
                              </w:rPr>
                            </w:pPr>
                            <w:bookmarkStart w:id="51" w:name="_Toc153377639"/>
                            <w:r>
                              <w:t xml:space="preserve">Figura </w:t>
                            </w:r>
                            <w:r w:rsidR="009B5CA2">
                              <w:fldChar w:fldCharType="begin"/>
                            </w:r>
                            <w:r w:rsidR="009B5CA2">
                              <w:instrText xml:space="preserve"> SEQ Figura \* ARABIC </w:instrText>
                            </w:r>
                            <w:r w:rsidR="009B5CA2">
                              <w:fldChar w:fldCharType="separate"/>
                            </w:r>
                            <w:r w:rsidR="00C5747E">
                              <w:rPr>
                                <w:noProof/>
                              </w:rPr>
                              <w:t>23</w:t>
                            </w:r>
                            <w:r w:rsidR="009B5CA2">
                              <w:rPr>
                                <w:noProof/>
                              </w:rPr>
                              <w:fldChar w:fldCharType="end"/>
                            </w:r>
                            <w:r>
                              <w:t xml:space="preserve"> - Chiusura</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9EF8ED" id="_x0000_s1031" type="#_x0000_t202" style="position:absolute;left:0;text-align:left;margin-left:116.55pt;margin-top:140.65pt;width:250.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" stroked="f">
                <v:textbox style="mso-fit-shape-to-text:t" inset="0,0,0,0">
                  <w:txbxContent>
                    <w:p w14:paraId="404170FE" w14:textId="482931B9" w:rsidR="001C1EE3" w:rsidRPr="00727843" w:rsidRDefault="001C1EE3" w:rsidP="001C1EE3">
                      <w:pPr>
                        <w:pStyle w:val="Didascalia"/>
                        <w:jc w:val="center"/>
                        <w:rPr>
                          <w:rFonts w:asciiTheme="majorHAnsi" w:hAnsiTheme="majorHAnsi"/>
                          <w:szCs w:val="24"/>
                        </w:rPr>
                      </w:pPr>
                      <w:bookmarkStart w:id="52" w:name="_Toc153377639"/>
                      <w:r>
                        <w:t xml:space="preserve">Figura </w:t>
                      </w:r>
                      <w:r w:rsidR="009B5CA2">
                        <w:fldChar w:fldCharType="begin"/>
                      </w:r>
                      <w:r w:rsidR="009B5CA2">
                        <w:instrText xml:space="preserve"> SEQ Figura \* ARABIC </w:instrText>
                      </w:r>
                      <w:r w:rsidR="009B5CA2">
                        <w:fldChar w:fldCharType="separate"/>
                      </w:r>
                      <w:r w:rsidR="00C5747E">
                        <w:rPr>
                          <w:noProof/>
                        </w:rPr>
                        <w:t>23</w:t>
                      </w:r>
                      <w:r w:rsidR="009B5CA2">
                        <w:rPr>
                          <w:noProof/>
                        </w:rPr>
                        <w:fldChar w:fldCharType="end"/>
                      </w:r>
                      <w:r>
                        <w:t xml:space="preserve"> - Chiusura</w:t>
                      </w:r>
                      <w:bookmarkEnd w:id="52"/>
                    </w:p>
                  </w:txbxContent>
                </v:textbox>
                <w10:wrap type="topAndBottom"/>
              </v:shape>
            </w:pict>
          </mc:Fallback>
        </mc:AlternateContent>
      </w:r>
      <w:r w:rsidRPr="001C1EE3">
        <w:rPr>
          <w:rFonts w:asciiTheme="majorHAnsi" w:hAnsiTheme="majorHAnsi"/>
          <w:noProof/>
          <w:sz w:val="22"/>
          <w:szCs w:val="24"/>
        </w:rPr>
        <w:drawing>
          <wp:anchor distT="0" distB="0" distL="114300" distR="114300" simplePos="0" relativeHeight="251669504" behindDoc="0" locked="0" layoutInCell="1" allowOverlap="1" wp14:anchorId="145FC0B6" wp14:editId="6F922D93">
            <wp:simplePos x="0" y="0"/>
            <wp:positionH relativeFrom="margin">
              <wp:align>center</wp:align>
            </wp:positionH>
            <wp:positionV relativeFrom="paragraph">
              <wp:posOffset>451485</wp:posOffset>
            </wp:positionV>
            <wp:extent cx="2565400" cy="1271270"/>
            <wp:effectExtent l="19050" t="19050" r="25400" b="24130"/>
            <wp:wrapTopAndBottom/>
            <wp:docPr id="1603394400" name="Immagine 1" descr="Immagine che contiene testo, Carattere, softwa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94400" name="Immagine 1" descr="Immagine che contiene testo, Carattere, software, linea&#10;&#10;Descrizione generata automaticamente"/>
                    <pic:cNvPicPr/>
                  </pic:nvPicPr>
                  <pic:blipFill rotWithShape="1">
                    <a:blip r:embed="rId41"/>
                    <a:srcRect r="1886" b="1784"/>
                    <a:stretch/>
                  </pic:blipFill>
                  <pic:spPr bwMode="auto">
                    <a:xfrm>
                      <a:off x="0" y="0"/>
                      <a:ext cx="2565400" cy="127127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374" w:rsidRPr="00EE4E01">
        <w:rPr>
          <w:sz w:val="22"/>
          <w:szCs w:val="24"/>
        </w:rPr>
        <w:t xml:space="preserve">Per inviare la comunicazione di chiusura, cliccare sul comando </w:t>
      </w:r>
      <w:r w:rsidR="002B0374" w:rsidRPr="00EE4E01">
        <w:rPr>
          <w:b/>
          <w:bCs/>
          <w:i/>
          <w:iCs/>
          <w:noProof/>
          <w:sz w:val="22"/>
          <w:szCs w:val="24"/>
        </w:rPr>
        <w:t>Comunicazioni</w:t>
      </w:r>
      <w:r w:rsidR="002B0374" w:rsidRPr="00EE4E01">
        <w:rPr>
          <w:sz w:val="22"/>
          <w:szCs w:val="24"/>
        </w:rPr>
        <w:t xml:space="preserve"> posizionato nella toolbar in alto nella schermata e successivamente su </w:t>
      </w:r>
      <w:r w:rsidR="002B0374" w:rsidRPr="00EE4E01">
        <w:rPr>
          <w:rStyle w:val="Enfasigrassetto"/>
          <w:i/>
          <w:iCs/>
          <w:sz w:val="22"/>
          <w:szCs w:val="24"/>
        </w:rPr>
        <w:t>Chiusura</w:t>
      </w:r>
      <w:r w:rsidR="002B0374" w:rsidRPr="00EE4E01">
        <w:rPr>
          <w:sz w:val="22"/>
          <w:szCs w:val="24"/>
        </w:rPr>
        <w:t>.</w:t>
      </w:r>
    </w:p>
    <w:p w14:paraId="2848A6B3" w14:textId="7084881A" w:rsidR="001C1EE3" w:rsidRPr="00EE4E01" w:rsidRDefault="001C1EE3" w:rsidP="00EE4E01">
      <w:pPr>
        <w:spacing w:line="240" w:lineRule="auto"/>
        <w:jc w:val="both"/>
        <w:rPr>
          <w:rFonts w:asciiTheme="majorHAnsi" w:hAnsiTheme="majorHAnsi"/>
          <w:sz w:val="22"/>
          <w:szCs w:val="24"/>
        </w:rPr>
      </w:pPr>
    </w:p>
    <w:p w14:paraId="3B07AE9B" w14:textId="77777777" w:rsidR="002B0374" w:rsidRPr="00EE4E01" w:rsidRDefault="002B0374" w:rsidP="00EE4E01">
      <w:pPr>
        <w:spacing w:line="240" w:lineRule="auto"/>
        <w:jc w:val="both"/>
        <w:rPr>
          <w:rFonts w:asciiTheme="majorHAnsi" w:hAnsiTheme="majorHAnsi"/>
          <w:sz w:val="22"/>
          <w:szCs w:val="24"/>
        </w:rPr>
      </w:pPr>
      <w:r w:rsidRPr="00EE4E01">
        <w:rPr>
          <w:sz w:val="22"/>
          <w:szCs w:val="24"/>
        </w:rPr>
        <w:t xml:space="preserve">Nella schermata che verrà mostrata, il </w:t>
      </w:r>
      <w:r w:rsidRPr="00EE4E01">
        <w:rPr>
          <w:i/>
          <w:iCs/>
          <w:sz w:val="22"/>
          <w:szCs w:val="24"/>
        </w:rPr>
        <w:t>Titolo documento</w:t>
      </w:r>
      <w:r w:rsidRPr="00EE4E01">
        <w:rPr>
          <w:sz w:val="22"/>
          <w:szCs w:val="24"/>
        </w:rPr>
        <w:t>, l’</w:t>
      </w:r>
      <w:r w:rsidRPr="00EE4E01">
        <w:rPr>
          <w:i/>
          <w:iCs/>
          <w:sz w:val="22"/>
          <w:szCs w:val="24"/>
        </w:rPr>
        <w:t>Oggetto</w:t>
      </w:r>
      <w:r w:rsidRPr="00EE4E01">
        <w:rPr>
          <w:sz w:val="22"/>
          <w:szCs w:val="24"/>
        </w:rPr>
        <w:t xml:space="preserve"> e il </w:t>
      </w:r>
      <w:r w:rsidRPr="00EE4E01">
        <w:rPr>
          <w:i/>
          <w:iCs/>
          <w:sz w:val="22"/>
          <w:szCs w:val="24"/>
        </w:rPr>
        <w:t>Testo della Comunicazione</w:t>
      </w:r>
      <w:r w:rsidRPr="00EE4E01">
        <w:rPr>
          <w:sz w:val="22"/>
          <w:szCs w:val="24"/>
        </w:rPr>
        <w:t xml:space="preserve"> risultano precompilati automaticamente, ma editabili per eventuali modifiche o personalizzazioni.</w:t>
      </w:r>
    </w:p>
    <w:p w14:paraId="61BB0CAB" w14:textId="286C9E19" w:rsidR="002B0374" w:rsidRPr="00EE4E01" w:rsidRDefault="002B0374" w:rsidP="00EE4E01">
      <w:pPr>
        <w:spacing w:line="240" w:lineRule="auto"/>
        <w:jc w:val="both"/>
        <w:rPr>
          <w:rFonts w:asciiTheme="majorHAnsi" w:hAnsiTheme="majorHAnsi"/>
          <w:sz w:val="22"/>
          <w:szCs w:val="24"/>
        </w:rPr>
      </w:pPr>
      <w:r w:rsidRPr="00EE4E01">
        <w:rPr>
          <w:sz w:val="22"/>
          <w:szCs w:val="24"/>
        </w:rPr>
        <w:t xml:space="preserve">Per aggiungere un allegato, cliccare sul comando </w:t>
      </w:r>
      <w:r w:rsidRPr="00EE4E01">
        <w:rPr>
          <w:b/>
          <w:bCs/>
          <w:i/>
          <w:iCs/>
          <w:sz w:val="22"/>
          <w:szCs w:val="24"/>
        </w:rPr>
        <w:t>Aggiungi Allegato</w:t>
      </w:r>
      <w:r w:rsidRPr="00EE4E01">
        <w:rPr>
          <w:sz w:val="22"/>
          <w:szCs w:val="24"/>
        </w:rPr>
        <w:t xml:space="preserve"> e, nella riga che verrà predisposta, indicare la </w:t>
      </w:r>
      <w:r w:rsidRPr="00EE4E01">
        <w:rPr>
          <w:rStyle w:val="Enfasigrassetto"/>
          <w:sz w:val="22"/>
          <w:szCs w:val="24"/>
        </w:rPr>
        <w:t>Descrizione</w:t>
      </w:r>
      <w:r w:rsidRPr="00EE4E01">
        <w:rPr>
          <w:sz w:val="22"/>
          <w:szCs w:val="24"/>
        </w:rPr>
        <w:t xml:space="preserve"> del documento e caricare il file attraverso il comando </w:t>
      </w:r>
      <w:r w:rsidRPr="00EE4E01">
        <w:rPr>
          <w:noProof/>
          <w:sz w:val="22"/>
          <w:szCs w:val="24"/>
        </w:rPr>
        <w:drawing>
          <wp:inline distT="0" distB="0" distL="0" distR="0" wp14:anchorId="148587E5" wp14:editId="2D44187F">
            <wp:extent cx="117475" cy="125730"/>
            <wp:effectExtent l="0" t="0" r="0" b="7620"/>
            <wp:docPr id="619854914" name="Immagin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475" cy="125730"/>
                    </a:xfrm>
                    <a:prstGeom prst="rect">
                      <a:avLst/>
                    </a:prstGeom>
                    <a:noFill/>
                    <a:ln>
                      <a:noFill/>
                    </a:ln>
                  </pic:spPr>
                </pic:pic>
              </a:graphicData>
            </a:graphic>
          </wp:inline>
        </w:drawing>
      </w:r>
      <w:r w:rsidRPr="00EE4E01">
        <w:rPr>
          <w:sz w:val="22"/>
          <w:szCs w:val="24"/>
        </w:rPr>
        <w:t>.</w:t>
      </w:r>
    </w:p>
    <w:p w14:paraId="08CF251B" w14:textId="470974BE" w:rsidR="002B0374" w:rsidRPr="00EE4E01" w:rsidRDefault="002B0374" w:rsidP="00EE4E01">
      <w:pPr>
        <w:spacing w:line="240" w:lineRule="auto"/>
        <w:jc w:val="both"/>
        <w:rPr>
          <w:sz w:val="22"/>
          <w:szCs w:val="24"/>
        </w:rPr>
      </w:pPr>
      <w:r w:rsidRPr="00EE4E01">
        <w:rPr>
          <w:sz w:val="22"/>
          <w:szCs w:val="24"/>
        </w:rPr>
        <w:t>In fondo alla schermata verrà mostrata una tabella riepilogativa con tutti gli Operatori Economici che hanno inviato la propria Risposta alla Consultazione Preliminare, destinatari della comunicazione.</w:t>
      </w:r>
    </w:p>
    <w:p w14:paraId="5C8BDF9E" w14:textId="77777777" w:rsidR="002B0374" w:rsidRPr="00EE4E01" w:rsidRDefault="002B0374" w:rsidP="00EE4E01">
      <w:pPr>
        <w:spacing w:line="240" w:lineRule="auto"/>
        <w:jc w:val="both"/>
        <w:rPr>
          <w:rFonts w:asciiTheme="majorHAnsi" w:hAnsiTheme="majorHAnsi"/>
          <w:sz w:val="22"/>
          <w:szCs w:val="24"/>
        </w:rPr>
      </w:pPr>
      <w:r w:rsidRPr="00EE4E01">
        <w:rPr>
          <w:sz w:val="22"/>
          <w:szCs w:val="24"/>
        </w:rPr>
        <w:t xml:space="preserve">Predisposto correttamente il contenuto, cliccare sul comando </w:t>
      </w:r>
      <w:r w:rsidRPr="00EE4E01">
        <w:rPr>
          <w:rStyle w:val="Enfasigrassetto"/>
          <w:i/>
          <w:iCs/>
          <w:sz w:val="22"/>
          <w:szCs w:val="24"/>
        </w:rPr>
        <w:t>Invio</w:t>
      </w:r>
      <w:r w:rsidRPr="00EE4E01">
        <w:rPr>
          <w:sz w:val="22"/>
          <w:szCs w:val="24"/>
        </w:rPr>
        <w:t> posizionato nella toolbar in alto nella schermata per inviare la comunicazione.</w:t>
      </w:r>
    </w:p>
    <w:p w14:paraId="7D0E9819" w14:textId="77777777" w:rsidR="002B0374" w:rsidRPr="00EE4E01" w:rsidRDefault="002B0374" w:rsidP="00EE4E01">
      <w:pPr>
        <w:spacing w:line="240" w:lineRule="auto"/>
        <w:jc w:val="both"/>
        <w:rPr>
          <w:sz w:val="22"/>
          <w:szCs w:val="24"/>
        </w:rPr>
      </w:pPr>
      <w:r w:rsidRPr="00EE4E01">
        <w:rPr>
          <w:sz w:val="22"/>
          <w:szCs w:val="24"/>
        </w:rPr>
        <w:t xml:space="preserve">La </w:t>
      </w:r>
      <w:r w:rsidRPr="00EE4E01">
        <w:rPr>
          <w:rStyle w:val="Enfasigrassetto"/>
          <w:i/>
          <w:iCs/>
          <w:sz w:val="22"/>
          <w:szCs w:val="24"/>
        </w:rPr>
        <w:t>Fase</w:t>
      </w:r>
      <w:r w:rsidRPr="00EE4E01">
        <w:rPr>
          <w:rStyle w:val="Enfasigrassetto"/>
          <w:sz w:val="22"/>
          <w:szCs w:val="24"/>
        </w:rPr>
        <w:t xml:space="preserve"> </w:t>
      </w:r>
      <w:r w:rsidRPr="00EE4E01">
        <w:rPr>
          <w:sz w:val="22"/>
          <w:szCs w:val="24"/>
        </w:rPr>
        <w:t xml:space="preserve">del documento cambierà da </w:t>
      </w:r>
      <w:r w:rsidRPr="00EE4E01">
        <w:rPr>
          <w:rStyle w:val="Enfasigrassetto"/>
          <w:i/>
          <w:iCs/>
          <w:sz w:val="22"/>
          <w:szCs w:val="24"/>
        </w:rPr>
        <w:t>In lavorazione</w:t>
      </w:r>
      <w:r w:rsidRPr="00EE4E01">
        <w:rPr>
          <w:sz w:val="22"/>
          <w:szCs w:val="24"/>
        </w:rPr>
        <w:t xml:space="preserve"> ad </w:t>
      </w:r>
      <w:r w:rsidRPr="00EE4E01">
        <w:rPr>
          <w:rStyle w:val="Enfasigrassetto"/>
          <w:i/>
          <w:iCs/>
          <w:sz w:val="22"/>
          <w:szCs w:val="24"/>
        </w:rPr>
        <w:t>Inviato</w:t>
      </w:r>
      <w:r w:rsidRPr="00EE4E01">
        <w:rPr>
          <w:sz w:val="22"/>
          <w:szCs w:val="24"/>
        </w:rPr>
        <w:t xml:space="preserve"> ed un messaggio di informazione a video confermerà l'operazione.</w:t>
      </w:r>
    </w:p>
    <w:p w14:paraId="33EDDFE8" w14:textId="77777777" w:rsidR="002B0374" w:rsidRPr="00EE4E01" w:rsidRDefault="002B0374" w:rsidP="00EE4E01">
      <w:pPr>
        <w:spacing w:line="240" w:lineRule="auto"/>
        <w:jc w:val="both"/>
        <w:rPr>
          <w:sz w:val="22"/>
          <w:szCs w:val="24"/>
        </w:rPr>
      </w:pPr>
      <w:r w:rsidRPr="00EE4E01">
        <w:rPr>
          <w:sz w:val="22"/>
          <w:szCs w:val="24"/>
        </w:rPr>
        <w:t>Inviata la Comunicazione di chiusura, lo </w:t>
      </w:r>
      <w:r w:rsidRPr="00EE4E01">
        <w:rPr>
          <w:rStyle w:val="Enfasigrassetto"/>
          <w:i/>
          <w:iCs/>
          <w:sz w:val="22"/>
          <w:szCs w:val="24"/>
        </w:rPr>
        <w:t>Stato</w:t>
      </w:r>
      <w:r w:rsidRPr="00EE4E01">
        <w:rPr>
          <w:sz w:val="22"/>
          <w:szCs w:val="24"/>
        </w:rPr>
        <w:t xml:space="preserve"> della Consultazione Preliminare cambierà in </w:t>
      </w:r>
      <w:r w:rsidRPr="00EE4E01">
        <w:rPr>
          <w:rStyle w:val="Enfasigrassetto"/>
          <w:i/>
          <w:iCs/>
          <w:sz w:val="22"/>
          <w:szCs w:val="24"/>
        </w:rPr>
        <w:t>Chiuso</w:t>
      </w:r>
      <w:r w:rsidRPr="00EE4E01">
        <w:rPr>
          <w:sz w:val="22"/>
          <w:szCs w:val="24"/>
        </w:rPr>
        <w:t>.</w:t>
      </w:r>
    </w:p>
    <w:p w14:paraId="65E60B0E" w14:textId="77777777" w:rsidR="002B0374" w:rsidRDefault="002B0374" w:rsidP="002B0374">
      <w:pPr>
        <w:rPr>
          <w:color w:val="000000"/>
        </w:rPr>
      </w:pPr>
    </w:p>
    <w:p w14:paraId="22348A7D" w14:textId="2CDAB993" w:rsidR="002B0374" w:rsidRPr="00C5747E" w:rsidRDefault="002B0374" w:rsidP="00C5747E">
      <w:pPr>
        <w:pStyle w:val="Titolo1"/>
      </w:pPr>
      <w:bookmarkStart w:id="53" w:name="_Toc153377664"/>
      <w:r>
        <w:t>Conversazione</w:t>
      </w:r>
      <w:bookmarkEnd w:id="53"/>
    </w:p>
    <w:p w14:paraId="0532A678" w14:textId="77777777" w:rsidR="002B0374" w:rsidRPr="00EE4E01" w:rsidRDefault="002B0374" w:rsidP="00EE4E01">
      <w:pPr>
        <w:spacing w:line="240" w:lineRule="auto"/>
        <w:jc w:val="both"/>
        <w:rPr>
          <w:rFonts w:asciiTheme="majorHAnsi" w:hAnsiTheme="majorHAnsi"/>
          <w:sz w:val="22"/>
          <w:szCs w:val="24"/>
        </w:rPr>
      </w:pPr>
      <w:r w:rsidRPr="00EE4E01">
        <w:rPr>
          <w:sz w:val="22"/>
          <w:szCs w:val="24"/>
        </w:rPr>
        <w:t>Tale funzionalità consente di visualizzare tutte le comunicazioni scambiate tra la Stazione Appaltante e l'Operatore Economico, applicando il filtro per fornitore.</w:t>
      </w:r>
    </w:p>
    <w:p w14:paraId="1888ABE2" w14:textId="691F0A9B" w:rsidR="002B0374" w:rsidRPr="00EE4E01" w:rsidRDefault="002B0374" w:rsidP="00EE4E01">
      <w:pPr>
        <w:spacing w:line="240" w:lineRule="auto"/>
        <w:jc w:val="both"/>
        <w:rPr>
          <w:rFonts w:asciiTheme="majorHAnsi" w:hAnsiTheme="majorHAnsi"/>
          <w:sz w:val="22"/>
          <w:szCs w:val="24"/>
        </w:rPr>
      </w:pPr>
      <w:r w:rsidRPr="00EE4E01">
        <w:rPr>
          <w:sz w:val="22"/>
          <w:szCs w:val="24"/>
        </w:rPr>
        <w:t xml:space="preserve">Nella schermata che verrà mostrata, cliccare sul comando </w:t>
      </w:r>
      <w:r w:rsidRPr="00EE4E01">
        <w:rPr>
          <w:noProof/>
          <w:sz w:val="22"/>
          <w:szCs w:val="24"/>
        </w:rPr>
        <w:drawing>
          <wp:inline distT="0" distB="0" distL="0" distR="0" wp14:anchorId="65841E3B" wp14:editId="7DB6CE8E">
            <wp:extent cx="184785" cy="133985"/>
            <wp:effectExtent l="0" t="0" r="5715" b="0"/>
            <wp:docPr id="125666726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flipH="1">
                      <a:off x="0" y="0"/>
                      <a:ext cx="184785" cy="133985"/>
                    </a:xfrm>
                    <a:prstGeom prst="rect">
                      <a:avLst/>
                    </a:prstGeom>
                    <a:noFill/>
                    <a:ln>
                      <a:noFill/>
                    </a:ln>
                  </pic:spPr>
                </pic:pic>
              </a:graphicData>
            </a:graphic>
          </wp:inline>
        </w:drawing>
      </w:r>
      <w:r w:rsidRPr="00EE4E01">
        <w:rPr>
          <w:sz w:val="22"/>
          <w:szCs w:val="24"/>
        </w:rPr>
        <w:t xml:space="preserve"> </w:t>
      </w:r>
      <w:r w:rsidRPr="00EE4E01">
        <w:rPr>
          <w:b/>
          <w:bCs/>
          <w:sz w:val="22"/>
          <w:szCs w:val="24"/>
        </w:rPr>
        <w:t>Operatore Economico</w:t>
      </w:r>
      <w:r w:rsidRPr="00EE4E01">
        <w:rPr>
          <w:sz w:val="22"/>
          <w:szCs w:val="24"/>
        </w:rPr>
        <w:t>.</w:t>
      </w:r>
    </w:p>
    <w:p w14:paraId="0B22D125" w14:textId="77777777" w:rsidR="002B0374" w:rsidRDefault="002B0374" w:rsidP="00EE4E01">
      <w:pPr>
        <w:spacing w:line="240" w:lineRule="auto"/>
        <w:jc w:val="both"/>
        <w:rPr>
          <w:sz w:val="22"/>
          <w:szCs w:val="24"/>
        </w:rPr>
      </w:pPr>
      <w:r w:rsidRPr="00EE4E01">
        <w:rPr>
          <w:sz w:val="22"/>
          <w:szCs w:val="24"/>
        </w:rPr>
        <w:t xml:space="preserve">Selezionare l'Operatore Economico di interesse e cliccare sul comando </w:t>
      </w:r>
      <w:r w:rsidRPr="00EE4E01">
        <w:rPr>
          <w:b/>
          <w:bCs/>
          <w:i/>
          <w:iCs/>
          <w:noProof/>
          <w:sz w:val="22"/>
          <w:szCs w:val="24"/>
        </w:rPr>
        <w:t>Conferma</w:t>
      </w:r>
      <w:r w:rsidRPr="00EE4E01">
        <w:rPr>
          <w:sz w:val="22"/>
          <w:szCs w:val="24"/>
        </w:rPr>
        <w:t>.</w:t>
      </w:r>
    </w:p>
    <w:p w14:paraId="5731F35D" w14:textId="77777777" w:rsidR="00361F3D" w:rsidRDefault="00361F3D" w:rsidP="00361F3D">
      <w:pPr>
        <w:keepNext/>
        <w:spacing w:line="240" w:lineRule="auto"/>
        <w:jc w:val="both"/>
      </w:pPr>
      <w:r w:rsidRPr="00361F3D">
        <w:rPr>
          <w:rFonts w:asciiTheme="majorHAnsi" w:hAnsiTheme="majorHAnsi"/>
          <w:noProof/>
          <w:sz w:val="22"/>
          <w:szCs w:val="24"/>
        </w:rPr>
        <w:lastRenderedPageBreak/>
        <w:drawing>
          <wp:inline distT="0" distB="0" distL="0" distR="0" wp14:anchorId="0853E1CB" wp14:editId="66DDD156">
            <wp:extent cx="6116320" cy="2137410"/>
            <wp:effectExtent l="19050" t="19050" r="17780" b="15240"/>
            <wp:docPr id="367290527" name="Immagine 1" descr="Immagine che contiene scherma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90527" name="Immagine 1" descr="Immagine che contiene schermata, testo&#10;&#10;Descrizione generata automaticamente"/>
                    <pic:cNvPicPr/>
                  </pic:nvPicPr>
                  <pic:blipFill>
                    <a:blip r:embed="rId43"/>
                    <a:stretch>
                      <a:fillRect/>
                    </a:stretch>
                  </pic:blipFill>
                  <pic:spPr>
                    <a:xfrm>
                      <a:off x="0" y="0"/>
                      <a:ext cx="6116320" cy="213741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C295164" w14:textId="7E150D16" w:rsidR="00361F3D" w:rsidRPr="00EE4E01" w:rsidRDefault="00361F3D" w:rsidP="00361F3D">
      <w:pPr>
        <w:pStyle w:val="Didascalia"/>
        <w:jc w:val="center"/>
        <w:rPr>
          <w:rFonts w:asciiTheme="majorHAnsi" w:hAnsiTheme="majorHAnsi"/>
          <w:sz w:val="22"/>
          <w:szCs w:val="24"/>
        </w:rPr>
      </w:pPr>
      <w:bookmarkStart w:id="54" w:name="_Toc153377640"/>
      <w:r>
        <w:t xml:space="preserve">Figura </w:t>
      </w:r>
      <w:r w:rsidR="009B5CA2">
        <w:fldChar w:fldCharType="begin"/>
      </w:r>
      <w:r w:rsidR="009B5CA2">
        <w:instrText xml:space="preserve"> SEQ Figura \* ARABIC </w:instrText>
      </w:r>
      <w:r w:rsidR="009B5CA2">
        <w:fldChar w:fldCharType="separate"/>
      </w:r>
      <w:r w:rsidR="00C5747E">
        <w:rPr>
          <w:noProof/>
        </w:rPr>
        <w:t>24</w:t>
      </w:r>
      <w:r w:rsidR="009B5CA2">
        <w:rPr>
          <w:noProof/>
        </w:rPr>
        <w:fldChar w:fldCharType="end"/>
      </w:r>
      <w:r>
        <w:t xml:space="preserve"> - Conversazione</w:t>
      </w:r>
      <w:bookmarkEnd w:id="54"/>
    </w:p>
    <w:p w14:paraId="51BE3C67" w14:textId="77777777" w:rsidR="002B0374" w:rsidRPr="00EE4E01" w:rsidRDefault="002B0374" w:rsidP="00EE4E01">
      <w:pPr>
        <w:spacing w:line="240" w:lineRule="auto"/>
        <w:jc w:val="both"/>
        <w:rPr>
          <w:sz w:val="22"/>
          <w:szCs w:val="24"/>
        </w:rPr>
      </w:pPr>
      <w:r w:rsidRPr="00EE4E01">
        <w:rPr>
          <w:sz w:val="22"/>
          <w:szCs w:val="24"/>
        </w:rPr>
        <w:t xml:space="preserve">È possibile ricercare il nome del fornitore digitando la ragione sociale nel campo di ricerca e cliccando sul comando </w:t>
      </w:r>
      <w:r w:rsidRPr="00EE4E01">
        <w:rPr>
          <w:b/>
          <w:bCs/>
          <w:noProof/>
          <w:sz w:val="22"/>
          <w:szCs w:val="24"/>
        </w:rPr>
        <w:t>Cerca</w:t>
      </w:r>
      <w:r w:rsidRPr="00EE4E01">
        <w:rPr>
          <w:sz w:val="22"/>
          <w:szCs w:val="24"/>
        </w:rPr>
        <w:t xml:space="preserve">. </w:t>
      </w:r>
    </w:p>
    <w:p w14:paraId="0A200B98" w14:textId="77777777" w:rsidR="002B0374" w:rsidRPr="00EE4E01" w:rsidRDefault="002B0374" w:rsidP="00EE4E01">
      <w:pPr>
        <w:spacing w:line="240" w:lineRule="auto"/>
        <w:jc w:val="both"/>
        <w:rPr>
          <w:rFonts w:ascii="Verdana" w:hAnsi="Verdana"/>
          <w:sz w:val="22"/>
          <w:szCs w:val="24"/>
        </w:rPr>
      </w:pPr>
      <w:r w:rsidRPr="00EE4E01">
        <w:rPr>
          <w:sz w:val="22"/>
          <w:szCs w:val="24"/>
        </w:rPr>
        <w:t>I risultati della ricerca verranno riportati in una tabella riassuntiva di tutte le comunicazioni scambiate, con l'evidenza - per ciascuna - del relativo</w:t>
      </w:r>
      <w:r w:rsidRPr="00EE4E01">
        <w:rPr>
          <w:rStyle w:val="Enfasigrassetto"/>
          <w:sz w:val="22"/>
          <w:szCs w:val="24"/>
        </w:rPr>
        <w:t xml:space="preserve"> Stato</w:t>
      </w:r>
      <w:r w:rsidRPr="00EE4E01">
        <w:rPr>
          <w:sz w:val="22"/>
          <w:szCs w:val="24"/>
        </w:rPr>
        <w:t xml:space="preserve"> del documento:</w:t>
      </w:r>
    </w:p>
    <w:p w14:paraId="5E728DFC" w14:textId="4E2FCB0D" w:rsidR="002B0374" w:rsidRPr="00EE4E01" w:rsidRDefault="002B0374" w:rsidP="00EE4E01">
      <w:pPr>
        <w:spacing w:line="240" w:lineRule="auto"/>
        <w:jc w:val="both"/>
        <w:rPr>
          <w:rFonts w:asciiTheme="majorHAnsi" w:hAnsiTheme="majorHAnsi"/>
          <w:sz w:val="22"/>
          <w:szCs w:val="24"/>
        </w:rPr>
      </w:pPr>
      <w:r w:rsidRPr="00EE4E01">
        <w:rPr>
          <w:sz w:val="22"/>
          <w:szCs w:val="24"/>
        </w:rPr>
        <w:t xml:space="preserve">In particolare, per visualizzare una risposta ad una Comunicazione Integrativa, cliccare sul comando </w:t>
      </w:r>
      <w:r w:rsidRPr="00EE4E01">
        <w:rPr>
          <w:rFonts w:ascii="Verdana" w:hAnsi="Verdana"/>
          <w:noProof/>
          <w:sz w:val="22"/>
          <w:szCs w:val="24"/>
        </w:rPr>
        <w:drawing>
          <wp:inline distT="0" distB="0" distL="0" distR="0" wp14:anchorId="6DA7EE6C" wp14:editId="2DC3DE31">
            <wp:extent cx="125730" cy="125730"/>
            <wp:effectExtent l="0" t="0" r="7620" b="7620"/>
            <wp:docPr id="1179215573" name="Immagine 16" descr="td_content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td_content_right"/>
                    <pic:cNvPicPr>
                      <a:picLocks noChangeAspect="1" noChangeArrowheads="1"/>
                    </pic:cNvPicPr>
                  </pic:nvPicPr>
                  <pic:blipFill>
                    <a:blip r:embed="rId44">
                      <a:extLst>
                        <a:ext uri="{28A0092B-C50C-407E-A947-70E740481C1C}">
                          <a14:useLocalDpi xmlns:a14="http://schemas.microsoft.com/office/drawing/2010/main" val="0"/>
                        </a:ext>
                      </a:extLst>
                    </a:blip>
                    <a:srcRect b="20370"/>
                    <a:stretch>
                      <a:fillRect/>
                    </a:stretch>
                  </pic:blipFill>
                  <pic:spPr bwMode="auto">
                    <a:xfrm>
                      <a:off x="0" y="0"/>
                      <a:ext cx="125730" cy="125730"/>
                    </a:xfrm>
                    <a:prstGeom prst="rect">
                      <a:avLst/>
                    </a:prstGeom>
                    <a:noFill/>
                    <a:ln>
                      <a:noFill/>
                    </a:ln>
                  </pic:spPr>
                </pic:pic>
              </a:graphicData>
            </a:graphic>
          </wp:inline>
        </w:drawing>
      </w:r>
      <w:r w:rsidRPr="00EE4E01">
        <w:rPr>
          <w:rFonts w:ascii="Verdana" w:hAnsi="Verdana"/>
          <w:sz w:val="22"/>
          <w:szCs w:val="24"/>
        </w:rPr>
        <w:t> </w:t>
      </w:r>
      <w:r w:rsidRPr="00EE4E01">
        <w:rPr>
          <w:sz w:val="22"/>
          <w:szCs w:val="24"/>
        </w:rPr>
        <w:t>relativo.</w:t>
      </w:r>
    </w:p>
    <w:p w14:paraId="6BBDD3FC" w14:textId="77777777" w:rsidR="002B0374" w:rsidRPr="00EE4E01" w:rsidRDefault="002B0374" w:rsidP="00EE4E01">
      <w:pPr>
        <w:spacing w:line="240" w:lineRule="auto"/>
        <w:jc w:val="both"/>
        <w:rPr>
          <w:sz w:val="22"/>
          <w:szCs w:val="24"/>
        </w:rPr>
      </w:pPr>
      <w:r w:rsidRPr="00EE4E01">
        <w:rPr>
          <w:sz w:val="22"/>
          <w:szCs w:val="24"/>
        </w:rPr>
        <w:t xml:space="preserve">Successivamente, cliccare sul comando </w:t>
      </w:r>
      <w:r w:rsidRPr="00EE4E01">
        <w:rPr>
          <w:rStyle w:val="Enfasigrassetto"/>
          <w:i/>
          <w:iCs/>
          <w:sz w:val="22"/>
          <w:szCs w:val="24"/>
        </w:rPr>
        <w:t>Apri Risposta</w:t>
      </w:r>
      <w:r w:rsidRPr="00EE4E01">
        <w:rPr>
          <w:rStyle w:val="Enfasicorsivo"/>
          <w:b/>
          <w:bCs/>
          <w:sz w:val="24"/>
          <w:szCs w:val="24"/>
        </w:rPr>
        <w:t xml:space="preserve"> </w:t>
      </w:r>
      <w:r w:rsidRPr="00EE4E01">
        <w:rPr>
          <w:sz w:val="22"/>
          <w:szCs w:val="24"/>
        </w:rPr>
        <w:t>posizionato nella toolbar presente nella parte superiore della schermata che verrà mostrata.</w:t>
      </w:r>
    </w:p>
    <w:p w14:paraId="5EE56C3C" w14:textId="3EE8F9E7" w:rsidR="002B0374" w:rsidRPr="00EE4E01" w:rsidRDefault="002B0374" w:rsidP="00EE4E01">
      <w:pPr>
        <w:spacing w:line="240" w:lineRule="auto"/>
        <w:jc w:val="both"/>
        <w:rPr>
          <w:sz w:val="22"/>
          <w:szCs w:val="24"/>
        </w:rPr>
      </w:pPr>
      <w:r w:rsidRPr="00EE4E01">
        <w:rPr>
          <w:sz w:val="22"/>
          <w:szCs w:val="24"/>
        </w:rPr>
        <w:t>Verrà mostrato il documento relativo al dettaglio della risposta inviata dall’Operatore Economico.</w:t>
      </w:r>
    </w:p>
    <w:p w14:paraId="31A1EDDC" w14:textId="77777777" w:rsidR="002B0374" w:rsidRDefault="002B0374" w:rsidP="002B0374"/>
    <w:p w14:paraId="14B5BB49" w14:textId="3FB1784E" w:rsidR="002B0374" w:rsidRDefault="002B0374" w:rsidP="002B0374">
      <w:pPr>
        <w:pStyle w:val="Titolo1"/>
      </w:pPr>
      <w:bookmarkStart w:id="55" w:name="_Toc153377665"/>
      <w:r>
        <w:t>Calendario</w:t>
      </w:r>
      <w:bookmarkEnd w:id="55"/>
    </w:p>
    <w:p w14:paraId="2A34347B" w14:textId="77777777" w:rsidR="00EE4E01" w:rsidRPr="00EE4E01" w:rsidRDefault="00EE4E01" w:rsidP="00EE4E01">
      <w:pPr>
        <w:spacing w:line="240" w:lineRule="auto"/>
        <w:jc w:val="both"/>
        <w:rPr>
          <w:rFonts w:cs="Arial"/>
          <w:sz w:val="22"/>
        </w:rPr>
      </w:pPr>
      <w:r w:rsidRPr="00EE4E01">
        <w:rPr>
          <w:rFonts w:cs="Arial"/>
          <w:sz w:val="22"/>
        </w:rPr>
        <w:t xml:space="preserve">Il presente paragrafo mostra le indicazioni relative alla funzionalità </w:t>
      </w:r>
      <w:r w:rsidRPr="00EE4E01">
        <w:rPr>
          <w:rStyle w:val="Enfasigrassetto"/>
          <w:rFonts w:cs="Arial"/>
          <w:sz w:val="22"/>
        </w:rPr>
        <w:t xml:space="preserve">Calendario, </w:t>
      </w:r>
      <w:r w:rsidRPr="00EE4E01">
        <w:rPr>
          <w:rFonts w:cs="Arial"/>
          <w:sz w:val="22"/>
        </w:rPr>
        <w:t xml:space="preserve">in cui vengono riportate le scadenze significative che rientrano nella gestione di ogni singolo appalto (termine ultimo per la presentazione dei quesiti/offerte/risposte, data prima seduta). La funzionalità consente agli utenti di un Ente di avere un quadro completo delle scadenze delle consultazioni preliminari, nonché delle procedure di gara (aperta, negoziata, ristretta, affidamento diretto, richiesta preventivo), delle richieste di offerta, degli appalti specifici e delle attività di </w:t>
      </w:r>
      <w:r w:rsidRPr="00EE4E01">
        <w:rPr>
          <w:rStyle w:val="Enfasigrassetto"/>
          <w:rFonts w:cs="Arial"/>
          <w:sz w:val="22"/>
        </w:rPr>
        <w:t>Fermo di Sistema</w:t>
      </w:r>
      <w:r w:rsidRPr="00EE4E01">
        <w:rPr>
          <w:rFonts w:cs="Arial"/>
          <w:sz w:val="22"/>
        </w:rPr>
        <w:t>.</w:t>
      </w:r>
    </w:p>
    <w:p w14:paraId="2FCE2A5A" w14:textId="77777777" w:rsidR="00EE4E01" w:rsidRDefault="00EE4E01" w:rsidP="00EE4E01">
      <w:pPr>
        <w:spacing w:line="240" w:lineRule="auto"/>
        <w:jc w:val="both"/>
        <w:rPr>
          <w:rFonts w:cs="Arial"/>
          <w:sz w:val="22"/>
        </w:rPr>
      </w:pPr>
      <w:r w:rsidRPr="00EE4E01">
        <w:rPr>
          <w:rFonts w:cs="Arial"/>
          <w:sz w:val="22"/>
        </w:rPr>
        <w:t xml:space="preserve">Per visualizzarlo, cliccare sul gruppo funzionale di interesse </w:t>
      </w:r>
      <w:r w:rsidRPr="00EE4E01">
        <w:rPr>
          <w:rFonts w:cs="Arial"/>
          <w:b/>
          <w:bCs/>
          <w:i/>
          <w:iCs/>
          <w:sz w:val="22"/>
        </w:rPr>
        <w:t>Consultazione preliminare di Mercato</w:t>
      </w:r>
      <w:r w:rsidRPr="00EE4E01">
        <w:rPr>
          <w:rFonts w:cs="Arial"/>
          <w:sz w:val="22"/>
        </w:rPr>
        <w:t xml:space="preserve"> quindi sulla voce </w:t>
      </w:r>
      <w:r w:rsidRPr="00EE4E01">
        <w:rPr>
          <w:rFonts w:cs="Arial"/>
          <w:b/>
          <w:bCs/>
          <w:i/>
          <w:iCs/>
          <w:sz w:val="22"/>
        </w:rPr>
        <w:t>Calendario</w:t>
      </w:r>
      <w:r w:rsidRPr="00EE4E01">
        <w:rPr>
          <w:rFonts w:cs="Arial"/>
          <w:sz w:val="22"/>
        </w:rPr>
        <w:t>.</w:t>
      </w:r>
    </w:p>
    <w:p w14:paraId="5ECDF19D" w14:textId="5FD56ECF" w:rsidR="00361F3D" w:rsidRPr="00EE4E01" w:rsidRDefault="002C4A67" w:rsidP="00EE4E01">
      <w:pPr>
        <w:spacing w:line="240" w:lineRule="auto"/>
        <w:jc w:val="both"/>
        <w:rPr>
          <w:rFonts w:cs="Arial"/>
          <w:sz w:val="22"/>
        </w:rPr>
      </w:pPr>
      <w:r w:rsidRPr="00361F3D">
        <w:rPr>
          <w:rFonts w:cs="Arial"/>
          <w:noProof/>
          <w:sz w:val="22"/>
        </w:rPr>
        <w:lastRenderedPageBreak/>
        <w:drawing>
          <wp:anchor distT="0" distB="0" distL="114300" distR="114300" simplePos="0" relativeHeight="251672576" behindDoc="0" locked="0" layoutInCell="1" allowOverlap="1" wp14:anchorId="2AB3B2A3" wp14:editId="7DB1FD4E">
            <wp:simplePos x="0" y="0"/>
            <wp:positionH relativeFrom="column">
              <wp:posOffset>2113280</wp:posOffset>
            </wp:positionH>
            <wp:positionV relativeFrom="paragraph">
              <wp:posOffset>21590</wp:posOffset>
            </wp:positionV>
            <wp:extent cx="2037080" cy="1772285"/>
            <wp:effectExtent l="19050" t="19050" r="20320" b="18415"/>
            <wp:wrapTopAndBottom/>
            <wp:docPr id="18884638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63801" name="Immagine 1"/>
                    <pic:cNvPicPr/>
                  </pic:nvPicPr>
                  <pic:blipFill>
                    <a:blip r:embed="rId45"/>
                    <a:stretch>
                      <a:fillRect/>
                    </a:stretch>
                  </pic:blipFill>
                  <pic:spPr>
                    <a:xfrm>
                      <a:off x="0" y="0"/>
                      <a:ext cx="2037080" cy="1772285"/>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14:sizeRelH relativeFrom="margin">
              <wp14:pctWidth>0</wp14:pctWidth>
            </wp14:sizeRelH>
          </wp:anchor>
        </w:drawing>
      </w:r>
      <w:r w:rsidR="00361F3D">
        <w:rPr>
          <w:noProof/>
        </w:rPr>
        <mc:AlternateContent>
          <mc:Choice Requires="wps">
            <w:drawing>
              <wp:anchor distT="0" distB="0" distL="114300" distR="114300" simplePos="0" relativeHeight="251674624" behindDoc="0" locked="0" layoutInCell="1" allowOverlap="1" wp14:anchorId="6C3E54E0" wp14:editId="1A08DF15">
                <wp:simplePos x="0" y="0"/>
                <wp:positionH relativeFrom="column">
                  <wp:posOffset>2078355</wp:posOffset>
                </wp:positionH>
                <wp:positionV relativeFrom="paragraph">
                  <wp:posOffset>1848485</wp:posOffset>
                </wp:positionV>
                <wp:extent cx="2112645" cy="635"/>
                <wp:effectExtent l="0" t="0" r="0" b="0"/>
                <wp:wrapTopAndBottom/>
                <wp:docPr id="68690286" name="Casella di testo 1"/>
                <wp:cNvGraphicFramePr/>
                <a:graphic xmlns:a="http://schemas.openxmlformats.org/drawingml/2006/main">
                  <a:graphicData uri="http://schemas.microsoft.com/office/word/2010/wordprocessingShape">
                    <wps:wsp>
                      <wps:cNvSpPr txBox="1"/>
                      <wps:spPr>
                        <a:xfrm>
                          <a:off x="0" y="0"/>
                          <a:ext cx="2112645" cy="635"/>
                        </a:xfrm>
                        <a:prstGeom prst="rect">
                          <a:avLst/>
                        </a:prstGeom>
                        <a:solidFill>
                          <a:prstClr val="white"/>
                        </a:solidFill>
                        <a:ln>
                          <a:noFill/>
                        </a:ln>
                      </wps:spPr>
                      <wps:txbx>
                        <w:txbxContent>
                          <w:p w14:paraId="403BAA7F" w14:textId="2EEB1035" w:rsidR="00361F3D" w:rsidRPr="00F9308C" w:rsidRDefault="00361F3D" w:rsidP="00361F3D">
                            <w:pPr>
                              <w:pStyle w:val="Didascalia"/>
                              <w:jc w:val="center"/>
                              <w:rPr>
                                <w:rFonts w:cs="Arial"/>
                              </w:rPr>
                            </w:pPr>
                            <w:bookmarkStart w:id="56" w:name="_Toc153377641"/>
                            <w:r>
                              <w:t xml:space="preserve">Figura </w:t>
                            </w:r>
                            <w:r w:rsidR="009B5CA2">
                              <w:fldChar w:fldCharType="begin"/>
                            </w:r>
                            <w:r w:rsidR="009B5CA2">
                              <w:instrText xml:space="preserve"> SEQ Figura \* ARABIC </w:instrText>
                            </w:r>
                            <w:r w:rsidR="009B5CA2">
                              <w:fldChar w:fldCharType="separate"/>
                            </w:r>
                            <w:r w:rsidR="00C5747E">
                              <w:rPr>
                                <w:noProof/>
                              </w:rPr>
                              <w:t>25</w:t>
                            </w:r>
                            <w:r w:rsidR="009B5CA2">
                              <w:rPr>
                                <w:noProof/>
                              </w:rPr>
                              <w:fldChar w:fldCharType="end"/>
                            </w:r>
                            <w:r>
                              <w:t xml:space="preserve"> - Calendario</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3E54E0" id="_x0000_s1032" type="#_x0000_t202" style="position:absolute;left:0;text-align:left;margin-left:163.65pt;margin-top:145.55pt;width:166.3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" stroked="f">
                <v:textbox style="mso-fit-shape-to-text:t" inset="0,0,0,0">
                  <w:txbxContent>
                    <w:p w14:paraId="403BAA7F" w14:textId="2EEB1035" w:rsidR="00361F3D" w:rsidRPr="00F9308C" w:rsidRDefault="00361F3D" w:rsidP="00361F3D">
                      <w:pPr>
                        <w:pStyle w:val="Didascalia"/>
                        <w:jc w:val="center"/>
                        <w:rPr>
                          <w:rFonts w:cs="Arial"/>
                        </w:rPr>
                      </w:pPr>
                      <w:bookmarkStart w:id="57" w:name="_Toc153377641"/>
                      <w:r>
                        <w:t xml:space="preserve">Figura </w:t>
                      </w:r>
                      <w:r w:rsidR="009B5CA2">
                        <w:fldChar w:fldCharType="begin"/>
                      </w:r>
                      <w:r w:rsidR="009B5CA2">
                        <w:instrText xml:space="preserve"> SEQ Figura \* ARABIC </w:instrText>
                      </w:r>
                      <w:r w:rsidR="009B5CA2">
                        <w:fldChar w:fldCharType="separate"/>
                      </w:r>
                      <w:r w:rsidR="00C5747E">
                        <w:rPr>
                          <w:noProof/>
                        </w:rPr>
                        <w:t>25</w:t>
                      </w:r>
                      <w:r w:rsidR="009B5CA2">
                        <w:rPr>
                          <w:noProof/>
                        </w:rPr>
                        <w:fldChar w:fldCharType="end"/>
                      </w:r>
                      <w:r>
                        <w:t xml:space="preserve"> - Calendario</w:t>
                      </w:r>
                      <w:bookmarkEnd w:id="57"/>
                    </w:p>
                  </w:txbxContent>
                </v:textbox>
                <w10:wrap type="topAndBottom"/>
              </v:shape>
            </w:pict>
          </mc:Fallback>
        </mc:AlternateContent>
      </w:r>
    </w:p>
    <w:p w14:paraId="1B04D8FB" w14:textId="74BFA63C" w:rsidR="00EE4E01" w:rsidRPr="00EE4E01" w:rsidRDefault="00EE4E01" w:rsidP="00EE4E01">
      <w:pPr>
        <w:spacing w:line="240" w:lineRule="auto"/>
        <w:jc w:val="both"/>
        <w:rPr>
          <w:rFonts w:cs="Arial"/>
          <w:sz w:val="22"/>
        </w:rPr>
      </w:pPr>
      <w:r w:rsidRPr="00EE4E01">
        <w:rPr>
          <w:rFonts w:cs="Arial"/>
          <w:sz w:val="22"/>
        </w:rPr>
        <w:t>Il calendario permette di visualizzare il mese corrente e consente anche di passare a una data diversa per controllare tutti gli appuntamenti in programma nei tre mesi successivi.</w:t>
      </w:r>
    </w:p>
    <w:p w14:paraId="2404C776" w14:textId="77777777" w:rsidR="00EE4E01" w:rsidRPr="00EE4E01" w:rsidRDefault="00EE4E01" w:rsidP="00EE4E01">
      <w:pPr>
        <w:spacing w:line="240" w:lineRule="auto"/>
        <w:jc w:val="both"/>
        <w:rPr>
          <w:rFonts w:cs="Arial"/>
          <w:sz w:val="22"/>
        </w:rPr>
      </w:pPr>
      <w:r w:rsidRPr="00EE4E01">
        <w:rPr>
          <w:rFonts w:cs="Arial"/>
          <w:sz w:val="22"/>
        </w:rPr>
        <w:t>I dati sono rappresentati nel classico formato agenda (griglia) ed in ciascuna cella, rappresentante una data, si trovano riportate tutte le procedure in scadenza (termine ultimo per la presentazione dei quesiti/offerta/risposta, data prima seduta).</w:t>
      </w:r>
    </w:p>
    <w:p w14:paraId="76C6EDD0" w14:textId="77777777" w:rsidR="00361F3D" w:rsidRDefault="00361F3D" w:rsidP="00361F3D">
      <w:pPr>
        <w:pStyle w:val="Puntato2"/>
        <w:keepNext/>
        <w:numPr>
          <w:ilvl w:val="0"/>
          <w:numId w:val="0"/>
        </w:numPr>
        <w:spacing w:line="240" w:lineRule="auto"/>
      </w:pPr>
      <w:r w:rsidRPr="00361F3D">
        <w:rPr>
          <w:rFonts w:ascii="Arial" w:hAnsi="Arial" w:cs="Arial"/>
          <w:noProof/>
          <w:sz w:val="22"/>
          <w:szCs w:val="22"/>
        </w:rPr>
        <w:drawing>
          <wp:inline distT="0" distB="0" distL="0" distR="0" wp14:anchorId="5EBC1373" wp14:editId="03CF14BE">
            <wp:extent cx="6116320" cy="2800350"/>
            <wp:effectExtent l="19050" t="19050" r="17780" b="19050"/>
            <wp:docPr id="1081908547" name="Immagine 1" descr="Immagine che contiene testo, softwa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08547" name="Immagine 1" descr="Immagine che contiene testo, software, schermata&#10;&#10;Descrizione generata automaticamente"/>
                    <pic:cNvPicPr/>
                  </pic:nvPicPr>
                  <pic:blipFill>
                    <a:blip r:embed="rId46"/>
                    <a:stretch>
                      <a:fillRect/>
                    </a:stretch>
                  </pic:blipFill>
                  <pic:spPr>
                    <a:xfrm>
                      <a:off x="0" y="0"/>
                      <a:ext cx="6116320" cy="2800350"/>
                    </a:xfrm>
                    <a:prstGeom prst="rect">
                      <a:avLst/>
                    </a:prstGeom>
                    <a:ln w="317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3802C3A" w14:textId="47F908A7" w:rsidR="00EE4E01" w:rsidRPr="00EE4E01" w:rsidRDefault="00361F3D" w:rsidP="00361F3D">
      <w:pPr>
        <w:pStyle w:val="Didascalia"/>
        <w:jc w:val="center"/>
        <w:rPr>
          <w:rFonts w:cs="Arial"/>
          <w:sz w:val="22"/>
          <w:szCs w:val="22"/>
        </w:rPr>
      </w:pPr>
      <w:bookmarkStart w:id="58" w:name="_Toc153377642"/>
      <w:r>
        <w:t xml:space="preserve">Figura </w:t>
      </w:r>
      <w:r w:rsidR="009B5CA2">
        <w:fldChar w:fldCharType="begin"/>
      </w:r>
      <w:r w:rsidR="009B5CA2">
        <w:instrText xml:space="preserve"> SEQ Figura \* ARABIC </w:instrText>
      </w:r>
      <w:r w:rsidR="009B5CA2">
        <w:fldChar w:fldCharType="separate"/>
      </w:r>
      <w:r w:rsidR="00C5747E">
        <w:rPr>
          <w:noProof/>
        </w:rPr>
        <w:t>26</w:t>
      </w:r>
      <w:r w:rsidR="009B5CA2">
        <w:rPr>
          <w:noProof/>
        </w:rPr>
        <w:fldChar w:fldCharType="end"/>
      </w:r>
      <w:r>
        <w:t xml:space="preserve"> - Agenda / Eventi</w:t>
      </w:r>
      <w:bookmarkEnd w:id="58"/>
    </w:p>
    <w:p w14:paraId="4095345E" w14:textId="77777777" w:rsidR="00EE4E01" w:rsidRPr="00EE4E01" w:rsidRDefault="00EE4E01" w:rsidP="00EE4E01">
      <w:pPr>
        <w:spacing w:line="240" w:lineRule="auto"/>
        <w:jc w:val="both"/>
        <w:rPr>
          <w:rFonts w:cs="Arial"/>
          <w:sz w:val="22"/>
        </w:rPr>
      </w:pPr>
      <w:r w:rsidRPr="00EE4E01">
        <w:rPr>
          <w:rFonts w:cs="Arial"/>
          <w:sz w:val="22"/>
        </w:rPr>
        <w:t>Per visualizzare il dettaglio delle scadenze del giorno, cliccare sulla relativa </w:t>
      </w:r>
      <w:r w:rsidRPr="00EE4E01">
        <w:rPr>
          <w:rStyle w:val="Enfasigrassetto"/>
          <w:rFonts w:cs="Arial"/>
          <w:i/>
          <w:iCs/>
          <w:sz w:val="22"/>
        </w:rPr>
        <w:t>Descrizione</w:t>
      </w:r>
      <w:r w:rsidRPr="00EE4E01">
        <w:rPr>
          <w:rFonts w:cs="Arial"/>
          <w:sz w:val="22"/>
        </w:rPr>
        <w:t>.</w:t>
      </w:r>
    </w:p>
    <w:p w14:paraId="3706BF9C" w14:textId="02D8BB81" w:rsidR="00EE4E01" w:rsidRDefault="00EE4E01" w:rsidP="00EE4E01">
      <w:pPr>
        <w:spacing w:line="240" w:lineRule="auto"/>
        <w:jc w:val="both"/>
        <w:rPr>
          <w:rFonts w:cs="Arial"/>
          <w:sz w:val="22"/>
        </w:rPr>
      </w:pPr>
      <w:r w:rsidRPr="00EE4E01">
        <w:rPr>
          <w:rFonts w:cs="Arial"/>
          <w:sz w:val="22"/>
        </w:rPr>
        <w:t xml:space="preserve">Verrà visualizzata una tabella di sintesi con una serie di informazioni quali </w:t>
      </w:r>
      <w:r w:rsidRPr="00EE4E01">
        <w:rPr>
          <w:rStyle w:val="Enfasigrassetto"/>
          <w:rFonts w:cs="Arial"/>
          <w:sz w:val="22"/>
        </w:rPr>
        <w:t>Ora Inizio</w:t>
      </w:r>
      <w:r w:rsidRPr="00EE4E01">
        <w:rPr>
          <w:rFonts w:cs="Arial"/>
          <w:sz w:val="22"/>
        </w:rPr>
        <w:t>, </w:t>
      </w:r>
      <w:r w:rsidRPr="00EE4E01">
        <w:rPr>
          <w:rStyle w:val="Enfasigrassetto"/>
          <w:rFonts w:cs="Arial"/>
          <w:sz w:val="22"/>
        </w:rPr>
        <w:t>Ora Fine</w:t>
      </w:r>
      <w:r w:rsidRPr="00EE4E01">
        <w:rPr>
          <w:rFonts w:cs="Arial"/>
          <w:sz w:val="22"/>
        </w:rPr>
        <w:t xml:space="preserve">, </w:t>
      </w:r>
      <w:r w:rsidRPr="00EE4E01">
        <w:rPr>
          <w:rStyle w:val="Enfasigrassetto"/>
          <w:rFonts w:cs="Arial"/>
          <w:sz w:val="22"/>
        </w:rPr>
        <w:t>Titolo Documento</w:t>
      </w:r>
      <w:r w:rsidRPr="00EE4E01">
        <w:rPr>
          <w:rFonts w:cs="Arial"/>
          <w:sz w:val="22"/>
        </w:rPr>
        <w:t xml:space="preserve">, </w:t>
      </w:r>
      <w:r w:rsidRPr="00EE4E01">
        <w:rPr>
          <w:rStyle w:val="Enfasigrassetto"/>
          <w:rFonts w:cs="Arial"/>
          <w:sz w:val="22"/>
        </w:rPr>
        <w:t>Tipo Data</w:t>
      </w:r>
      <w:r w:rsidRPr="00EE4E01">
        <w:rPr>
          <w:rFonts w:cs="Arial"/>
          <w:sz w:val="22"/>
        </w:rPr>
        <w:t xml:space="preserve">, </w:t>
      </w:r>
      <w:r w:rsidRPr="00EE4E01">
        <w:rPr>
          <w:rStyle w:val="Enfasigrassetto"/>
          <w:rFonts w:cs="Arial"/>
          <w:sz w:val="22"/>
        </w:rPr>
        <w:t>Tipo Procedura</w:t>
      </w:r>
      <w:r w:rsidRPr="00EE4E01">
        <w:rPr>
          <w:rFonts w:cs="Arial"/>
          <w:sz w:val="22"/>
        </w:rPr>
        <w:t xml:space="preserve">, </w:t>
      </w:r>
      <w:r w:rsidRPr="00EE4E01">
        <w:rPr>
          <w:rStyle w:val="Enfasigrassetto"/>
          <w:rFonts w:cs="Arial"/>
          <w:sz w:val="22"/>
        </w:rPr>
        <w:t>CIG</w:t>
      </w:r>
      <w:r w:rsidRPr="00EE4E01">
        <w:rPr>
          <w:rFonts w:cs="Arial"/>
          <w:sz w:val="22"/>
        </w:rPr>
        <w:t xml:space="preserve">, </w:t>
      </w:r>
      <w:r w:rsidRPr="00EE4E01">
        <w:rPr>
          <w:rStyle w:val="Enfasigrassetto"/>
          <w:rFonts w:cs="Arial"/>
          <w:sz w:val="22"/>
        </w:rPr>
        <w:t>Stazione Appaltante</w:t>
      </w:r>
      <w:r w:rsidRPr="00EE4E01">
        <w:rPr>
          <w:rFonts w:cs="Arial"/>
          <w:sz w:val="22"/>
        </w:rPr>
        <w:t>.</w:t>
      </w:r>
    </w:p>
    <w:p w14:paraId="498F2829" w14:textId="0CF56405" w:rsidR="00361F3D" w:rsidRDefault="00361F3D" w:rsidP="002C4A67">
      <w:pPr>
        <w:rPr>
          <w:rFonts w:cs="Arial"/>
          <w:sz w:val="22"/>
        </w:rPr>
      </w:pPr>
    </w:p>
    <w:p w14:paraId="4B5082EA" w14:textId="453B67ED" w:rsidR="00361F3D" w:rsidRDefault="002C4A67" w:rsidP="00361F3D">
      <w:pPr>
        <w:pStyle w:val="Titolo1"/>
      </w:pPr>
      <w:bookmarkStart w:id="59" w:name="_Toc153377666"/>
      <w:r>
        <w:lastRenderedPageBreak/>
        <w:t>Indice</w:t>
      </w:r>
      <w:r w:rsidR="00361F3D">
        <w:t xml:space="preserve"> figure</w:t>
      </w:r>
      <w:bookmarkEnd w:id="59"/>
    </w:p>
    <w:p w14:paraId="587CDCA5" w14:textId="2665A120" w:rsidR="00C5747E" w:rsidRDefault="00361F3D">
      <w:pPr>
        <w:pStyle w:val="Indicedellefigure"/>
        <w:tabs>
          <w:tab w:val="right" w:leader="dot" w:pos="9622"/>
        </w:tabs>
        <w:rPr>
          <w:rFonts w:asciiTheme="minorHAnsi" w:hAnsiTheme="minorHAnsi"/>
          <w:noProof/>
          <w:kern w:val="2"/>
          <w:sz w:val="22"/>
          <w:lang w:eastAsia="it-IT"/>
          <w14:ligatures w14:val="standardContextual"/>
        </w:rPr>
      </w:pPr>
      <w:r>
        <w:rPr>
          <w:rFonts w:cs="Arial"/>
          <w:sz w:val="22"/>
        </w:rPr>
        <w:fldChar w:fldCharType="begin"/>
      </w:r>
      <w:r>
        <w:rPr>
          <w:rFonts w:cs="Arial"/>
          <w:sz w:val="22"/>
        </w:rPr>
        <w:instrText xml:space="preserve"> TOC \h \z \c "Figura" </w:instrText>
      </w:r>
      <w:r>
        <w:rPr>
          <w:rFonts w:cs="Arial"/>
          <w:sz w:val="22"/>
        </w:rPr>
        <w:fldChar w:fldCharType="separate"/>
      </w:r>
      <w:hyperlink r:id="rId47" w:anchor="_Toc153377617" w:history="1">
        <w:r w:rsidR="00C5747E" w:rsidRPr="008943F8">
          <w:rPr>
            <w:rStyle w:val="Collegamentoipertestuale"/>
            <w:noProof/>
          </w:rPr>
          <w:t>Figura 1 - Consultazioni preliminari di mercato</w:t>
        </w:r>
        <w:r w:rsidR="00C5747E">
          <w:rPr>
            <w:noProof/>
            <w:webHidden/>
          </w:rPr>
          <w:tab/>
        </w:r>
        <w:r w:rsidR="00C5747E">
          <w:rPr>
            <w:noProof/>
            <w:webHidden/>
          </w:rPr>
          <w:fldChar w:fldCharType="begin"/>
        </w:r>
        <w:r w:rsidR="00C5747E">
          <w:rPr>
            <w:noProof/>
            <w:webHidden/>
          </w:rPr>
          <w:instrText xml:space="preserve"> PAGEREF _Toc153377617 \h </w:instrText>
        </w:r>
        <w:r w:rsidR="00C5747E">
          <w:rPr>
            <w:noProof/>
            <w:webHidden/>
          </w:rPr>
        </w:r>
        <w:r w:rsidR="00C5747E">
          <w:rPr>
            <w:noProof/>
            <w:webHidden/>
          </w:rPr>
          <w:fldChar w:fldCharType="separate"/>
        </w:r>
        <w:r w:rsidR="00C5747E">
          <w:rPr>
            <w:noProof/>
            <w:webHidden/>
          </w:rPr>
          <w:t>3</w:t>
        </w:r>
        <w:r w:rsidR="00C5747E">
          <w:rPr>
            <w:noProof/>
            <w:webHidden/>
          </w:rPr>
          <w:fldChar w:fldCharType="end"/>
        </w:r>
      </w:hyperlink>
    </w:p>
    <w:p w14:paraId="49298566" w14:textId="72D073D9"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18" w:history="1">
        <w:r w:rsidR="00C5747E" w:rsidRPr="008943F8">
          <w:rPr>
            <w:rStyle w:val="Collegamentoipertestuale"/>
            <w:noProof/>
          </w:rPr>
          <w:t>Figura 2 - Panoramica delle consultazioni</w:t>
        </w:r>
        <w:r w:rsidR="00C5747E">
          <w:rPr>
            <w:noProof/>
            <w:webHidden/>
          </w:rPr>
          <w:tab/>
        </w:r>
        <w:r w:rsidR="00C5747E">
          <w:rPr>
            <w:noProof/>
            <w:webHidden/>
          </w:rPr>
          <w:fldChar w:fldCharType="begin"/>
        </w:r>
        <w:r w:rsidR="00C5747E">
          <w:rPr>
            <w:noProof/>
            <w:webHidden/>
          </w:rPr>
          <w:instrText xml:space="preserve"> PAGEREF _Toc153377618 \h </w:instrText>
        </w:r>
        <w:r w:rsidR="00C5747E">
          <w:rPr>
            <w:noProof/>
            <w:webHidden/>
          </w:rPr>
        </w:r>
        <w:r w:rsidR="00C5747E">
          <w:rPr>
            <w:noProof/>
            <w:webHidden/>
          </w:rPr>
          <w:fldChar w:fldCharType="separate"/>
        </w:r>
        <w:r w:rsidR="00C5747E">
          <w:rPr>
            <w:noProof/>
            <w:webHidden/>
          </w:rPr>
          <w:t>4</w:t>
        </w:r>
        <w:r w:rsidR="00C5747E">
          <w:rPr>
            <w:noProof/>
            <w:webHidden/>
          </w:rPr>
          <w:fldChar w:fldCharType="end"/>
        </w:r>
      </w:hyperlink>
    </w:p>
    <w:p w14:paraId="58EF83A1" w14:textId="31DC3399"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r:id="rId48" w:anchor="_Toc153377619" w:history="1">
        <w:r w:rsidR="00C5747E" w:rsidRPr="008943F8">
          <w:rPr>
            <w:rStyle w:val="Collegamentoipertestuale"/>
            <w:noProof/>
          </w:rPr>
          <w:t>Figura 3 - Nuovo</w:t>
        </w:r>
        <w:r w:rsidR="00C5747E">
          <w:rPr>
            <w:noProof/>
            <w:webHidden/>
          </w:rPr>
          <w:tab/>
        </w:r>
        <w:r w:rsidR="00C5747E">
          <w:rPr>
            <w:noProof/>
            <w:webHidden/>
          </w:rPr>
          <w:fldChar w:fldCharType="begin"/>
        </w:r>
        <w:r w:rsidR="00C5747E">
          <w:rPr>
            <w:noProof/>
            <w:webHidden/>
          </w:rPr>
          <w:instrText xml:space="preserve"> PAGEREF _Toc153377619 \h </w:instrText>
        </w:r>
        <w:r w:rsidR="00C5747E">
          <w:rPr>
            <w:noProof/>
            <w:webHidden/>
          </w:rPr>
        </w:r>
        <w:r w:rsidR="00C5747E">
          <w:rPr>
            <w:noProof/>
            <w:webHidden/>
          </w:rPr>
          <w:fldChar w:fldCharType="separate"/>
        </w:r>
        <w:r w:rsidR="00C5747E">
          <w:rPr>
            <w:noProof/>
            <w:webHidden/>
          </w:rPr>
          <w:t>5</w:t>
        </w:r>
        <w:r w:rsidR="00C5747E">
          <w:rPr>
            <w:noProof/>
            <w:webHidden/>
          </w:rPr>
          <w:fldChar w:fldCharType="end"/>
        </w:r>
      </w:hyperlink>
    </w:p>
    <w:p w14:paraId="77998EB4" w14:textId="2A0BB072"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r:id="rId49" w:anchor="_Toc153377620" w:history="1">
        <w:r w:rsidR="00C5747E" w:rsidRPr="008943F8">
          <w:rPr>
            <w:rStyle w:val="Collegamentoipertestuale"/>
            <w:noProof/>
          </w:rPr>
          <w:t>Figura 4 - Eliminazione consultazione</w:t>
        </w:r>
        <w:r w:rsidR="00C5747E">
          <w:rPr>
            <w:noProof/>
            <w:webHidden/>
          </w:rPr>
          <w:tab/>
        </w:r>
        <w:r w:rsidR="00C5747E">
          <w:rPr>
            <w:noProof/>
            <w:webHidden/>
          </w:rPr>
          <w:fldChar w:fldCharType="begin"/>
        </w:r>
        <w:r w:rsidR="00C5747E">
          <w:rPr>
            <w:noProof/>
            <w:webHidden/>
          </w:rPr>
          <w:instrText xml:space="preserve"> PAGEREF _Toc153377620 \h </w:instrText>
        </w:r>
        <w:r w:rsidR="00C5747E">
          <w:rPr>
            <w:noProof/>
            <w:webHidden/>
          </w:rPr>
        </w:r>
        <w:r w:rsidR="00C5747E">
          <w:rPr>
            <w:noProof/>
            <w:webHidden/>
          </w:rPr>
          <w:fldChar w:fldCharType="separate"/>
        </w:r>
        <w:r w:rsidR="00C5747E">
          <w:rPr>
            <w:noProof/>
            <w:webHidden/>
          </w:rPr>
          <w:t>5</w:t>
        </w:r>
        <w:r w:rsidR="00C5747E">
          <w:rPr>
            <w:noProof/>
            <w:webHidden/>
          </w:rPr>
          <w:fldChar w:fldCharType="end"/>
        </w:r>
      </w:hyperlink>
    </w:p>
    <w:p w14:paraId="590479B6" w14:textId="7D31D52F"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21" w:history="1">
        <w:r w:rsidR="00C5747E" w:rsidRPr="008943F8">
          <w:rPr>
            <w:rStyle w:val="Collegamentoipertestuale"/>
            <w:noProof/>
          </w:rPr>
          <w:t>Figura 5 - Toolbar</w:t>
        </w:r>
        <w:r w:rsidR="00C5747E">
          <w:rPr>
            <w:noProof/>
            <w:webHidden/>
          </w:rPr>
          <w:tab/>
        </w:r>
        <w:r w:rsidR="00C5747E">
          <w:rPr>
            <w:noProof/>
            <w:webHidden/>
          </w:rPr>
          <w:fldChar w:fldCharType="begin"/>
        </w:r>
        <w:r w:rsidR="00C5747E">
          <w:rPr>
            <w:noProof/>
            <w:webHidden/>
          </w:rPr>
          <w:instrText xml:space="preserve"> PAGEREF _Toc153377621 \h </w:instrText>
        </w:r>
        <w:r w:rsidR="00C5747E">
          <w:rPr>
            <w:noProof/>
            <w:webHidden/>
          </w:rPr>
        </w:r>
        <w:r w:rsidR="00C5747E">
          <w:rPr>
            <w:noProof/>
            <w:webHidden/>
          </w:rPr>
          <w:fldChar w:fldCharType="separate"/>
        </w:r>
        <w:r w:rsidR="00C5747E">
          <w:rPr>
            <w:noProof/>
            <w:webHidden/>
          </w:rPr>
          <w:t>7</w:t>
        </w:r>
        <w:r w:rsidR="00C5747E">
          <w:rPr>
            <w:noProof/>
            <w:webHidden/>
          </w:rPr>
          <w:fldChar w:fldCharType="end"/>
        </w:r>
      </w:hyperlink>
    </w:p>
    <w:p w14:paraId="1BBE31BB" w14:textId="79C2AD01"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22" w:history="1">
        <w:r w:rsidR="00C5747E" w:rsidRPr="008943F8">
          <w:rPr>
            <w:rStyle w:val="Collegamentoipertestuale"/>
            <w:noProof/>
          </w:rPr>
          <w:t>Figura 6 - Testata</w:t>
        </w:r>
        <w:r w:rsidR="00C5747E">
          <w:rPr>
            <w:noProof/>
            <w:webHidden/>
          </w:rPr>
          <w:tab/>
        </w:r>
        <w:r w:rsidR="00C5747E">
          <w:rPr>
            <w:noProof/>
            <w:webHidden/>
          </w:rPr>
          <w:fldChar w:fldCharType="begin"/>
        </w:r>
        <w:r w:rsidR="00C5747E">
          <w:rPr>
            <w:noProof/>
            <w:webHidden/>
          </w:rPr>
          <w:instrText xml:space="preserve"> PAGEREF _Toc153377622 \h </w:instrText>
        </w:r>
        <w:r w:rsidR="00C5747E">
          <w:rPr>
            <w:noProof/>
            <w:webHidden/>
          </w:rPr>
        </w:r>
        <w:r w:rsidR="00C5747E">
          <w:rPr>
            <w:noProof/>
            <w:webHidden/>
          </w:rPr>
          <w:fldChar w:fldCharType="separate"/>
        </w:r>
        <w:r w:rsidR="00C5747E">
          <w:rPr>
            <w:noProof/>
            <w:webHidden/>
          </w:rPr>
          <w:t>8</w:t>
        </w:r>
        <w:r w:rsidR="00C5747E">
          <w:rPr>
            <w:noProof/>
            <w:webHidden/>
          </w:rPr>
          <w:fldChar w:fldCharType="end"/>
        </w:r>
      </w:hyperlink>
    </w:p>
    <w:p w14:paraId="6A869B03" w14:textId="28907675"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23" w:history="1">
        <w:r w:rsidR="00C5747E" w:rsidRPr="008943F8">
          <w:rPr>
            <w:rStyle w:val="Collegamentoipertestuale"/>
            <w:noProof/>
          </w:rPr>
          <w:t>Figura 7 - Sezione atti</w:t>
        </w:r>
        <w:r w:rsidR="00C5747E">
          <w:rPr>
            <w:noProof/>
            <w:webHidden/>
          </w:rPr>
          <w:tab/>
        </w:r>
        <w:r w:rsidR="00C5747E">
          <w:rPr>
            <w:noProof/>
            <w:webHidden/>
          </w:rPr>
          <w:fldChar w:fldCharType="begin"/>
        </w:r>
        <w:r w:rsidR="00C5747E">
          <w:rPr>
            <w:noProof/>
            <w:webHidden/>
          </w:rPr>
          <w:instrText xml:space="preserve"> PAGEREF _Toc153377623 \h </w:instrText>
        </w:r>
        <w:r w:rsidR="00C5747E">
          <w:rPr>
            <w:noProof/>
            <w:webHidden/>
          </w:rPr>
        </w:r>
        <w:r w:rsidR="00C5747E">
          <w:rPr>
            <w:noProof/>
            <w:webHidden/>
          </w:rPr>
          <w:fldChar w:fldCharType="separate"/>
        </w:r>
        <w:r w:rsidR="00C5747E">
          <w:rPr>
            <w:noProof/>
            <w:webHidden/>
          </w:rPr>
          <w:t>9</w:t>
        </w:r>
        <w:r w:rsidR="00C5747E">
          <w:rPr>
            <w:noProof/>
            <w:webHidden/>
          </w:rPr>
          <w:fldChar w:fldCharType="end"/>
        </w:r>
      </w:hyperlink>
    </w:p>
    <w:p w14:paraId="48F5B840" w14:textId="4D97284D"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24" w:history="1">
        <w:r w:rsidR="00C5747E" w:rsidRPr="008943F8">
          <w:rPr>
            <w:rStyle w:val="Collegamentoipertestuale"/>
            <w:noProof/>
          </w:rPr>
          <w:t>Figura 8 - Busta documentazione</w:t>
        </w:r>
        <w:r w:rsidR="00C5747E">
          <w:rPr>
            <w:noProof/>
            <w:webHidden/>
          </w:rPr>
          <w:tab/>
        </w:r>
        <w:r w:rsidR="00C5747E">
          <w:rPr>
            <w:noProof/>
            <w:webHidden/>
          </w:rPr>
          <w:fldChar w:fldCharType="begin"/>
        </w:r>
        <w:r w:rsidR="00C5747E">
          <w:rPr>
            <w:noProof/>
            <w:webHidden/>
          </w:rPr>
          <w:instrText xml:space="preserve"> PAGEREF _Toc153377624 \h </w:instrText>
        </w:r>
        <w:r w:rsidR="00C5747E">
          <w:rPr>
            <w:noProof/>
            <w:webHidden/>
          </w:rPr>
        </w:r>
        <w:r w:rsidR="00C5747E">
          <w:rPr>
            <w:noProof/>
            <w:webHidden/>
          </w:rPr>
          <w:fldChar w:fldCharType="separate"/>
        </w:r>
        <w:r w:rsidR="00C5747E">
          <w:rPr>
            <w:noProof/>
            <w:webHidden/>
          </w:rPr>
          <w:t>9</w:t>
        </w:r>
        <w:r w:rsidR="00C5747E">
          <w:rPr>
            <w:noProof/>
            <w:webHidden/>
          </w:rPr>
          <w:fldChar w:fldCharType="end"/>
        </w:r>
      </w:hyperlink>
    </w:p>
    <w:p w14:paraId="15AA5A40" w14:textId="199B3A03"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r:id="rId50" w:anchor="_Toc153377625" w:history="1">
        <w:r w:rsidR="00C5747E" w:rsidRPr="008943F8">
          <w:rPr>
            <w:rStyle w:val="Collegamentoipertestuale"/>
            <w:noProof/>
          </w:rPr>
          <w:t>Figura 9 - Tipo file</w:t>
        </w:r>
        <w:r w:rsidR="00C5747E">
          <w:rPr>
            <w:noProof/>
            <w:webHidden/>
          </w:rPr>
          <w:tab/>
        </w:r>
        <w:r w:rsidR="00C5747E">
          <w:rPr>
            <w:noProof/>
            <w:webHidden/>
          </w:rPr>
          <w:fldChar w:fldCharType="begin"/>
        </w:r>
        <w:r w:rsidR="00C5747E">
          <w:rPr>
            <w:noProof/>
            <w:webHidden/>
          </w:rPr>
          <w:instrText xml:space="preserve"> PAGEREF _Toc153377625 \h </w:instrText>
        </w:r>
        <w:r w:rsidR="00C5747E">
          <w:rPr>
            <w:noProof/>
            <w:webHidden/>
          </w:rPr>
        </w:r>
        <w:r w:rsidR="00C5747E">
          <w:rPr>
            <w:noProof/>
            <w:webHidden/>
          </w:rPr>
          <w:fldChar w:fldCharType="separate"/>
        </w:r>
        <w:r w:rsidR="00C5747E">
          <w:rPr>
            <w:noProof/>
            <w:webHidden/>
          </w:rPr>
          <w:t>10</w:t>
        </w:r>
        <w:r w:rsidR="00C5747E">
          <w:rPr>
            <w:noProof/>
            <w:webHidden/>
          </w:rPr>
          <w:fldChar w:fldCharType="end"/>
        </w:r>
      </w:hyperlink>
    </w:p>
    <w:p w14:paraId="43550B69" w14:textId="76AB8F71"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26" w:history="1">
        <w:r w:rsidR="00C5747E" w:rsidRPr="008943F8">
          <w:rPr>
            <w:rStyle w:val="Collegamentoipertestuale"/>
            <w:noProof/>
          </w:rPr>
          <w:t>Figura 10 - Riferimenti</w:t>
        </w:r>
        <w:r w:rsidR="00C5747E">
          <w:rPr>
            <w:noProof/>
            <w:webHidden/>
          </w:rPr>
          <w:tab/>
        </w:r>
        <w:r w:rsidR="00C5747E">
          <w:rPr>
            <w:noProof/>
            <w:webHidden/>
          </w:rPr>
          <w:fldChar w:fldCharType="begin"/>
        </w:r>
        <w:r w:rsidR="00C5747E">
          <w:rPr>
            <w:noProof/>
            <w:webHidden/>
          </w:rPr>
          <w:instrText xml:space="preserve"> PAGEREF _Toc153377626 \h </w:instrText>
        </w:r>
        <w:r w:rsidR="00C5747E">
          <w:rPr>
            <w:noProof/>
            <w:webHidden/>
          </w:rPr>
        </w:r>
        <w:r w:rsidR="00C5747E">
          <w:rPr>
            <w:noProof/>
            <w:webHidden/>
          </w:rPr>
          <w:fldChar w:fldCharType="separate"/>
        </w:r>
        <w:r w:rsidR="00C5747E">
          <w:rPr>
            <w:noProof/>
            <w:webHidden/>
          </w:rPr>
          <w:t>11</w:t>
        </w:r>
        <w:r w:rsidR="00C5747E">
          <w:rPr>
            <w:noProof/>
            <w:webHidden/>
          </w:rPr>
          <w:fldChar w:fldCharType="end"/>
        </w:r>
      </w:hyperlink>
    </w:p>
    <w:p w14:paraId="30A3A3E5" w14:textId="682C2310"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27" w:history="1">
        <w:r w:rsidR="00C5747E" w:rsidRPr="008943F8">
          <w:rPr>
            <w:rStyle w:val="Collegamentoipertestuale"/>
            <w:noProof/>
          </w:rPr>
          <w:t>Figura 11 - Note</w:t>
        </w:r>
        <w:r w:rsidR="00C5747E">
          <w:rPr>
            <w:noProof/>
            <w:webHidden/>
          </w:rPr>
          <w:tab/>
        </w:r>
        <w:r w:rsidR="00C5747E">
          <w:rPr>
            <w:noProof/>
            <w:webHidden/>
          </w:rPr>
          <w:fldChar w:fldCharType="begin"/>
        </w:r>
        <w:r w:rsidR="00C5747E">
          <w:rPr>
            <w:noProof/>
            <w:webHidden/>
          </w:rPr>
          <w:instrText xml:space="preserve"> PAGEREF _Toc153377627 \h </w:instrText>
        </w:r>
        <w:r w:rsidR="00C5747E">
          <w:rPr>
            <w:noProof/>
            <w:webHidden/>
          </w:rPr>
        </w:r>
        <w:r w:rsidR="00C5747E">
          <w:rPr>
            <w:noProof/>
            <w:webHidden/>
          </w:rPr>
          <w:fldChar w:fldCharType="separate"/>
        </w:r>
        <w:r w:rsidR="00C5747E">
          <w:rPr>
            <w:noProof/>
            <w:webHidden/>
          </w:rPr>
          <w:t>11</w:t>
        </w:r>
        <w:r w:rsidR="00C5747E">
          <w:rPr>
            <w:noProof/>
            <w:webHidden/>
          </w:rPr>
          <w:fldChar w:fldCharType="end"/>
        </w:r>
      </w:hyperlink>
    </w:p>
    <w:p w14:paraId="10D35F7C" w14:textId="6C434219"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28" w:history="1">
        <w:r w:rsidR="00C5747E" w:rsidRPr="008943F8">
          <w:rPr>
            <w:rStyle w:val="Collegamentoipertestuale"/>
            <w:noProof/>
          </w:rPr>
          <w:t>Figura 12 - Cronologia</w:t>
        </w:r>
        <w:r w:rsidR="00C5747E">
          <w:rPr>
            <w:noProof/>
            <w:webHidden/>
          </w:rPr>
          <w:tab/>
        </w:r>
        <w:r w:rsidR="00C5747E">
          <w:rPr>
            <w:noProof/>
            <w:webHidden/>
          </w:rPr>
          <w:fldChar w:fldCharType="begin"/>
        </w:r>
        <w:r w:rsidR="00C5747E">
          <w:rPr>
            <w:noProof/>
            <w:webHidden/>
          </w:rPr>
          <w:instrText xml:space="preserve"> PAGEREF _Toc153377628 \h </w:instrText>
        </w:r>
        <w:r w:rsidR="00C5747E">
          <w:rPr>
            <w:noProof/>
            <w:webHidden/>
          </w:rPr>
        </w:r>
        <w:r w:rsidR="00C5747E">
          <w:rPr>
            <w:noProof/>
            <w:webHidden/>
          </w:rPr>
          <w:fldChar w:fldCharType="separate"/>
        </w:r>
        <w:r w:rsidR="00C5747E">
          <w:rPr>
            <w:noProof/>
            <w:webHidden/>
          </w:rPr>
          <w:t>12</w:t>
        </w:r>
        <w:r w:rsidR="00C5747E">
          <w:rPr>
            <w:noProof/>
            <w:webHidden/>
          </w:rPr>
          <w:fldChar w:fldCharType="end"/>
        </w:r>
      </w:hyperlink>
    </w:p>
    <w:p w14:paraId="1802E2FA" w14:textId="4693676B"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29" w:history="1">
        <w:r w:rsidR="00C5747E" w:rsidRPr="008943F8">
          <w:rPr>
            <w:rStyle w:val="Collegamentoipertestuale"/>
            <w:noProof/>
          </w:rPr>
          <w:t>Figura 13 - Documenti</w:t>
        </w:r>
        <w:r w:rsidR="00C5747E">
          <w:rPr>
            <w:noProof/>
            <w:webHidden/>
          </w:rPr>
          <w:tab/>
        </w:r>
        <w:r w:rsidR="00C5747E">
          <w:rPr>
            <w:noProof/>
            <w:webHidden/>
          </w:rPr>
          <w:fldChar w:fldCharType="begin"/>
        </w:r>
        <w:r w:rsidR="00C5747E">
          <w:rPr>
            <w:noProof/>
            <w:webHidden/>
          </w:rPr>
          <w:instrText xml:space="preserve"> PAGEREF _Toc153377629 \h </w:instrText>
        </w:r>
        <w:r w:rsidR="00C5747E">
          <w:rPr>
            <w:noProof/>
            <w:webHidden/>
          </w:rPr>
        </w:r>
        <w:r w:rsidR="00C5747E">
          <w:rPr>
            <w:noProof/>
            <w:webHidden/>
          </w:rPr>
          <w:fldChar w:fldCharType="separate"/>
        </w:r>
        <w:r w:rsidR="00C5747E">
          <w:rPr>
            <w:noProof/>
            <w:webHidden/>
          </w:rPr>
          <w:t>12</w:t>
        </w:r>
        <w:r w:rsidR="00C5747E">
          <w:rPr>
            <w:noProof/>
            <w:webHidden/>
          </w:rPr>
          <w:fldChar w:fldCharType="end"/>
        </w:r>
      </w:hyperlink>
    </w:p>
    <w:p w14:paraId="41CA5CDF" w14:textId="443FCAB2"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30" w:history="1">
        <w:r w:rsidR="00C5747E" w:rsidRPr="008943F8">
          <w:rPr>
            <w:rStyle w:val="Collegamentoipertestuale"/>
            <w:noProof/>
          </w:rPr>
          <w:t>Figura 14 - Invio</w:t>
        </w:r>
        <w:r w:rsidR="00C5747E">
          <w:rPr>
            <w:noProof/>
            <w:webHidden/>
          </w:rPr>
          <w:tab/>
        </w:r>
        <w:r w:rsidR="00C5747E">
          <w:rPr>
            <w:noProof/>
            <w:webHidden/>
          </w:rPr>
          <w:fldChar w:fldCharType="begin"/>
        </w:r>
        <w:r w:rsidR="00C5747E">
          <w:rPr>
            <w:noProof/>
            <w:webHidden/>
          </w:rPr>
          <w:instrText xml:space="preserve"> PAGEREF _Toc153377630 \h </w:instrText>
        </w:r>
        <w:r w:rsidR="00C5747E">
          <w:rPr>
            <w:noProof/>
            <w:webHidden/>
          </w:rPr>
        </w:r>
        <w:r w:rsidR="00C5747E">
          <w:rPr>
            <w:noProof/>
            <w:webHidden/>
          </w:rPr>
          <w:fldChar w:fldCharType="separate"/>
        </w:r>
        <w:r w:rsidR="00C5747E">
          <w:rPr>
            <w:noProof/>
            <w:webHidden/>
          </w:rPr>
          <w:t>13</w:t>
        </w:r>
        <w:r w:rsidR="00C5747E">
          <w:rPr>
            <w:noProof/>
            <w:webHidden/>
          </w:rPr>
          <w:fldChar w:fldCharType="end"/>
        </w:r>
      </w:hyperlink>
    </w:p>
    <w:p w14:paraId="0B59BEDE" w14:textId="05F785B9"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31" w:history="1">
        <w:r w:rsidR="00C5747E" w:rsidRPr="008943F8">
          <w:rPr>
            <w:rStyle w:val="Collegamentoipertestuale"/>
            <w:noProof/>
          </w:rPr>
          <w:t>Figura 15 - Consultazione CPM</w:t>
        </w:r>
        <w:r w:rsidR="00C5747E">
          <w:rPr>
            <w:noProof/>
            <w:webHidden/>
          </w:rPr>
          <w:tab/>
        </w:r>
        <w:r w:rsidR="00C5747E">
          <w:rPr>
            <w:noProof/>
            <w:webHidden/>
          </w:rPr>
          <w:fldChar w:fldCharType="begin"/>
        </w:r>
        <w:r w:rsidR="00C5747E">
          <w:rPr>
            <w:noProof/>
            <w:webHidden/>
          </w:rPr>
          <w:instrText xml:space="preserve"> PAGEREF _Toc153377631 \h </w:instrText>
        </w:r>
        <w:r w:rsidR="00C5747E">
          <w:rPr>
            <w:noProof/>
            <w:webHidden/>
          </w:rPr>
        </w:r>
        <w:r w:rsidR="00C5747E">
          <w:rPr>
            <w:noProof/>
            <w:webHidden/>
          </w:rPr>
          <w:fldChar w:fldCharType="separate"/>
        </w:r>
        <w:r w:rsidR="00C5747E">
          <w:rPr>
            <w:noProof/>
            <w:webHidden/>
          </w:rPr>
          <w:t>15</w:t>
        </w:r>
        <w:r w:rsidR="00C5747E">
          <w:rPr>
            <w:noProof/>
            <w:webHidden/>
          </w:rPr>
          <w:fldChar w:fldCharType="end"/>
        </w:r>
      </w:hyperlink>
    </w:p>
    <w:p w14:paraId="0CFBF4B0" w14:textId="2CCB420C"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32" w:history="1">
        <w:r w:rsidR="00C5747E" w:rsidRPr="008943F8">
          <w:rPr>
            <w:rStyle w:val="Collegamentoipertestuale"/>
            <w:noProof/>
          </w:rPr>
          <w:t>Figura 16 - Numero documenti ricevuti</w:t>
        </w:r>
        <w:r w:rsidR="00C5747E">
          <w:rPr>
            <w:noProof/>
            <w:webHidden/>
          </w:rPr>
          <w:tab/>
        </w:r>
        <w:r w:rsidR="00C5747E">
          <w:rPr>
            <w:noProof/>
            <w:webHidden/>
          </w:rPr>
          <w:fldChar w:fldCharType="begin"/>
        </w:r>
        <w:r w:rsidR="00C5747E">
          <w:rPr>
            <w:noProof/>
            <w:webHidden/>
          </w:rPr>
          <w:instrText xml:space="preserve"> PAGEREF _Toc153377632 \h </w:instrText>
        </w:r>
        <w:r w:rsidR="00C5747E">
          <w:rPr>
            <w:noProof/>
            <w:webHidden/>
          </w:rPr>
        </w:r>
        <w:r w:rsidR="00C5747E">
          <w:rPr>
            <w:noProof/>
            <w:webHidden/>
          </w:rPr>
          <w:fldChar w:fldCharType="separate"/>
        </w:r>
        <w:r w:rsidR="00C5747E">
          <w:rPr>
            <w:noProof/>
            <w:webHidden/>
          </w:rPr>
          <w:t>16</w:t>
        </w:r>
        <w:r w:rsidR="00C5747E">
          <w:rPr>
            <w:noProof/>
            <w:webHidden/>
          </w:rPr>
          <w:fldChar w:fldCharType="end"/>
        </w:r>
      </w:hyperlink>
    </w:p>
    <w:p w14:paraId="38E6B398" w14:textId="688BF9AE"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33" w:history="1">
        <w:r w:rsidR="00C5747E" w:rsidRPr="008943F8">
          <w:rPr>
            <w:rStyle w:val="Collegamentoipertestuale"/>
            <w:noProof/>
          </w:rPr>
          <w:t>Figura 17 - Risposte alla consultazione</w:t>
        </w:r>
        <w:r w:rsidR="00C5747E">
          <w:rPr>
            <w:noProof/>
            <w:webHidden/>
          </w:rPr>
          <w:tab/>
        </w:r>
        <w:r w:rsidR="00C5747E">
          <w:rPr>
            <w:noProof/>
            <w:webHidden/>
          </w:rPr>
          <w:fldChar w:fldCharType="begin"/>
        </w:r>
        <w:r w:rsidR="00C5747E">
          <w:rPr>
            <w:noProof/>
            <w:webHidden/>
          </w:rPr>
          <w:instrText xml:space="preserve"> PAGEREF _Toc153377633 \h </w:instrText>
        </w:r>
        <w:r w:rsidR="00C5747E">
          <w:rPr>
            <w:noProof/>
            <w:webHidden/>
          </w:rPr>
        </w:r>
        <w:r w:rsidR="00C5747E">
          <w:rPr>
            <w:noProof/>
            <w:webHidden/>
          </w:rPr>
          <w:fldChar w:fldCharType="separate"/>
        </w:r>
        <w:r w:rsidR="00C5747E">
          <w:rPr>
            <w:noProof/>
            <w:webHidden/>
          </w:rPr>
          <w:t>16</w:t>
        </w:r>
        <w:r w:rsidR="00C5747E">
          <w:rPr>
            <w:noProof/>
            <w:webHidden/>
          </w:rPr>
          <w:fldChar w:fldCharType="end"/>
        </w:r>
      </w:hyperlink>
    </w:p>
    <w:p w14:paraId="058495C7" w14:textId="5C84E1F5"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34" w:history="1">
        <w:r w:rsidR="00C5747E" w:rsidRPr="008943F8">
          <w:rPr>
            <w:rStyle w:val="Collegamentoipertestuale"/>
            <w:noProof/>
          </w:rPr>
          <w:t>Figura 18 - Comunicazione</w:t>
        </w:r>
        <w:r w:rsidR="00C5747E">
          <w:rPr>
            <w:noProof/>
            <w:webHidden/>
          </w:rPr>
          <w:tab/>
        </w:r>
        <w:r w:rsidR="00C5747E">
          <w:rPr>
            <w:noProof/>
            <w:webHidden/>
          </w:rPr>
          <w:fldChar w:fldCharType="begin"/>
        </w:r>
        <w:r w:rsidR="00C5747E">
          <w:rPr>
            <w:noProof/>
            <w:webHidden/>
          </w:rPr>
          <w:instrText xml:space="preserve"> PAGEREF _Toc153377634 \h </w:instrText>
        </w:r>
        <w:r w:rsidR="00C5747E">
          <w:rPr>
            <w:noProof/>
            <w:webHidden/>
          </w:rPr>
        </w:r>
        <w:r w:rsidR="00C5747E">
          <w:rPr>
            <w:noProof/>
            <w:webHidden/>
          </w:rPr>
          <w:fldChar w:fldCharType="separate"/>
        </w:r>
        <w:r w:rsidR="00C5747E">
          <w:rPr>
            <w:noProof/>
            <w:webHidden/>
          </w:rPr>
          <w:t>17</w:t>
        </w:r>
        <w:r w:rsidR="00C5747E">
          <w:rPr>
            <w:noProof/>
            <w:webHidden/>
          </w:rPr>
          <w:fldChar w:fldCharType="end"/>
        </w:r>
      </w:hyperlink>
    </w:p>
    <w:p w14:paraId="4A72B8AD" w14:textId="4D07A5E1"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35" w:history="1">
        <w:r w:rsidR="00C5747E" w:rsidRPr="008943F8">
          <w:rPr>
            <w:rStyle w:val="Collegamentoipertestuale"/>
            <w:noProof/>
          </w:rPr>
          <w:t>Figura 19 - Dettaglio comunicazione</w:t>
        </w:r>
        <w:r w:rsidR="00C5747E">
          <w:rPr>
            <w:noProof/>
            <w:webHidden/>
          </w:rPr>
          <w:tab/>
        </w:r>
        <w:r w:rsidR="00C5747E">
          <w:rPr>
            <w:noProof/>
            <w:webHidden/>
          </w:rPr>
          <w:fldChar w:fldCharType="begin"/>
        </w:r>
        <w:r w:rsidR="00C5747E">
          <w:rPr>
            <w:noProof/>
            <w:webHidden/>
          </w:rPr>
          <w:instrText xml:space="preserve"> PAGEREF _Toc153377635 \h </w:instrText>
        </w:r>
        <w:r w:rsidR="00C5747E">
          <w:rPr>
            <w:noProof/>
            <w:webHidden/>
          </w:rPr>
        </w:r>
        <w:r w:rsidR="00C5747E">
          <w:rPr>
            <w:noProof/>
            <w:webHidden/>
          </w:rPr>
          <w:fldChar w:fldCharType="separate"/>
        </w:r>
        <w:r w:rsidR="00C5747E">
          <w:rPr>
            <w:noProof/>
            <w:webHidden/>
          </w:rPr>
          <w:t>18</w:t>
        </w:r>
        <w:r w:rsidR="00C5747E">
          <w:rPr>
            <w:noProof/>
            <w:webHidden/>
          </w:rPr>
          <w:fldChar w:fldCharType="end"/>
        </w:r>
      </w:hyperlink>
    </w:p>
    <w:p w14:paraId="2E23A655" w14:textId="43325065"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r:id="rId51" w:anchor="_Toc153377636" w:history="1">
        <w:r w:rsidR="00C5747E" w:rsidRPr="008943F8">
          <w:rPr>
            <w:rStyle w:val="Collegamentoipertestuale"/>
            <w:noProof/>
          </w:rPr>
          <w:t>Figura 20 - Comunicazione integrativa</w:t>
        </w:r>
        <w:r w:rsidR="00C5747E">
          <w:rPr>
            <w:noProof/>
            <w:webHidden/>
          </w:rPr>
          <w:tab/>
        </w:r>
        <w:r w:rsidR="00C5747E">
          <w:rPr>
            <w:noProof/>
            <w:webHidden/>
          </w:rPr>
          <w:fldChar w:fldCharType="begin"/>
        </w:r>
        <w:r w:rsidR="00C5747E">
          <w:rPr>
            <w:noProof/>
            <w:webHidden/>
          </w:rPr>
          <w:instrText xml:space="preserve"> PAGEREF _Toc153377636 \h </w:instrText>
        </w:r>
        <w:r w:rsidR="00C5747E">
          <w:rPr>
            <w:noProof/>
            <w:webHidden/>
          </w:rPr>
        </w:r>
        <w:r w:rsidR="00C5747E">
          <w:rPr>
            <w:noProof/>
            <w:webHidden/>
          </w:rPr>
          <w:fldChar w:fldCharType="separate"/>
        </w:r>
        <w:r w:rsidR="00C5747E">
          <w:rPr>
            <w:noProof/>
            <w:webHidden/>
          </w:rPr>
          <w:t>19</w:t>
        </w:r>
        <w:r w:rsidR="00C5747E">
          <w:rPr>
            <w:noProof/>
            <w:webHidden/>
          </w:rPr>
          <w:fldChar w:fldCharType="end"/>
        </w:r>
      </w:hyperlink>
    </w:p>
    <w:p w14:paraId="28B0CA6B" w14:textId="3955470E"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37" w:history="1">
        <w:r w:rsidR="00C5747E" w:rsidRPr="008943F8">
          <w:rPr>
            <w:rStyle w:val="Collegamentoipertestuale"/>
            <w:noProof/>
          </w:rPr>
          <w:t>Figura 21 - Dettaglio comunicazione integrativa</w:t>
        </w:r>
        <w:r w:rsidR="00C5747E">
          <w:rPr>
            <w:noProof/>
            <w:webHidden/>
          </w:rPr>
          <w:tab/>
        </w:r>
        <w:r w:rsidR="00C5747E">
          <w:rPr>
            <w:noProof/>
            <w:webHidden/>
          </w:rPr>
          <w:fldChar w:fldCharType="begin"/>
        </w:r>
        <w:r w:rsidR="00C5747E">
          <w:rPr>
            <w:noProof/>
            <w:webHidden/>
          </w:rPr>
          <w:instrText xml:space="preserve"> PAGEREF _Toc153377637 \h </w:instrText>
        </w:r>
        <w:r w:rsidR="00C5747E">
          <w:rPr>
            <w:noProof/>
            <w:webHidden/>
          </w:rPr>
        </w:r>
        <w:r w:rsidR="00C5747E">
          <w:rPr>
            <w:noProof/>
            <w:webHidden/>
          </w:rPr>
          <w:fldChar w:fldCharType="separate"/>
        </w:r>
        <w:r w:rsidR="00C5747E">
          <w:rPr>
            <w:noProof/>
            <w:webHidden/>
          </w:rPr>
          <w:t>19</w:t>
        </w:r>
        <w:r w:rsidR="00C5747E">
          <w:rPr>
            <w:noProof/>
            <w:webHidden/>
          </w:rPr>
          <w:fldChar w:fldCharType="end"/>
        </w:r>
      </w:hyperlink>
    </w:p>
    <w:p w14:paraId="215245E9" w14:textId="2B9680EF"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38" w:history="1">
        <w:r w:rsidR="00C5747E" w:rsidRPr="008943F8">
          <w:rPr>
            <w:rStyle w:val="Collegamentoipertestuale"/>
            <w:noProof/>
          </w:rPr>
          <w:t>Figura 22 - Risposte alle comunicazioni</w:t>
        </w:r>
        <w:r w:rsidR="00C5747E">
          <w:rPr>
            <w:noProof/>
            <w:webHidden/>
          </w:rPr>
          <w:tab/>
        </w:r>
        <w:r w:rsidR="00C5747E">
          <w:rPr>
            <w:noProof/>
            <w:webHidden/>
          </w:rPr>
          <w:fldChar w:fldCharType="begin"/>
        </w:r>
        <w:r w:rsidR="00C5747E">
          <w:rPr>
            <w:noProof/>
            <w:webHidden/>
          </w:rPr>
          <w:instrText xml:space="preserve"> PAGEREF _Toc153377638 \h </w:instrText>
        </w:r>
        <w:r w:rsidR="00C5747E">
          <w:rPr>
            <w:noProof/>
            <w:webHidden/>
          </w:rPr>
        </w:r>
        <w:r w:rsidR="00C5747E">
          <w:rPr>
            <w:noProof/>
            <w:webHidden/>
          </w:rPr>
          <w:fldChar w:fldCharType="separate"/>
        </w:r>
        <w:r w:rsidR="00C5747E">
          <w:rPr>
            <w:noProof/>
            <w:webHidden/>
          </w:rPr>
          <w:t>20</w:t>
        </w:r>
        <w:r w:rsidR="00C5747E">
          <w:rPr>
            <w:noProof/>
            <w:webHidden/>
          </w:rPr>
          <w:fldChar w:fldCharType="end"/>
        </w:r>
      </w:hyperlink>
    </w:p>
    <w:p w14:paraId="6C50C9B8" w14:textId="5CDC1F4D"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r:id="rId52" w:anchor="_Toc153377639" w:history="1">
        <w:r w:rsidR="00C5747E" w:rsidRPr="008943F8">
          <w:rPr>
            <w:rStyle w:val="Collegamentoipertestuale"/>
            <w:noProof/>
          </w:rPr>
          <w:t>Figura 23 - Chiusura</w:t>
        </w:r>
        <w:r w:rsidR="00C5747E">
          <w:rPr>
            <w:noProof/>
            <w:webHidden/>
          </w:rPr>
          <w:tab/>
        </w:r>
        <w:r w:rsidR="00C5747E">
          <w:rPr>
            <w:noProof/>
            <w:webHidden/>
          </w:rPr>
          <w:fldChar w:fldCharType="begin"/>
        </w:r>
        <w:r w:rsidR="00C5747E">
          <w:rPr>
            <w:noProof/>
            <w:webHidden/>
          </w:rPr>
          <w:instrText xml:space="preserve"> PAGEREF _Toc153377639 \h </w:instrText>
        </w:r>
        <w:r w:rsidR="00C5747E">
          <w:rPr>
            <w:noProof/>
            <w:webHidden/>
          </w:rPr>
        </w:r>
        <w:r w:rsidR="00C5747E">
          <w:rPr>
            <w:noProof/>
            <w:webHidden/>
          </w:rPr>
          <w:fldChar w:fldCharType="separate"/>
        </w:r>
        <w:r w:rsidR="00C5747E">
          <w:rPr>
            <w:noProof/>
            <w:webHidden/>
          </w:rPr>
          <w:t>21</w:t>
        </w:r>
        <w:r w:rsidR="00C5747E">
          <w:rPr>
            <w:noProof/>
            <w:webHidden/>
          </w:rPr>
          <w:fldChar w:fldCharType="end"/>
        </w:r>
      </w:hyperlink>
    </w:p>
    <w:p w14:paraId="72577C05" w14:textId="2DEB45CF"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40" w:history="1">
        <w:r w:rsidR="00C5747E" w:rsidRPr="008943F8">
          <w:rPr>
            <w:rStyle w:val="Collegamentoipertestuale"/>
            <w:noProof/>
          </w:rPr>
          <w:t>Figura 24 - Conversazione</w:t>
        </w:r>
        <w:r w:rsidR="00C5747E">
          <w:rPr>
            <w:noProof/>
            <w:webHidden/>
          </w:rPr>
          <w:tab/>
        </w:r>
        <w:r w:rsidR="00C5747E">
          <w:rPr>
            <w:noProof/>
            <w:webHidden/>
          </w:rPr>
          <w:fldChar w:fldCharType="begin"/>
        </w:r>
        <w:r w:rsidR="00C5747E">
          <w:rPr>
            <w:noProof/>
            <w:webHidden/>
          </w:rPr>
          <w:instrText xml:space="preserve"> PAGEREF _Toc153377640 \h </w:instrText>
        </w:r>
        <w:r w:rsidR="00C5747E">
          <w:rPr>
            <w:noProof/>
            <w:webHidden/>
          </w:rPr>
        </w:r>
        <w:r w:rsidR="00C5747E">
          <w:rPr>
            <w:noProof/>
            <w:webHidden/>
          </w:rPr>
          <w:fldChar w:fldCharType="separate"/>
        </w:r>
        <w:r w:rsidR="00C5747E">
          <w:rPr>
            <w:noProof/>
            <w:webHidden/>
          </w:rPr>
          <w:t>22</w:t>
        </w:r>
        <w:r w:rsidR="00C5747E">
          <w:rPr>
            <w:noProof/>
            <w:webHidden/>
          </w:rPr>
          <w:fldChar w:fldCharType="end"/>
        </w:r>
      </w:hyperlink>
    </w:p>
    <w:p w14:paraId="213DC67A" w14:textId="23D3247B"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r:id="rId53" w:anchor="_Toc153377641" w:history="1">
        <w:r w:rsidR="00C5747E" w:rsidRPr="008943F8">
          <w:rPr>
            <w:rStyle w:val="Collegamentoipertestuale"/>
            <w:noProof/>
          </w:rPr>
          <w:t>Figura 25 - Calendario</w:t>
        </w:r>
        <w:r w:rsidR="00C5747E">
          <w:rPr>
            <w:noProof/>
            <w:webHidden/>
          </w:rPr>
          <w:tab/>
        </w:r>
        <w:r w:rsidR="00C5747E">
          <w:rPr>
            <w:noProof/>
            <w:webHidden/>
          </w:rPr>
          <w:fldChar w:fldCharType="begin"/>
        </w:r>
        <w:r w:rsidR="00C5747E">
          <w:rPr>
            <w:noProof/>
            <w:webHidden/>
          </w:rPr>
          <w:instrText xml:space="preserve"> PAGEREF _Toc153377641 \h </w:instrText>
        </w:r>
        <w:r w:rsidR="00C5747E">
          <w:rPr>
            <w:noProof/>
            <w:webHidden/>
          </w:rPr>
        </w:r>
        <w:r w:rsidR="00C5747E">
          <w:rPr>
            <w:noProof/>
            <w:webHidden/>
          </w:rPr>
          <w:fldChar w:fldCharType="separate"/>
        </w:r>
        <w:r w:rsidR="00C5747E">
          <w:rPr>
            <w:noProof/>
            <w:webHidden/>
          </w:rPr>
          <w:t>23</w:t>
        </w:r>
        <w:r w:rsidR="00C5747E">
          <w:rPr>
            <w:noProof/>
            <w:webHidden/>
          </w:rPr>
          <w:fldChar w:fldCharType="end"/>
        </w:r>
      </w:hyperlink>
    </w:p>
    <w:p w14:paraId="59F3F722" w14:textId="61772F61" w:rsidR="00C5747E" w:rsidRDefault="009B5CA2">
      <w:pPr>
        <w:pStyle w:val="Indicedellefigure"/>
        <w:tabs>
          <w:tab w:val="right" w:leader="dot" w:pos="9622"/>
        </w:tabs>
        <w:rPr>
          <w:rFonts w:asciiTheme="minorHAnsi" w:hAnsiTheme="minorHAnsi"/>
          <w:noProof/>
          <w:kern w:val="2"/>
          <w:sz w:val="22"/>
          <w:lang w:eastAsia="it-IT"/>
          <w14:ligatures w14:val="standardContextual"/>
        </w:rPr>
      </w:pPr>
      <w:hyperlink w:anchor="_Toc153377642" w:history="1">
        <w:r w:rsidR="00C5747E" w:rsidRPr="008943F8">
          <w:rPr>
            <w:rStyle w:val="Collegamentoipertestuale"/>
            <w:noProof/>
          </w:rPr>
          <w:t>Figura 26 - Agenda / Eventi</w:t>
        </w:r>
        <w:r w:rsidR="00C5747E">
          <w:rPr>
            <w:noProof/>
            <w:webHidden/>
          </w:rPr>
          <w:tab/>
        </w:r>
        <w:r w:rsidR="00C5747E">
          <w:rPr>
            <w:noProof/>
            <w:webHidden/>
          </w:rPr>
          <w:fldChar w:fldCharType="begin"/>
        </w:r>
        <w:r w:rsidR="00C5747E">
          <w:rPr>
            <w:noProof/>
            <w:webHidden/>
          </w:rPr>
          <w:instrText xml:space="preserve"> PAGEREF _Toc153377642 \h </w:instrText>
        </w:r>
        <w:r w:rsidR="00C5747E">
          <w:rPr>
            <w:noProof/>
            <w:webHidden/>
          </w:rPr>
        </w:r>
        <w:r w:rsidR="00C5747E">
          <w:rPr>
            <w:noProof/>
            <w:webHidden/>
          </w:rPr>
          <w:fldChar w:fldCharType="separate"/>
        </w:r>
        <w:r w:rsidR="00C5747E">
          <w:rPr>
            <w:noProof/>
            <w:webHidden/>
          </w:rPr>
          <w:t>23</w:t>
        </w:r>
        <w:r w:rsidR="00C5747E">
          <w:rPr>
            <w:noProof/>
            <w:webHidden/>
          </w:rPr>
          <w:fldChar w:fldCharType="end"/>
        </w:r>
      </w:hyperlink>
    </w:p>
    <w:p w14:paraId="27A9D435" w14:textId="7F5CB1C2" w:rsidR="00361F3D" w:rsidRPr="00EE4E01" w:rsidRDefault="00361F3D" w:rsidP="00EE4E01">
      <w:pPr>
        <w:spacing w:line="240" w:lineRule="auto"/>
        <w:jc w:val="both"/>
        <w:rPr>
          <w:rFonts w:cs="Arial"/>
          <w:sz w:val="22"/>
        </w:rPr>
      </w:pPr>
      <w:r>
        <w:rPr>
          <w:rFonts w:cs="Arial"/>
          <w:sz w:val="22"/>
        </w:rPr>
        <w:fldChar w:fldCharType="end"/>
      </w:r>
    </w:p>
    <w:p w14:paraId="1764186A" w14:textId="77777777" w:rsidR="00EE4E01" w:rsidRPr="00EE4E01" w:rsidRDefault="00EE4E01" w:rsidP="00EE4E01">
      <w:pPr>
        <w:pStyle w:val="Puntato2"/>
        <w:numPr>
          <w:ilvl w:val="0"/>
          <w:numId w:val="0"/>
        </w:numPr>
        <w:rPr>
          <w:rFonts w:ascii="Verdana" w:hAnsi="Verdana"/>
        </w:rPr>
      </w:pPr>
    </w:p>
    <w:p w14:paraId="6904A36F" w14:textId="77777777" w:rsidR="002B0374" w:rsidRPr="002B0374" w:rsidRDefault="002B0374" w:rsidP="002B0374"/>
    <w:p w14:paraId="4B27BE0E" w14:textId="77777777" w:rsidR="004C09EA" w:rsidRDefault="004C09EA" w:rsidP="00C552DB">
      <w:pPr>
        <w:ind w:left="5670"/>
        <w:jc w:val="center"/>
        <w:rPr>
          <w:rFonts w:cs="Arial"/>
          <w:szCs w:val="20"/>
        </w:rPr>
      </w:pPr>
    </w:p>
    <w:p w14:paraId="3140339B" w14:textId="1BA7E4C9" w:rsidR="004C09EA" w:rsidRPr="002A60CC" w:rsidRDefault="004C09EA" w:rsidP="00C552DB">
      <w:pPr>
        <w:ind w:left="5670"/>
        <w:jc w:val="center"/>
        <w:rPr>
          <w:rFonts w:cs="Arial"/>
          <w:szCs w:val="20"/>
        </w:rPr>
      </w:pPr>
    </w:p>
    <w:sectPr w:rsidR="004C09EA" w:rsidRPr="002A60CC" w:rsidSect="00E816B7">
      <w:headerReference w:type="default" r:id="rId54"/>
      <w:footerReference w:type="default" r:id="rId55"/>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122AB" w14:textId="77777777" w:rsidR="009B5CA2" w:rsidRDefault="009B5CA2" w:rsidP="009D288D">
      <w:r>
        <w:separator/>
      </w:r>
    </w:p>
    <w:p w14:paraId="536BE1F9" w14:textId="77777777" w:rsidR="009B5CA2" w:rsidRDefault="009B5CA2"/>
  </w:endnote>
  <w:endnote w:type="continuationSeparator" w:id="0">
    <w:p w14:paraId="70F3F093" w14:textId="77777777" w:rsidR="009B5CA2" w:rsidRDefault="009B5CA2" w:rsidP="009D288D">
      <w:r>
        <w:continuationSeparator/>
      </w:r>
    </w:p>
    <w:p w14:paraId="59612552" w14:textId="77777777" w:rsidR="009B5CA2" w:rsidRDefault="009B5CA2"/>
  </w:endnote>
  <w:endnote w:type="continuationNotice" w:id="1">
    <w:p w14:paraId="31C19720" w14:textId="77777777" w:rsidR="009B5CA2" w:rsidRDefault="009B5CA2"/>
    <w:p w14:paraId="6ACF6231" w14:textId="77777777" w:rsidR="009B5CA2" w:rsidRDefault="009B5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37ADBE86" w:rsidR="00AC7D8E" w:rsidRDefault="00E816B7" w:rsidP="00917FEF">
    <w:pPr>
      <w:pStyle w:val="Pidipagina"/>
      <w:ind w:left="-1134"/>
    </w:pPr>
    <w:r>
      <w:rPr>
        <w:noProof/>
      </w:rPr>
      <w:drawing>
        <wp:inline distT="0" distB="0" distL="0" distR="0" wp14:anchorId="069DE3E8" wp14:editId="39E817E2">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58923" w14:textId="77777777" w:rsidR="009B5CA2" w:rsidRDefault="009B5CA2" w:rsidP="009D288D">
      <w:bookmarkStart w:id="0" w:name="_Hlk108428381"/>
      <w:bookmarkEnd w:id="0"/>
      <w:r>
        <w:separator/>
      </w:r>
    </w:p>
    <w:p w14:paraId="037AA643" w14:textId="77777777" w:rsidR="009B5CA2" w:rsidRDefault="009B5CA2"/>
  </w:footnote>
  <w:footnote w:type="continuationSeparator" w:id="0">
    <w:p w14:paraId="72D3140E" w14:textId="77777777" w:rsidR="009B5CA2" w:rsidRDefault="009B5CA2" w:rsidP="009D288D">
      <w:r>
        <w:continuationSeparator/>
      </w:r>
    </w:p>
    <w:p w14:paraId="26B549BC" w14:textId="77777777" w:rsidR="009B5CA2" w:rsidRDefault="009B5CA2"/>
  </w:footnote>
  <w:footnote w:type="continuationNotice" w:id="1">
    <w:p w14:paraId="3E8C3841" w14:textId="77777777" w:rsidR="009B5CA2" w:rsidRDefault="009B5CA2"/>
    <w:p w14:paraId="2456ECE8" w14:textId="77777777" w:rsidR="009B5CA2" w:rsidRDefault="009B5C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4D735" w14:textId="30C828BB" w:rsidR="00E816B7" w:rsidRDefault="00E816B7">
    <w:pPr>
      <w:pStyle w:val="Intestazione"/>
    </w:pPr>
  </w:p>
  <w:p w14:paraId="12EC8F9C" w14:textId="41B48A78" w:rsidR="00AC7D8E" w:rsidRDefault="00E816B7" w:rsidP="00D62417">
    <w:pPr>
      <w:pStyle w:val="Intestazione"/>
      <w:ind w:left="-1134"/>
    </w:pPr>
    <w:r>
      <w:rPr>
        <w:noProof/>
      </w:rPr>
      <w:drawing>
        <wp:inline distT="0" distB="0" distL="0" distR="0" wp14:anchorId="54B95A36" wp14:editId="5C68F60F">
          <wp:extent cx="7552690" cy="11715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69" type="#_x0000_t75" style="width:336pt;height:336pt" o:bullet="t">
        <v:imagedata r:id="rId1" o:title="freccia-dorata-Dx"/>
      </v:shape>
    </w:pict>
  </w:numPicBullet>
  <w:abstractNum w:abstractNumId="0"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1" w15:restartNumberingAfterBreak="0">
    <w:nsid w:val="0E144B01"/>
    <w:multiLevelType w:val="hybridMultilevel"/>
    <w:tmpl w:val="57D87506"/>
    <w:lvl w:ilvl="0" w:tplc="221CEDC2">
      <w:numFmt w:val="bullet"/>
      <w:lvlText w:val="•"/>
      <w:lvlJc w:val="left"/>
      <w:pPr>
        <w:ind w:left="1070" w:hanging="71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 w15:restartNumberingAfterBreak="0">
    <w:nsid w:val="2B9B274C"/>
    <w:multiLevelType w:val="hybridMultilevel"/>
    <w:tmpl w:val="7F901E20"/>
    <w:lvl w:ilvl="0" w:tplc="FAF8C00C">
      <w:start w:val="1"/>
      <w:numFmt w:val="bullet"/>
      <w:pStyle w:val="Liste"/>
      <w:lvlText w:val=""/>
      <w:lvlJc w:val="left"/>
      <w:pPr>
        <w:ind w:left="644" w:hanging="360"/>
      </w:pPr>
      <w:rPr>
        <w:rFonts w:ascii="Symbol" w:hAnsi="Symbol" w:hint="default"/>
        <w:b w:val="0"/>
        <w:i w:val="0"/>
        <w:caps w:val="0"/>
        <w:smallCaps w:val="0"/>
        <w:strike w:val="0"/>
        <w:dstrike w:val="0"/>
        <w:vanish w:val="0"/>
        <w:webHidden w:val="0"/>
        <w:color w:val="808080"/>
        <w:spacing w:val="0"/>
        <w:kern w:val="0"/>
        <w:position w:val="0"/>
        <w:sz w:val="16"/>
        <w:u w:val="none"/>
        <w:effect w:val="none"/>
        <w:vertAlign w:val="baseline"/>
        <w:specVanish w:val="0"/>
      </w:rPr>
    </w:lvl>
    <w:lvl w:ilvl="1" w:tplc="948E75B4">
      <w:start w:val="1"/>
      <w:numFmt w:val="bullet"/>
      <w:lvlText w:val="–"/>
      <w:lvlJc w:val="left"/>
      <w:pPr>
        <w:ind w:left="1440" w:hanging="360"/>
      </w:pPr>
      <w:rPr>
        <w:rFonts w:ascii="Courier New" w:hAnsi="Courier New" w:cs="Times New Roman" w:hint="default"/>
        <w:color w:val="595959"/>
        <w:spacing w:val="-2"/>
        <w:sz w:val="20"/>
      </w:rPr>
    </w:lvl>
    <w:lvl w:ilvl="2" w:tplc="04100003">
      <w:start w:val="1"/>
      <w:numFmt w:val="bullet"/>
      <w:lvlText w:val="o"/>
      <w:lvlJc w:val="left"/>
      <w:pPr>
        <w:ind w:left="2160" w:hanging="360"/>
      </w:pPr>
      <w:rPr>
        <w:rFonts w:ascii="Courier New" w:hAnsi="Courier New" w:cs="Times New Roman"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36273039"/>
    <w:multiLevelType w:val="hybridMultilevel"/>
    <w:tmpl w:val="9398974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43AD7EEE"/>
    <w:multiLevelType w:val="hybridMultilevel"/>
    <w:tmpl w:val="7706AF5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7" w15:restartNumberingAfterBreak="0">
    <w:nsid w:val="46C7108C"/>
    <w:multiLevelType w:val="hybridMultilevel"/>
    <w:tmpl w:val="EB280E82"/>
    <w:lvl w:ilvl="0" w:tplc="221CEDC2">
      <w:numFmt w:val="bullet"/>
      <w:lvlText w:val="•"/>
      <w:lvlJc w:val="left"/>
      <w:pPr>
        <w:ind w:left="1070" w:hanging="71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C9123C"/>
    <w:multiLevelType w:val="hybridMultilevel"/>
    <w:tmpl w:val="6B74ABBE"/>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1" w15:restartNumberingAfterBreak="0">
    <w:nsid w:val="67EA39B5"/>
    <w:multiLevelType w:val="hybridMultilevel"/>
    <w:tmpl w:val="456EDB36"/>
    <w:lvl w:ilvl="0" w:tplc="4CA86256">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8"/>
  </w:num>
  <w:num w:numId="4">
    <w:abstractNumId w:val="6"/>
  </w:num>
  <w:num w:numId="5">
    <w:abstractNumId w:val="0"/>
  </w:num>
  <w:num w:numId="6">
    <w:abstractNumId w:val="1"/>
  </w:num>
  <w:num w:numId="7">
    <w:abstractNumId w:val="3"/>
  </w:num>
  <w:num w:numId="8">
    <w:abstractNumId w:val="7"/>
  </w:num>
  <w:num w:numId="9">
    <w:abstractNumId w:val="1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60A2"/>
    <w:rsid w:val="00072A66"/>
    <w:rsid w:val="000743AC"/>
    <w:rsid w:val="0007694B"/>
    <w:rsid w:val="000A2271"/>
    <w:rsid w:val="000A3B84"/>
    <w:rsid w:val="000A6950"/>
    <w:rsid w:val="000B5547"/>
    <w:rsid w:val="000F7440"/>
    <w:rsid w:val="0010269D"/>
    <w:rsid w:val="00120A93"/>
    <w:rsid w:val="00121CA5"/>
    <w:rsid w:val="0014469F"/>
    <w:rsid w:val="00151EE6"/>
    <w:rsid w:val="00162E9C"/>
    <w:rsid w:val="00167E9D"/>
    <w:rsid w:val="00185BF8"/>
    <w:rsid w:val="00194D55"/>
    <w:rsid w:val="00196234"/>
    <w:rsid w:val="001A559E"/>
    <w:rsid w:val="001C1EE3"/>
    <w:rsid w:val="001F6BDB"/>
    <w:rsid w:val="00203880"/>
    <w:rsid w:val="0022228E"/>
    <w:rsid w:val="0022731F"/>
    <w:rsid w:val="00235B15"/>
    <w:rsid w:val="0024113A"/>
    <w:rsid w:val="00246EE2"/>
    <w:rsid w:val="00252FB1"/>
    <w:rsid w:val="00277045"/>
    <w:rsid w:val="00290D90"/>
    <w:rsid w:val="002A60CC"/>
    <w:rsid w:val="002B0374"/>
    <w:rsid w:val="002B0DBF"/>
    <w:rsid w:val="002B721B"/>
    <w:rsid w:val="002C4A67"/>
    <w:rsid w:val="002D0C75"/>
    <w:rsid w:val="002E2D22"/>
    <w:rsid w:val="002E6DA4"/>
    <w:rsid w:val="002E7304"/>
    <w:rsid w:val="002F6DF8"/>
    <w:rsid w:val="003139E4"/>
    <w:rsid w:val="00361F3D"/>
    <w:rsid w:val="0036472C"/>
    <w:rsid w:val="00381904"/>
    <w:rsid w:val="0038647C"/>
    <w:rsid w:val="00397CB3"/>
    <w:rsid w:val="003B445A"/>
    <w:rsid w:val="003C2FB4"/>
    <w:rsid w:val="003CA1AF"/>
    <w:rsid w:val="0043299B"/>
    <w:rsid w:val="00484CDF"/>
    <w:rsid w:val="00485C54"/>
    <w:rsid w:val="004921B3"/>
    <w:rsid w:val="00492773"/>
    <w:rsid w:val="004C09EA"/>
    <w:rsid w:val="004D19C7"/>
    <w:rsid w:val="004E1A60"/>
    <w:rsid w:val="004E555C"/>
    <w:rsid w:val="004F3401"/>
    <w:rsid w:val="005000D4"/>
    <w:rsid w:val="00502FC8"/>
    <w:rsid w:val="00502FDF"/>
    <w:rsid w:val="005110AE"/>
    <w:rsid w:val="00511A24"/>
    <w:rsid w:val="00557476"/>
    <w:rsid w:val="00570ADA"/>
    <w:rsid w:val="005761BB"/>
    <w:rsid w:val="0058642C"/>
    <w:rsid w:val="005B388F"/>
    <w:rsid w:val="005C3997"/>
    <w:rsid w:val="005C46E3"/>
    <w:rsid w:val="005C65D2"/>
    <w:rsid w:val="005D1319"/>
    <w:rsid w:val="005D1634"/>
    <w:rsid w:val="005D6F15"/>
    <w:rsid w:val="005E0BF5"/>
    <w:rsid w:val="005E4886"/>
    <w:rsid w:val="00601BA8"/>
    <w:rsid w:val="0060295C"/>
    <w:rsid w:val="00627276"/>
    <w:rsid w:val="00627DFD"/>
    <w:rsid w:val="00667D06"/>
    <w:rsid w:val="00674C39"/>
    <w:rsid w:val="00675870"/>
    <w:rsid w:val="006A164B"/>
    <w:rsid w:val="006A685D"/>
    <w:rsid w:val="006A7993"/>
    <w:rsid w:val="006D7635"/>
    <w:rsid w:val="00712536"/>
    <w:rsid w:val="00720257"/>
    <w:rsid w:val="007466CF"/>
    <w:rsid w:val="007569C8"/>
    <w:rsid w:val="0076356B"/>
    <w:rsid w:val="00790D83"/>
    <w:rsid w:val="00794FCA"/>
    <w:rsid w:val="007A2488"/>
    <w:rsid w:val="007B2A7F"/>
    <w:rsid w:val="007C5503"/>
    <w:rsid w:val="007D78C8"/>
    <w:rsid w:val="007E0F12"/>
    <w:rsid w:val="007E116D"/>
    <w:rsid w:val="00845138"/>
    <w:rsid w:val="00857621"/>
    <w:rsid w:val="008719A9"/>
    <w:rsid w:val="008A358D"/>
    <w:rsid w:val="008B4403"/>
    <w:rsid w:val="008F4705"/>
    <w:rsid w:val="00917FEF"/>
    <w:rsid w:val="00952C6B"/>
    <w:rsid w:val="009578A6"/>
    <w:rsid w:val="00963AF2"/>
    <w:rsid w:val="00980469"/>
    <w:rsid w:val="009848CF"/>
    <w:rsid w:val="009A40E7"/>
    <w:rsid w:val="009B08EF"/>
    <w:rsid w:val="009B0B85"/>
    <w:rsid w:val="009B0E40"/>
    <w:rsid w:val="009B5CA2"/>
    <w:rsid w:val="009D26E6"/>
    <w:rsid w:val="009D288D"/>
    <w:rsid w:val="009E0F7A"/>
    <w:rsid w:val="009F76C9"/>
    <w:rsid w:val="00A04A86"/>
    <w:rsid w:val="00A06323"/>
    <w:rsid w:val="00A332F2"/>
    <w:rsid w:val="00A528D6"/>
    <w:rsid w:val="00A633C4"/>
    <w:rsid w:val="00A64B96"/>
    <w:rsid w:val="00A7517D"/>
    <w:rsid w:val="00A929B1"/>
    <w:rsid w:val="00A954DC"/>
    <w:rsid w:val="00AC7D8E"/>
    <w:rsid w:val="00AE36C6"/>
    <w:rsid w:val="00B76749"/>
    <w:rsid w:val="00BB7EBB"/>
    <w:rsid w:val="00BC5EE2"/>
    <w:rsid w:val="00BE219D"/>
    <w:rsid w:val="00BE649F"/>
    <w:rsid w:val="00C04071"/>
    <w:rsid w:val="00C114BB"/>
    <w:rsid w:val="00C117AF"/>
    <w:rsid w:val="00C339BE"/>
    <w:rsid w:val="00C33DB8"/>
    <w:rsid w:val="00C37F4E"/>
    <w:rsid w:val="00C552DB"/>
    <w:rsid w:val="00C5747E"/>
    <w:rsid w:val="00C63181"/>
    <w:rsid w:val="00C93C75"/>
    <w:rsid w:val="00CC006E"/>
    <w:rsid w:val="00CD29DE"/>
    <w:rsid w:val="00CE32B5"/>
    <w:rsid w:val="00D05924"/>
    <w:rsid w:val="00D10F01"/>
    <w:rsid w:val="00D16B4E"/>
    <w:rsid w:val="00D2417D"/>
    <w:rsid w:val="00D30246"/>
    <w:rsid w:val="00D30F6E"/>
    <w:rsid w:val="00D51BEF"/>
    <w:rsid w:val="00D57FBC"/>
    <w:rsid w:val="00D62417"/>
    <w:rsid w:val="00D64260"/>
    <w:rsid w:val="00DA2731"/>
    <w:rsid w:val="00DB7A51"/>
    <w:rsid w:val="00DC3BED"/>
    <w:rsid w:val="00DD0781"/>
    <w:rsid w:val="00E4197A"/>
    <w:rsid w:val="00E47908"/>
    <w:rsid w:val="00E816B7"/>
    <w:rsid w:val="00E91A55"/>
    <w:rsid w:val="00EA4E7C"/>
    <w:rsid w:val="00EA6D20"/>
    <w:rsid w:val="00EB574E"/>
    <w:rsid w:val="00EE4E01"/>
    <w:rsid w:val="00F10B94"/>
    <w:rsid w:val="00F125B7"/>
    <w:rsid w:val="00F17197"/>
    <w:rsid w:val="00F24143"/>
    <w:rsid w:val="00F30A52"/>
    <w:rsid w:val="00F578F3"/>
    <w:rsid w:val="00F65836"/>
    <w:rsid w:val="00F872E1"/>
    <w:rsid w:val="00FA02FA"/>
    <w:rsid w:val="00FA7180"/>
    <w:rsid w:val="00FD1574"/>
    <w:rsid w:val="00FE48CE"/>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semiHidden/>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semiHidden/>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22"/>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semiHidden/>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semiHidden/>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line="240" w:lineRule="auto"/>
      <w:jc w:val="both"/>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ListeCarattere">
    <w:name w:val="Liste Carattere"/>
    <w:link w:val="Liste"/>
    <w:uiPriority w:val="99"/>
    <w:locked/>
    <w:rsid w:val="007466CF"/>
    <w:rPr>
      <w:rFonts w:ascii="Lucida Sans Unicode" w:eastAsia="Calibri" w:hAnsi="Lucida Sans Unicode" w:cs="Times New Roman"/>
      <w:i/>
      <w:color w:val="595959"/>
      <w:szCs w:val="20"/>
      <w:lang w:eastAsia="it-IT"/>
    </w:rPr>
  </w:style>
  <w:style w:type="paragraph" w:customStyle="1" w:styleId="Liste">
    <w:name w:val="Liste"/>
    <w:basedOn w:val="Normale"/>
    <w:link w:val="ListeCarattere"/>
    <w:uiPriority w:val="99"/>
    <w:qFormat/>
    <w:rsid w:val="007466CF"/>
    <w:pPr>
      <w:numPr>
        <w:numId w:val="7"/>
      </w:numPr>
      <w:spacing w:after="0" w:line="240" w:lineRule="auto"/>
      <w:jc w:val="both"/>
    </w:pPr>
    <w:rPr>
      <w:rFonts w:ascii="Lucida Sans Unicode" w:eastAsia="Calibri" w:hAnsi="Lucida Sans Unicode" w:cs="Times New Roman"/>
      <w:i/>
      <w:color w:val="595959"/>
      <w:sz w:val="22"/>
      <w:szCs w:val="20"/>
      <w:lang w:eastAsia="it-IT"/>
    </w:rPr>
  </w:style>
  <w:style w:type="character" w:customStyle="1" w:styleId="Puntato2Carattere">
    <w:name w:val="Puntato 2 Carattere"/>
    <w:basedOn w:val="Carpredefinitoparagrafo"/>
    <w:link w:val="Puntato2"/>
    <w:locked/>
    <w:rsid w:val="007466CF"/>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7466CF"/>
    <w:pPr>
      <w:numPr>
        <w:numId w:val="9"/>
      </w:numPr>
      <w:autoSpaceDE w:val="0"/>
      <w:autoSpaceDN w:val="0"/>
      <w:adjustRightInd w:val="0"/>
      <w:spacing w:line="276" w:lineRule="auto"/>
      <w:ind w:left="990"/>
      <w:jc w:val="both"/>
    </w:pPr>
    <w:rPr>
      <w:rFonts w:asciiTheme="majorHAnsi" w:eastAsiaTheme="minorHAnsi" w:hAnsiTheme="majorHAnsi" w:cstheme="majorHAnsi"/>
      <w:color w:val="000000"/>
      <w:sz w:val="23"/>
      <w:szCs w:val="23"/>
    </w:rPr>
  </w:style>
  <w:style w:type="paragraph" w:styleId="Sommario2">
    <w:name w:val="toc 2"/>
    <w:basedOn w:val="Normale"/>
    <w:next w:val="Normale"/>
    <w:autoRedefine/>
    <w:uiPriority w:val="39"/>
    <w:unhideWhenUsed/>
    <w:rsid w:val="00CC006E"/>
    <w:pPr>
      <w:spacing w:after="100"/>
      <w:ind w:left="200"/>
    </w:pPr>
  </w:style>
  <w:style w:type="paragraph" w:styleId="Indicedellefigure">
    <w:name w:val="table of figures"/>
    <w:basedOn w:val="Normale"/>
    <w:next w:val="Normale"/>
    <w:uiPriority w:val="99"/>
    <w:unhideWhenUsed/>
    <w:rsid w:val="00361F3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9251">
      <w:bodyDiv w:val="1"/>
      <w:marLeft w:val="0"/>
      <w:marRight w:val="0"/>
      <w:marTop w:val="0"/>
      <w:marBottom w:val="0"/>
      <w:divBdr>
        <w:top w:val="none" w:sz="0" w:space="0" w:color="auto"/>
        <w:left w:val="none" w:sz="0" w:space="0" w:color="auto"/>
        <w:bottom w:val="none" w:sz="0" w:space="0" w:color="auto"/>
        <w:right w:val="none" w:sz="0" w:space="0" w:color="auto"/>
      </w:divBdr>
    </w:div>
    <w:div w:id="81612917">
      <w:bodyDiv w:val="1"/>
      <w:marLeft w:val="0"/>
      <w:marRight w:val="0"/>
      <w:marTop w:val="0"/>
      <w:marBottom w:val="0"/>
      <w:divBdr>
        <w:top w:val="none" w:sz="0" w:space="0" w:color="auto"/>
        <w:left w:val="none" w:sz="0" w:space="0" w:color="auto"/>
        <w:bottom w:val="none" w:sz="0" w:space="0" w:color="auto"/>
        <w:right w:val="none" w:sz="0" w:space="0" w:color="auto"/>
      </w:divBdr>
    </w:div>
    <w:div w:id="84881276">
      <w:bodyDiv w:val="1"/>
      <w:marLeft w:val="0"/>
      <w:marRight w:val="0"/>
      <w:marTop w:val="0"/>
      <w:marBottom w:val="0"/>
      <w:divBdr>
        <w:top w:val="none" w:sz="0" w:space="0" w:color="auto"/>
        <w:left w:val="none" w:sz="0" w:space="0" w:color="auto"/>
        <w:bottom w:val="none" w:sz="0" w:space="0" w:color="auto"/>
        <w:right w:val="none" w:sz="0" w:space="0" w:color="auto"/>
      </w:divBdr>
    </w:div>
    <w:div w:id="104734699">
      <w:bodyDiv w:val="1"/>
      <w:marLeft w:val="0"/>
      <w:marRight w:val="0"/>
      <w:marTop w:val="0"/>
      <w:marBottom w:val="0"/>
      <w:divBdr>
        <w:top w:val="none" w:sz="0" w:space="0" w:color="auto"/>
        <w:left w:val="none" w:sz="0" w:space="0" w:color="auto"/>
        <w:bottom w:val="none" w:sz="0" w:space="0" w:color="auto"/>
        <w:right w:val="none" w:sz="0" w:space="0" w:color="auto"/>
      </w:divBdr>
    </w:div>
    <w:div w:id="145324141">
      <w:bodyDiv w:val="1"/>
      <w:marLeft w:val="0"/>
      <w:marRight w:val="0"/>
      <w:marTop w:val="0"/>
      <w:marBottom w:val="0"/>
      <w:divBdr>
        <w:top w:val="none" w:sz="0" w:space="0" w:color="auto"/>
        <w:left w:val="none" w:sz="0" w:space="0" w:color="auto"/>
        <w:bottom w:val="none" w:sz="0" w:space="0" w:color="auto"/>
        <w:right w:val="none" w:sz="0" w:space="0" w:color="auto"/>
      </w:divBdr>
    </w:div>
    <w:div w:id="188377589">
      <w:bodyDiv w:val="1"/>
      <w:marLeft w:val="0"/>
      <w:marRight w:val="0"/>
      <w:marTop w:val="0"/>
      <w:marBottom w:val="0"/>
      <w:divBdr>
        <w:top w:val="none" w:sz="0" w:space="0" w:color="auto"/>
        <w:left w:val="none" w:sz="0" w:space="0" w:color="auto"/>
        <w:bottom w:val="none" w:sz="0" w:space="0" w:color="auto"/>
        <w:right w:val="none" w:sz="0" w:space="0" w:color="auto"/>
      </w:divBdr>
    </w:div>
    <w:div w:id="218907428">
      <w:bodyDiv w:val="1"/>
      <w:marLeft w:val="0"/>
      <w:marRight w:val="0"/>
      <w:marTop w:val="0"/>
      <w:marBottom w:val="0"/>
      <w:divBdr>
        <w:top w:val="none" w:sz="0" w:space="0" w:color="auto"/>
        <w:left w:val="none" w:sz="0" w:space="0" w:color="auto"/>
        <w:bottom w:val="none" w:sz="0" w:space="0" w:color="auto"/>
        <w:right w:val="none" w:sz="0" w:space="0" w:color="auto"/>
      </w:divBdr>
    </w:div>
    <w:div w:id="246767924">
      <w:bodyDiv w:val="1"/>
      <w:marLeft w:val="0"/>
      <w:marRight w:val="0"/>
      <w:marTop w:val="0"/>
      <w:marBottom w:val="0"/>
      <w:divBdr>
        <w:top w:val="none" w:sz="0" w:space="0" w:color="auto"/>
        <w:left w:val="none" w:sz="0" w:space="0" w:color="auto"/>
        <w:bottom w:val="none" w:sz="0" w:space="0" w:color="auto"/>
        <w:right w:val="none" w:sz="0" w:space="0" w:color="auto"/>
      </w:divBdr>
    </w:div>
    <w:div w:id="282422508">
      <w:bodyDiv w:val="1"/>
      <w:marLeft w:val="0"/>
      <w:marRight w:val="0"/>
      <w:marTop w:val="0"/>
      <w:marBottom w:val="0"/>
      <w:divBdr>
        <w:top w:val="none" w:sz="0" w:space="0" w:color="auto"/>
        <w:left w:val="none" w:sz="0" w:space="0" w:color="auto"/>
        <w:bottom w:val="none" w:sz="0" w:space="0" w:color="auto"/>
        <w:right w:val="none" w:sz="0" w:space="0" w:color="auto"/>
      </w:divBdr>
    </w:div>
    <w:div w:id="330984031">
      <w:bodyDiv w:val="1"/>
      <w:marLeft w:val="0"/>
      <w:marRight w:val="0"/>
      <w:marTop w:val="0"/>
      <w:marBottom w:val="0"/>
      <w:divBdr>
        <w:top w:val="none" w:sz="0" w:space="0" w:color="auto"/>
        <w:left w:val="none" w:sz="0" w:space="0" w:color="auto"/>
        <w:bottom w:val="none" w:sz="0" w:space="0" w:color="auto"/>
        <w:right w:val="none" w:sz="0" w:space="0" w:color="auto"/>
      </w:divBdr>
    </w:div>
    <w:div w:id="399253925">
      <w:bodyDiv w:val="1"/>
      <w:marLeft w:val="0"/>
      <w:marRight w:val="0"/>
      <w:marTop w:val="0"/>
      <w:marBottom w:val="0"/>
      <w:divBdr>
        <w:top w:val="none" w:sz="0" w:space="0" w:color="auto"/>
        <w:left w:val="none" w:sz="0" w:space="0" w:color="auto"/>
        <w:bottom w:val="none" w:sz="0" w:space="0" w:color="auto"/>
        <w:right w:val="none" w:sz="0" w:space="0" w:color="auto"/>
      </w:divBdr>
    </w:div>
    <w:div w:id="520512033">
      <w:bodyDiv w:val="1"/>
      <w:marLeft w:val="0"/>
      <w:marRight w:val="0"/>
      <w:marTop w:val="0"/>
      <w:marBottom w:val="0"/>
      <w:divBdr>
        <w:top w:val="none" w:sz="0" w:space="0" w:color="auto"/>
        <w:left w:val="none" w:sz="0" w:space="0" w:color="auto"/>
        <w:bottom w:val="none" w:sz="0" w:space="0" w:color="auto"/>
        <w:right w:val="none" w:sz="0" w:space="0" w:color="auto"/>
      </w:divBdr>
    </w:div>
    <w:div w:id="571430216">
      <w:bodyDiv w:val="1"/>
      <w:marLeft w:val="0"/>
      <w:marRight w:val="0"/>
      <w:marTop w:val="0"/>
      <w:marBottom w:val="0"/>
      <w:divBdr>
        <w:top w:val="none" w:sz="0" w:space="0" w:color="auto"/>
        <w:left w:val="none" w:sz="0" w:space="0" w:color="auto"/>
        <w:bottom w:val="none" w:sz="0" w:space="0" w:color="auto"/>
        <w:right w:val="none" w:sz="0" w:space="0" w:color="auto"/>
      </w:divBdr>
    </w:div>
    <w:div w:id="644892211">
      <w:bodyDiv w:val="1"/>
      <w:marLeft w:val="0"/>
      <w:marRight w:val="0"/>
      <w:marTop w:val="0"/>
      <w:marBottom w:val="0"/>
      <w:divBdr>
        <w:top w:val="none" w:sz="0" w:space="0" w:color="auto"/>
        <w:left w:val="none" w:sz="0" w:space="0" w:color="auto"/>
        <w:bottom w:val="none" w:sz="0" w:space="0" w:color="auto"/>
        <w:right w:val="none" w:sz="0" w:space="0" w:color="auto"/>
      </w:divBdr>
    </w:div>
    <w:div w:id="660086989">
      <w:bodyDiv w:val="1"/>
      <w:marLeft w:val="0"/>
      <w:marRight w:val="0"/>
      <w:marTop w:val="0"/>
      <w:marBottom w:val="0"/>
      <w:divBdr>
        <w:top w:val="none" w:sz="0" w:space="0" w:color="auto"/>
        <w:left w:val="none" w:sz="0" w:space="0" w:color="auto"/>
        <w:bottom w:val="none" w:sz="0" w:space="0" w:color="auto"/>
        <w:right w:val="none" w:sz="0" w:space="0" w:color="auto"/>
      </w:divBdr>
    </w:div>
    <w:div w:id="666397762">
      <w:bodyDiv w:val="1"/>
      <w:marLeft w:val="0"/>
      <w:marRight w:val="0"/>
      <w:marTop w:val="0"/>
      <w:marBottom w:val="0"/>
      <w:divBdr>
        <w:top w:val="none" w:sz="0" w:space="0" w:color="auto"/>
        <w:left w:val="none" w:sz="0" w:space="0" w:color="auto"/>
        <w:bottom w:val="none" w:sz="0" w:space="0" w:color="auto"/>
        <w:right w:val="none" w:sz="0" w:space="0" w:color="auto"/>
      </w:divBdr>
    </w:div>
    <w:div w:id="680283020">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689572602">
      <w:bodyDiv w:val="1"/>
      <w:marLeft w:val="0"/>
      <w:marRight w:val="0"/>
      <w:marTop w:val="0"/>
      <w:marBottom w:val="0"/>
      <w:divBdr>
        <w:top w:val="none" w:sz="0" w:space="0" w:color="auto"/>
        <w:left w:val="none" w:sz="0" w:space="0" w:color="auto"/>
        <w:bottom w:val="none" w:sz="0" w:space="0" w:color="auto"/>
        <w:right w:val="none" w:sz="0" w:space="0" w:color="auto"/>
      </w:divBdr>
    </w:div>
    <w:div w:id="703289803">
      <w:bodyDiv w:val="1"/>
      <w:marLeft w:val="0"/>
      <w:marRight w:val="0"/>
      <w:marTop w:val="0"/>
      <w:marBottom w:val="0"/>
      <w:divBdr>
        <w:top w:val="none" w:sz="0" w:space="0" w:color="auto"/>
        <w:left w:val="none" w:sz="0" w:space="0" w:color="auto"/>
        <w:bottom w:val="none" w:sz="0" w:space="0" w:color="auto"/>
        <w:right w:val="none" w:sz="0" w:space="0" w:color="auto"/>
      </w:divBdr>
    </w:div>
    <w:div w:id="817457511">
      <w:bodyDiv w:val="1"/>
      <w:marLeft w:val="0"/>
      <w:marRight w:val="0"/>
      <w:marTop w:val="0"/>
      <w:marBottom w:val="0"/>
      <w:divBdr>
        <w:top w:val="none" w:sz="0" w:space="0" w:color="auto"/>
        <w:left w:val="none" w:sz="0" w:space="0" w:color="auto"/>
        <w:bottom w:val="none" w:sz="0" w:space="0" w:color="auto"/>
        <w:right w:val="none" w:sz="0" w:space="0" w:color="auto"/>
      </w:divBdr>
    </w:div>
    <w:div w:id="829175778">
      <w:bodyDiv w:val="1"/>
      <w:marLeft w:val="0"/>
      <w:marRight w:val="0"/>
      <w:marTop w:val="0"/>
      <w:marBottom w:val="0"/>
      <w:divBdr>
        <w:top w:val="none" w:sz="0" w:space="0" w:color="auto"/>
        <w:left w:val="none" w:sz="0" w:space="0" w:color="auto"/>
        <w:bottom w:val="none" w:sz="0" w:space="0" w:color="auto"/>
        <w:right w:val="none" w:sz="0" w:space="0" w:color="auto"/>
      </w:divBdr>
    </w:div>
    <w:div w:id="862984583">
      <w:bodyDiv w:val="1"/>
      <w:marLeft w:val="0"/>
      <w:marRight w:val="0"/>
      <w:marTop w:val="0"/>
      <w:marBottom w:val="0"/>
      <w:divBdr>
        <w:top w:val="none" w:sz="0" w:space="0" w:color="auto"/>
        <w:left w:val="none" w:sz="0" w:space="0" w:color="auto"/>
        <w:bottom w:val="none" w:sz="0" w:space="0" w:color="auto"/>
        <w:right w:val="none" w:sz="0" w:space="0" w:color="auto"/>
      </w:divBdr>
    </w:div>
    <w:div w:id="864486572">
      <w:bodyDiv w:val="1"/>
      <w:marLeft w:val="0"/>
      <w:marRight w:val="0"/>
      <w:marTop w:val="0"/>
      <w:marBottom w:val="0"/>
      <w:divBdr>
        <w:top w:val="none" w:sz="0" w:space="0" w:color="auto"/>
        <w:left w:val="none" w:sz="0" w:space="0" w:color="auto"/>
        <w:bottom w:val="none" w:sz="0" w:space="0" w:color="auto"/>
        <w:right w:val="none" w:sz="0" w:space="0" w:color="auto"/>
      </w:divBdr>
    </w:div>
    <w:div w:id="864487951">
      <w:bodyDiv w:val="1"/>
      <w:marLeft w:val="0"/>
      <w:marRight w:val="0"/>
      <w:marTop w:val="0"/>
      <w:marBottom w:val="0"/>
      <w:divBdr>
        <w:top w:val="none" w:sz="0" w:space="0" w:color="auto"/>
        <w:left w:val="none" w:sz="0" w:space="0" w:color="auto"/>
        <w:bottom w:val="none" w:sz="0" w:space="0" w:color="auto"/>
        <w:right w:val="none" w:sz="0" w:space="0" w:color="auto"/>
      </w:divBdr>
    </w:div>
    <w:div w:id="952244760">
      <w:bodyDiv w:val="1"/>
      <w:marLeft w:val="0"/>
      <w:marRight w:val="0"/>
      <w:marTop w:val="0"/>
      <w:marBottom w:val="0"/>
      <w:divBdr>
        <w:top w:val="none" w:sz="0" w:space="0" w:color="auto"/>
        <w:left w:val="none" w:sz="0" w:space="0" w:color="auto"/>
        <w:bottom w:val="none" w:sz="0" w:space="0" w:color="auto"/>
        <w:right w:val="none" w:sz="0" w:space="0" w:color="auto"/>
      </w:divBdr>
    </w:div>
    <w:div w:id="952983506">
      <w:bodyDiv w:val="1"/>
      <w:marLeft w:val="0"/>
      <w:marRight w:val="0"/>
      <w:marTop w:val="0"/>
      <w:marBottom w:val="0"/>
      <w:divBdr>
        <w:top w:val="none" w:sz="0" w:space="0" w:color="auto"/>
        <w:left w:val="none" w:sz="0" w:space="0" w:color="auto"/>
        <w:bottom w:val="none" w:sz="0" w:space="0" w:color="auto"/>
        <w:right w:val="none" w:sz="0" w:space="0" w:color="auto"/>
      </w:divBdr>
    </w:div>
    <w:div w:id="1004092140">
      <w:bodyDiv w:val="1"/>
      <w:marLeft w:val="0"/>
      <w:marRight w:val="0"/>
      <w:marTop w:val="0"/>
      <w:marBottom w:val="0"/>
      <w:divBdr>
        <w:top w:val="none" w:sz="0" w:space="0" w:color="auto"/>
        <w:left w:val="none" w:sz="0" w:space="0" w:color="auto"/>
        <w:bottom w:val="none" w:sz="0" w:space="0" w:color="auto"/>
        <w:right w:val="none" w:sz="0" w:space="0" w:color="auto"/>
      </w:divBdr>
    </w:div>
    <w:div w:id="1009455221">
      <w:bodyDiv w:val="1"/>
      <w:marLeft w:val="0"/>
      <w:marRight w:val="0"/>
      <w:marTop w:val="0"/>
      <w:marBottom w:val="0"/>
      <w:divBdr>
        <w:top w:val="none" w:sz="0" w:space="0" w:color="auto"/>
        <w:left w:val="none" w:sz="0" w:space="0" w:color="auto"/>
        <w:bottom w:val="none" w:sz="0" w:space="0" w:color="auto"/>
        <w:right w:val="none" w:sz="0" w:space="0" w:color="auto"/>
      </w:divBdr>
    </w:div>
    <w:div w:id="1043823430">
      <w:bodyDiv w:val="1"/>
      <w:marLeft w:val="0"/>
      <w:marRight w:val="0"/>
      <w:marTop w:val="0"/>
      <w:marBottom w:val="0"/>
      <w:divBdr>
        <w:top w:val="none" w:sz="0" w:space="0" w:color="auto"/>
        <w:left w:val="none" w:sz="0" w:space="0" w:color="auto"/>
        <w:bottom w:val="none" w:sz="0" w:space="0" w:color="auto"/>
        <w:right w:val="none" w:sz="0" w:space="0" w:color="auto"/>
      </w:divBdr>
    </w:div>
    <w:div w:id="1069230677">
      <w:bodyDiv w:val="1"/>
      <w:marLeft w:val="0"/>
      <w:marRight w:val="0"/>
      <w:marTop w:val="0"/>
      <w:marBottom w:val="0"/>
      <w:divBdr>
        <w:top w:val="none" w:sz="0" w:space="0" w:color="auto"/>
        <w:left w:val="none" w:sz="0" w:space="0" w:color="auto"/>
        <w:bottom w:val="none" w:sz="0" w:space="0" w:color="auto"/>
        <w:right w:val="none" w:sz="0" w:space="0" w:color="auto"/>
      </w:divBdr>
    </w:div>
    <w:div w:id="1074164459">
      <w:bodyDiv w:val="1"/>
      <w:marLeft w:val="0"/>
      <w:marRight w:val="0"/>
      <w:marTop w:val="0"/>
      <w:marBottom w:val="0"/>
      <w:divBdr>
        <w:top w:val="none" w:sz="0" w:space="0" w:color="auto"/>
        <w:left w:val="none" w:sz="0" w:space="0" w:color="auto"/>
        <w:bottom w:val="none" w:sz="0" w:space="0" w:color="auto"/>
        <w:right w:val="none" w:sz="0" w:space="0" w:color="auto"/>
      </w:divBdr>
    </w:div>
    <w:div w:id="1084571082">
      <w:bodyDiv w:val="1"/>
      <w:marLeft w:val="0"/>
      <w:marRight w:val="0"/>
      <w:marTop w:val="0"/>
      <w:marBottom w:val="0"/>
      <w:divBdr>
        <w:top w:val="none" w:sz="0" w:space="0" w:color="auto"/>
        <w:left w:val="none" w:sz="0" w:space="0" w:color="auto"/>
        <w:bottom w:val="none" w:sz="0" w:space="0" w:color="auto"/>
        <w:right w:val="none" w:sz="0" w:space="0" w:color="auto"/>
      </w:divBdr>
    </w:div>
    <w:div w:id="1111432859">
      <w:bodyDiv w:val="1"/>
      <w:marLeft w:val="0"/>
      <w:marRight w:val="0"/>
      <w:marTop w:val="0"/>
      <w:marBottom w:val="0"/>
      <w:divBdr>
        <w:top w:val="none" w:sz="0" w:space="0" w:color="auto"/>
        <w:left w:val="none" w:sz="0" w:space="0" w:color="auto"/>
        <w:bottom w:val="none" w:sz="0" w:space="0" w:color="auto"/>
        <w:right w:val="none" w:sz="0" w:space="0" w:color="auto"/>
      </w:divBdr>
    </w:div>
    <w:div w:id="1156192620">
      <w:bodyDiv w:val="1"/>
      <w:marLeft w:val="0"/>
      <w:marRight w:val="0"/>
      <w:marTop w:val="0"/>
      <w:marBottom w:val="0"/>
      <w:divBdr>
        <w:top w:val="none" w:sz="0" w:space="0" w:color="auto"/>
        <w:left w:val="none" w:sz="0" w:space="0" w:color="auto"/>
        <w:bottom w:val="none" w:sz="0" w:space="0" w:color="auto"/>
        <w:right w:val="none" w:sz="0" w:space="0" w:color="auto"/>
      </w:divBdr>
    </w:div>
    <w:div w:id="1166243905">
      <w:bodyDiv w:val="1"/>
      <w:marLeft w:val="0"/>
      <w:marRight w:val="0"/>
      <w:marTop w:val="0"/>
      <w:marBottom w:val="0"/>
      <w:divBdr>
        <w:top w:val="none" w:sz="0" w:space="0" w:color="auto"/>
        <w:left w:val="none" w:sz="0" w:space="0" w:color="auto"/>
        <w:bottom w:val="none" w:sz="0" w:space="0" w:color="auto"/>
        <w:right w:val="none" w:sz="0" w:space="0" w:color="auto"/>
      </w:divBdr>
    </w:div>
    <w:div w:id="1232471715">
      <w:bodyDiv w:val="1"/>
      <w:marLeft w:val="0"/>
      <w:marRight w:val="0"/>
      <w:marTop w:val="0"/>
      <w:marBottom w:val="0"/>
      <w:divBdr>
        <w:top w:val="none" w:sz="0" w:space="0" w:color="auto"/>
        <w:left w:val="none" w:sz="0" w:space="0" w:color="auto"/>
        <w:bottom w:val="none" w:sz="0" w:space="0" w:color="auto"/>
        <w:right w:val="none" w:sz="0" w:space="0" w:color="auto"/>
      </w:divBdr>
    </w:div>
    <w:div w:id="1289122579">
      <w:bodyDiv w:val="1"/>
      <w:marLeft w:val="0"/>
      <w:marRight w:val="0"/>
      <w:marTop w:val="0"/>
      <w:marBottom w:val="0"/>
      <w:divBdr>
        <w:top w:val="none" w:sz="0" w:space="0" w:color="auto"/>
        <w:left w:val="none" w:sz="0" w:space="0" w:color="auto"/>
        <w:bottom w:val="none" w:sz="0" w:space="0" w:color="auto"/>
        <w:right w:val="none" w:sz="0" w:space="0" w:color="auto"/>
      </w:divBdr>
    </w:div>
    <w:div w:id="1310211172">
      <w:bodyDiv w:val="1"/>
      <w:marLeft w:val="0"/>
      <w:marRight w:val="0"/>
      <w:marTop w:val="0"/>
      <w:marBottom w:val="0"/>
      <w:divBdr>
        <w:top w:val="none" w:sz="0" w:space="0" w:color="auto"/>
        <w:left w:val="none" w:sz="0" w:space="0" w:color="auto"/>
        <w:bottom w:val="none" w:sz="0" w:space="0" w:color="auto"/>
        <w:right w:val="none" w:sz="0" w:space="0" w:color="auto"/>
      </w:divBdr>
    </w:div>
    <w:div w:id="1372149070">
      <w:bodyDiv w:val="1"/>
      <w:marLeft w:val="0"/>
      <w:marRight w:val="0"/>
      <w:marTop w:val="0"/>
      <w:marBottom w:val="0"/>
      <w:divBdr>
        <w:top w:val="none" w:sz="0" w:space="0" w:color="auto"/>
        <w:left w:val="none" w:sz="0" w:space="0" w:color="auto"/>
        <w:bottom w:val="none" w:sz="0" w:space="0" w:color="auto"/>
        <w:right w:val="none" w:sz="0" w:space="0" w:color="auto"/>
      </w:divBdr>
    </w:div>
    <w:div w:id="1438519859">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493257309">
      <w:bodyDiv w:val="1"/>
      <w:marLeft w:val="0"/>
      <w:marRight w:val="0"/>
      <w:marTop w:val="0"/>
      <w:marBottom w:val="0"/>
      <w:divBdr>
        <w:top w:val="none" w:sz="0" w:space="0" w:color="auto"/>
        <w:left w:val="none" w:sz="0" w:space="0" w:color="auto"/>
        <w:bottom w:val="none" w:sz="0" w:space="0" w:color="auto"/>
        <w:right w:val="none" w:sz="0" w:space="0" w:color="auto"/>
      </w:divBdr>
    </w:div>
    <w:div w:id="1495686387">
      <w:bodyDiv w:val="1"/>
      <w:marLeft w:val="0"/>
      <w:marRight w:val="0"/>
      <w:marTop w:val="0"/>
      <w:marBottom w:val="0"/>
      <w:divBdr>
        <w:top w:val="none" w:sz="0" w:space="0" w:color="auto"/>
        <w:left w:val="none" w:sz="0" w:space="0" w:color="auto"/>
        <w:bottom w:val="none" w:sz="0" w:space="0" w:color="auto"/>
        <w:right w:val="none" w:sz="0" w:space="0" w:color="auto"/>
      </w:divBdr>
    </w:div>
    <w:div w:id="1518495853">
      <w:bodyDiv w:val="1"/>
      <w:marLeft w:val="0"/>
      <w:marRight w:val="0"/>
      <w:marTop w:val="0"/>
      <w:marBottom w:val="0"/>
      <w:divBdr>
        <w:top w:val="none" w:sz="0" w:space="0" w:color="auto"/>
        <w:left w:val="none" w:sz="0" w:space="0" w:color="auto"/>
        <w:bottom w:val="none" w:sz="0" w:space="0" w:color="auto"/>
        <w:right w:val="none" w:sz="0" w:space="0" w:color="auto"/>
      </w:divBdr>
    </w:div>
    <w:div w:id="1523855470">
      <w:bodyDiv w:val="1"/>
      <w:marLeft w:val="0"/>
      <w:marRight w:val="0"/>
      <w:marTop w:val="0"/>
      <w:marBottom w:val="0"/>
      <w:divBdr>
        <w:top w:val="none" w:sz="0" w:space="0" w:color="auto"/>
        <w:left w:val="none" w:sz="0" w:space="0" w:color="auto"/>
        <w:bottom w:val="none" w:sz="0" w:space="0" w:color="auto"/>
        <w:right w:val="none" w:sz="0" w:space="0" w:color="auto"/>
      </w:divBdr>
    </w:div>
    <w:div w:id="1563516028">
      <w:bodyDiv w:val="1"/>
      <w:marLeft w:val="0"/>
      <w:marRight w:val="0"/>
      <w:marTop w:val="0"/>
      <w:marBottom w:val="0"/>
      <w:divBdr>
        <w:top w:val="none" w:sz="0" w:space="0" w:color="auto"/>
        <w:left w:val="none" w:sz="0" w:space="0" w:color="auto"/>
        <w:bottom w:val="none" w:sz="0" w:space="0" w:color="auto"/>
        <w:right w:val="none" w:sz="0" w:space="0" w:color="auto"/>
      </w:divBdr>
    </w:div>
    <w:div w:id="1616254486">
      <w:bodyDiv w:val="1"/>
      <w:marLeft w:val="0"/>
      <w:marRight w:val="0"/>
      <w:marTop w:val="0"/>
      <w:marBottom w:val="0"/>
      <w:divBdr>
        <w:top w:val="none" w:sz="0" w:space="0" w:color="auto"/>
        <w:left w:val="none" w:sz="0" w:space="0" w:color="auto"/>
        <w:bottom w:val="none" w:sz="0" w:space="0" w:color="auto"/>
        <w:right w:val="none" w:sz="0" w:space="0" w:color="auto"/>
      </w:divBdr>
    </w:div>
    <w:div w:id="1698463627">
      <w:bodyDiv w:val="1"/>
      <w:marLeft w:val="0"/>
      <w:marRight w:val="0"/>
      <w:marTop w:val="0"/>
      <w:marBottom w:val="0"/>
      <w:divBdr>
        <w:top w:val="none" w:sz="0" w:space="0" w:color="auto"/>
        <w:left w:val="none" w:sz="0" w:space="0" w:color="auto"/>
        <w:bottom w:val="none" w:sz="0" w:space="0" w:color="auto"/>
        <w:right w:val="none" w:sz="0" w:space="0" w:color="auto"/>
      </w:divBdr>
    </w:div>
    <w:div w:id="1735228205">
      <w:bodyDiv w:val="1"/>
      <w:marLeft w:val="0"/>
      <w:marRight w:val="0"/>
      <w:marTop w:val="0"/>
      <w:marBottom w:val="0"/>
      <w:divBdr>
        <w:top w:val="none" w:sz="0" w:space="0" w:color="auto"/>
        <w:left w:val="none" w:sz="0" w:space="0" w:color="auto"/>
        <w:bottom w:val="none" w:sz="0" w:space="0" w:color="auto"/>
        <w:right w:val="none" w:sz="0" w:space="0" w:color="auto"/>
      </w:divBdr>
    </w:div>
    <w:div w:id="1741710504">
      <w:bodyDiv w:val="1"/>
      <w:marLeft w:val="0"/>
      <w:marRight w:val="0"/>
      <w:marTop w:val="0"/>
      <w:marBottom w:val="0"/>
      <w:divBdr>
        <w:top w:val="none" w:sz="0" w:space="0" w:color="auto"/>
        <w:left w:val="none" w:sz="0" w:space="0" w:color="auto"/>
        <w:bottom w:val="none" w:sz="0" w:space="0" w:color="auto"/>
        <w:right w:val="none" w:sz="0" w:space="0" w:color="auto"/>
      </w:divBdr>
    </w:div>
    <w:div w:id="1760179521">
      <w:bodyDiv w:val="1"/>
      <w:marLeft w:val="0"/>
      <w:marRight w:val="0"/>
      <w:marTop w:val="0"/>
      <w:marBottom w:val="0"/>
      <w:divBdr>
        <w:top w:val="none" w:sz="0" w:space="0" w:color="auto"/>
        <w:left w:val="none" w:sz="0" w:space="0" w:color="auto"/>
        <w:bottom w:val="none" w:sz="0" w:space="0" w:color="auto"/>
        <w:right w:val="none" w:sz="0" w:space="0" w:color="auto"/>
      </w:divBdr>
    </w:div>
    <w:div w:id="1793132832">
      <w:bodyDiv w:val="1"/>
      <w:marLeft w:val="0"/>
      <w:marRight w:val="0"/>
      <w:marTop w:val="0"/>
      <w:marBottom w:val="0"/>
      <w:divBdr>
        <w:top w:val="none" w:sz="0" w:space="0" w:color="auto"/>
        <w:left w:val="none" w:sz="0" w:space="0" w:color="auto"/>
        <w:bottom w:val="none" w:sz="0" w:space="0" w:color="auto"/>
        <w:right w:val="none" w:sz="0" w:space="0" w:color="auto"/>
      </w:divBdr>
    </w:div>
    <w:div w:id="1855225123">
      <w:bodyDiv w:val="1"/>
      <w:marLeft w:val="0"/>
      <w:marRight w:val="0"/>
      <w:marTop w:val="0"/>
      <w:marBottom w:val="0"/>
      <w:divBdr>
        <w:top w:val="none" w:sz="0" w:space="0" w:color="auto"/>
        <w:left w:val="none" w:sz="0" w:space="0" w:color="auto"/>
        <w:bottom w:val="none" w:sz="0" w:space="0" w:color="auto"/>
        <w:right w:val="none" w:sz="0" w:space="0" w:color="auto"/>
      </w:divBdr>
    </w:div>
    <w:div w:id="1880969429">
      <w:bodyDiv w:val="1"/>
      <w:marLeft w:val="0"/>
      <w:marRight w:val="0"/>
      <w:marTop w:val="0"/>
      <w:marBottom w:val="0"/>
      <w:divBdr>
        <w:top w:val="none" w:sz="0" w:space="0" w:color="auto"/>
        <w:left w:val="none" w:sz="0" w:space="0" w:color="auto"/>
        <w:bottom w:val="none" w:sz="0" w:space="0" w:color="auto"/>
        <w:right w:val="none" w:sz="0" w:space="0" w:color="auto"/>
      </w:divBdr>
    </w:div>
    <w:div w:id="1883471062">
      <w:bodyDiv w:val="1"/>
      <w:marLeft w:val="0"/>
      <w:marRight w:val="0"/>
      <w:marTop w:val="0"/>
      <w:marBottom w:val="0"/>
      <w:divBdr>
        <w:top w:val="none" w:sz="0" w:space="0" w:color="auto"/>
        <w:left w:val="none" w:sz="0" w:space="0" w:color="auto"/>
        <w:bottom w:val="none" w:sz="0" w:space="0" w:color="auto"/>
        <w:right w:val="none" w:sz="0" w:space="0" w:color="auto"/>
      </w:divBdr>
    </w:div>
    <w:div w:id="1891920051">
      <w:bodyDiv w:val="1"/>
      <w:marLeft w:val="0"/>
      <w:marRight w:val="0"/>
      <w:marTop w:val="0"/>
      <w:marBottom w:val="0"/>
      <w:divBdr>
        <w:top w:val="none" w:sz="0" w:space="0" w:color="auto"/>
        <w:left w:val="none" w:sz="0" w:space="0" w:color="auto"/>
        <w:bottom w:val="none" w:sz="0" w:space="0" w:color="auto"/>
        <w:right w:val="none" w:sz="0" w:space="0" w:color="auto"/>
      </w:divBdr>
    </w:div>
    <w:div w:id="1925794038">
      <w:bodyDiv w:val="1"/>
      <w:marLeft w:val="0"/>
      <w:marRight w:val="0"/>
      <w:marTop w:val="0"/>
      <w:marBottom w:val="0"/>
      <w:divBdr>
        <w:top w:val="none" w:sz="0" w:space="0" w:color="auto"/>
        <w:left w:val="none" w:sz="0" w:space="0" w:color="auto"/>
        <w:bottom w:val="none" w:sz="0" w:space="0" w:color="auto"/>
        <w:right w:val="none" w:sz="0" w:space="0" w:color="auto"/>
      </w:divBdr>
    </w:div>
    <w:div w:id="1929658826">
      <w:bodyDiv w:val="1"/>
      <w:marLeft w:val="0"/>
      <w:marRight w:val="0"/>
      <w:marTop w:val="0"/>
      <w:marBottom w:val="0"/>
      <w:divBdr>
        <w:top w:val="none" w:sz="0" w:space="0" w:color="auto"/>
        <w:left w:val="none" w:sz="0" w:space="0" w:color="auto"/>
        <w:bottom w:val="none" w:sz="0" w:space="0" w:color="auto"/>
        <w:right w:val="none" w:sz="0" w:space="0" w:color="auto"/>
      </w:divBdr>
    </w:div>
    <w:div w:id="1956865007">
      <w:bodyDiv w:val="1"/>
      <w:marLeft w:val="0"/>
      <w:marRight w:val="0"/>
      <w:marTop w:val="0"/>
      <w:marBottom w:val="0"/>
      <w:divBdr>
        <w:top w:val="none" w:sz="0" w:space="0" w:color="auto"/>
        <w:left w:val="none" w:sz="0" w:space="0" w:color="auto"/>
        <w:bottom w:val="none" w:sz="0" w:space="0" w:color="auto"/>
        <w:right w:val="none" w:sz="0" w:space="0" w:color="auto"/>
      </w:divBdr>
    </w:div>
    <w:div w:id="1961380395">
      <w:bodyDiv w:val="1"/>
      <w:marLeft w:val="0"/>
      <w:marRight w:val="0"/>
      <w:marTop w:val="0"/>
      <w:marBottom w:val="0"/>
      <w:divBdr>
        <w:top w:val="none" w:sz="0" w:space="0" w:color="auto"/>
        <w:left w:val="none" w:sz="0" w:space="0" w:color="auto"/>
        <w:bottom w:val="none" w:sz="0" w:space="0" w:color="auto"/>
        <w:right w:val="none" w:sz="0" w:space="0" w:color="auto"/>
      </w:divBdr>
    </w:div>
    <w:div w:id="2055736086">
      <w:bodyDiv w:val="1"/>
      <w:marLeft w:val="0"/>
      <w:marRight w:val="0"/>
      <w:marTop w:val="0"/>
      <w:marBottom w:val="0"/>
      <w:divBdr>
        <w:top w:val="none" w:sz="0" w:space="0" w:color="auto"/>
        <w:left w:val="none" w:sz="0" w:space="0" w:color="auto"/>
        <w:bottom w:val="none" w:sz="0" w:space="0" w:color="auto"/>
        <w:right w:val="none" w:sz="0" w:space="0" w:color="auto"/>
      </w:divBdr>
    </w:div>
    <w:div w:id="2065906319">
      <w:bodyDiv w:val="1"/>
      <w:marLeft w:val="0"/>
      <w:marRight w:val="0"/>
      <w:marTop w:val="0"/>
      <w:marBottom w:val="0"/>
      <w:divBdr>
        <w:top w:val="none" w:sz="0" w:space="0" w:color="auto"/>
        <w:left w:val="none" w:sz="0" w:space="0" w:color="auto"/>
        <w:bottom w:val="none" w:sz="0" w:space="0" w:color="auto"/>
        <w:right w:val="none" w:sz="0" w:space="0" w:color="auto"/>
      </w:divBdr>
    </w:div>
    <w:div w:id="2100370404">
      <w:bodyDiv w:val="1"/>
      <w:marLeft w:val="0"/>
      <w:marRight w:val="0"/>
      <w:marTop w:val="0"/>
      <w:marBottom w:val="0"/>
      <w:divBdr>
        <w:top w:val="none" w:sz="0" w:space="0" w:color="auto"/>
        <w:left w:val="none" w:sz="0" w:space="0" w:color="auto"/>
        <w:bottom w:val="none" w:sz="0" w:space="0" w:color="auto"/>
        <w:right w:val="none" w:sz="0" w:space="0" w:color="auto"/>
      </w:divBdr>
    </w:div>
    <w:div w:id="2101294023">
      <w:bodyDiv w:val="1"/>
      <w:marLeft w:val="0"/>
      <w:marRight w:val="0"/>
      <w:marTop w:val="0"/>
      <w:marBottom w:val="0"/>
      <w:divBdr>
        <w:top w:val="none" w:sz="0" w:space="0" w:color="auto"/>
        <w:left w:val="none" w:sz="0" w:space="0" w:color="auto"/>
        <w:bottom w:val="none" w:sz="0" w:space="0" w:color="auto"/>
        <w:right w:val="none" w:sz="0" w:space="0" w:color="auto"/>
      </w:divBdr>
    </w:div>
    <w:div w:id="2101674392">
      <w:bodyDiv w:val="1"/>
      <w:marLeft w:val="0"/>
      <w:marRight w:val="0"/>
      <w:marTop w:val="0"/>
      <w:marBottom w:val="0"/>
      <w:divBdr>
        <w:top w:val="none" w:sz="0" w:space="0" w:color="auto"/>
        <w:left w:val="none" w:sz="0" w:space="0" w:color="auto"/>
        <w:bottom w:val="none" w:sz="0" w:space="0" w:color="auto"/>
        <w:right w:val="none" w:sz="0" w:space="0" w:color="auto"/>
      </w:divBdr>
    </w:div>
    <w:div w:id="2132674747">
      <w:bodyDiv w:val="1"/>
      <w:marLeft w:val="0"/>
      <w:marRight w:val="0"/>
      <w:marTop w:val="0"/>
      <w:marBottom w:val="0"/>
      <w:divBdr>
        <w:top w:val="none" w:sz="0" w:space="0" w:color="auto"/>
        <w:left w:val="none" w:sz="0" w:space="0" w:color="auto"/>
        <w:bottom w:val="none" w:sz="0" w:space="0" w:color="auto"/>
        <w:right w:val="none" w:sz="0" w:space="0" w:color="auto"/>
      </w:divBdr>
    </w:div>
    <w:div w:id="2138914345">
      <w:bodyDiv w:val="1"/>
      <w:marLeft w:val="0"/>
      <w:marRight w:val="0"/>
      <w:marTop w:val="0"/>
      <w:marBottom w:val="0"/>
      <w:divBdr>
        <w:top w:val="none" w:sz="0" w:space="0" w:color="auto"/>
        <w:left w:val="none" w:sz="0" w:space="0" w:color="auto"/>
        <w:bottom w:val="none" w:sz="0" w:space="0" w:color="auto"/>
        <w:right w:val="none" w:sz="0" w:space="0" w:color="auto"/>
      </w:divBdr>
    </w:div>
    <w:div w:id="2143493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file:///C:\Users\Valentina\Desktop\Manuali%20SA\Done\Checked\20231219_SA_Consultazione%20preliminare%20di%20mercato.docx" TargetMode="External"/><Relationship Id="rId50" Type="http://schemas.openxmlformats.org/officeDocument/2006/relationships/hyperlink" Target="file:///C:\Users\Valentina\Desktop\Manuali%20SA\Done\Checked\20231219_SA_Consultazione%20preliminare%20di%20mercato.docx"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file:///C:\Users\Valentina\Desktop\Manuali%20SA\Done\Checked\20231219_SA_Consultazione%20preliminare%20di%20mercato.docx" TargetMode="External"/><Relationship Id="rId5" Type="http://schemas.openxmlformats.org/officeDocument/2006/relationships/numbering" Target="numbering.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file:///C:\Users\Valentina\Desktop\Manuali%20SA\Done\Checked\20231219_SA_Consultazione%20preliminare%20di%20mercato.docx"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file:///C:\Users\Valentina\Desktop\Manuali%20SA\Done\Checked\20231219_SA_Consultazione%20preliminare%20di%20mercato.docx"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file:///C:\Users\Valentina\Desktop\Manuali%20SA\Done\Checked\20231219_SA_Consultazione%20preliminare%20di%20mercato.docx"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file:///C:\Users\Valentina\Desktop\Manuali%20SA\Done\Checked\20231219_SA_Consultazione%20preliminare%20di%20mercato.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8" ma:contentTypeDescription="Creare un nuovo documento." ma:contentTypeScope="" ma:versionID="1901756272c9a0630ca63e10900706ca">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9c8be8b79dc6faad332ad03d4ff1ae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6813F2-1D06-4475-A63C-E19326B20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4.xml><?xml version="1.0" encoding="utf-8"?>
<ds:datastoreItem xmlns:ds="http://schemas.openxmlformats.org/officeDocument/2006/customXml" ds:itemID="{0212F7C7-E1CA-4BBA-9079-1644B25131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5891</Words>
  <Characters>33585</Characters>
  <Application>Microsoft Office Word</Application>
  <DocSecurity>0</DocSecurity>
  <Lines>279</Lines>
  <Paragraphs>78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Giuseppe Belli</cp:lastModifiedBy>
  <cp:revision>4</cp:revision>
  <cp:lastPrinted>2023-01-13T10:33:00Z</cp:lastPrinted>
  <dcterms:created xsi:type="dcterms:W3CDTF">2023-12-13T15:25:00Z</dcterms:created>
  <dcterms:modified xsi:type="dcterms:W3CDTF">2025-10-24T10:09:00Z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