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C61C7" w14:textId="2C9A8E2C" w:rsidR="00393071" w:rsidRDefault="00142172" w:rsidP="00393071">
      <w:pPr>
        <w:pStyle w:val="Titolo"/>
        <w:jc w:val="center"/>
        <w:rPr>
          <w:rFonts w:ascii="Constantia" w:hAnsi="Constantia" w:cs="Arial"/>
          <w:b/>
          <w:bCs/>
          <w:color w:val="B01536"/>
          <w:sz w:val="52"/>
          <w:szCs w:val="52"/>
        </w:rPr>
      </w:pPr>
      <w:r>
        <w:rPr>
          <w:rFonts w:ascii="Constantia" w:hAnsi="Constantia" w:cs="Arial"/>
          <w:b/>
          <w:bCs/>
          <w:noProof/>
          <w:color w:val="B01536"/>
          <w:sz w:val="52"/>
          <w:szCs w:val="52"/>
        </w:rPr>
        <w:drawing>
          <wp:inline distT="0" distB="0" distL="0" distR="0" wp14:anchorId="404CFA90" wp14:editId="64353237">
            <wp:extent cx="4298315" cy="4298315"/>
            <wp:effectExtent l="0" t="0" r="6985" b="698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4C848" w14:textId="2EF67C6E" w:rsidR="00393071" w:rsidRDefault="00393071" w:rsidP="00393071">
      <w:pPr>
        <w:pStyle w:val="Titolo"/>
        <w:jc w:val="center"/>
        <w:rPr>
          <w:rFonts w:ascii="Constantia" w:hAnsi="Constantia" w:cs="Arial"/>
          <w:b/>
          <w:bCs/>
          <w:color w:val="B01536"/>
          <w:sz w:val="52"/>
          <w:szCs w:val="52"/>
        </w:rPr>
      </w:pPr>
    </w:p>
    <w:p w14:paraId="6484C840" w14:textId="77777777" w:rsidR="00142172" w:rsidRPr="00142172" w:rsidRDefault="00142172" w:rsidP="00142172">
      <w:pPr>
        <w:rPr>
          <w:lang w:eastAsia="ja-JP"/>
        </w:rPr>
      </w:pPr>
    </w:p>
    <w:p w14:paraId="691DA7E1" w14:textId="77777777" w:rsidR="00E73725" w:rsidRPr="00F155E6" w:rsidRDefault="00E73725" w:rsidP="00E73725">
      <w:pPr>
        <w:pStyle w:val="Titolo"/>
        <w:jc w:val="center"/>
        <w:rPr>
          <w:rFonts w:asciiTheme="minorHAnsi" w:hAnsiTheme="minorHAnsi" w:cstheme="minorHAnsi"/>
          <w:b/>
          <w:bCs/>
          <w:color w:val="00B0F0"/>
        </w:rPr>
      </w:pPr>
      <w:r w:rsidRPr="00F155E6">
        <w:rPr>
          <w:rFonts w:asciiTheme="minorHAnsi" w:hAnsiTheme="minorHAnsi" w:cstheme="minorHAnsi"/>
          <w:b/>
          <w:bCs/>
          <w:color w:val="00B0F0"/>
        </w:rPr>
        <w:t>Risposta e richiesta di accesso agli atti</w:t>
      </w:r>
    </w:p>
    <w:p w14:paraId="1B8C62CF" w14:textId="77777777" w:rsidR="00393071" w:rsidRDefault="00393071" w:rsidP="00393071">
      <w:pPr>
        <w:rPr>
          <w:rFonts w:cs="Arial"/>
        </w:rPr>
      </w:pPr>
    </w:p>
    <w:p w14:paraId="73B763AE" w14:textId="77777777" w:rsidR="00393071" w:rsidRPr="00E34686" w:rsidRDefault="00393071" w:rsidP="00393071">
      <w:pPr>
        <w:jc w:val="center"/>
        <w:rPr>
          <w:rFonts w:ascii="Arial" w:hAnsi="Arial" w:cs="Arial"/>
          <w:b/>
          <w:bCs/>
          <w:color w:val="F4B083" w:themeColor="accent2" w:themeTint="99"/>
          <w:spacing w:val="10"/>
          <w:sz w:val="24"/>
          <w:szCs w:val="28"/>
        </w:rPr>
      </w:pPr>
      <w:r w:rsidRPr="00E34686">
        <w:rPr>
          <w:rFonts w:ascii="Arial" w:hAnsi="Arial" w:cs="Arial"/>
          <w:b/>
          <w:bCs/>
          <w:color w:val="F4B083" w:themeColor="accent2" w:themeTint="99"/>
          <w:spacing w:val="10"/>
          <w:sz w:val="24"/>
          <w:szCs w:val="28"/>
        </w:rPr>
        <w:t>Manuale per Stazione Appalti</w:t>
      </w:r>
    </w:p>
    <w:p w14:paraId="503D5924" w14:textId="5A7C1D42" w:rsidR="00D558FF" w:rsidRDefault="00D558FF">
      <w:pPr>
        <w:spacing w:after="102" w:line="259" w:lineRule="auto"/>
        <w:ind w:left="-22" w:right="-362" w:firstLine="0"/>
        <w:jc w:val="left"/>
      </w:pPr>
    </w:p>
    <w:p w14:paraId="67EA80DA" w14:textId="41964E76" w:rsidR="00D558FF" w:rsidRDefault="00D558FF">
      <w:pPr>
        <w:spacing w:after="98" w:line="259" w:lineRule="auto"/>
        <w:ind w:left="1620" w:firstLine="0"/>
        <w:jc w:val="left"/>
      </w:pPr>
    </w:p>
    <w:p w14:paraId="2A5E0D0E" w14:textId="0CF1F3D3" w:rsidR="00D558FF" w:rsidRDefault="00BE6256">
      <w:pPr>
        <w:spacing w:after="188" w:line="259" w:lineRule="auto"/>
        <w:ind w:left="98" w:firstLine="0"/>
        <w:jc w:val="center"/>
      </w:pPr>
      <w:r>
        <w:rPr>
          <w:color w:val="002060"/>
          <w:sz w:val="40"/>
        </w:rPr>
        <w:t xml:space="preserve"> </w:t>
      </w:r>
    </w:p>
    <w:p w14:paraId="2C257E4E" w14:textId="77777777" w:rsidR="00825699" w:rsidRDefault="00825699">
      <w:pPr>
        <w:spacing w:after="262" w:line="259" w:lineRule="auto"/>
        <w:ind w:left="98" w:firstLine="0"/>
        <w:jc w:val="center"/>
        <w:rPr>
          <w:color w:val="002060"/>
          <w:sz w:val="40"/>
        </w:rPr>
      </w:pPr>
    </w:p>
    <w:p w14:paraId="75278E1A" w14:textId="7E19502B" w:rsidR="00D558FF" w:rsidRDefault="00BE6256">
      <w:pPr>
        <w:spacing w:after="262" w:line="259" w:lineRule="auto"/>
        <w:ind w:left="98" w:firstLine="0"/>
        <w:jc w:val="center"/>
      </w:pPr>
      <w:r>
        <w:rPr>
          <w:color w:val="002060"/>
          <w:sz w:val="40"/>
        </w:rPr>
        <w:t xml:space="preserve"> </w:t>
      </w:r>
    </w:p>
    <w:p w14:paraId="0983683F" w14:textId="7679658C" w:rsidR="00D558FF" w:rsidRDefault="00BE6256">
      <w:pPr>
        <w:spacing w:after="1574" w:line="259" w:lineRule="auto"/>
        <w:ind w:left="117" w:firstLine="0"/>
        <w:jc w:val="center"/>
      </w:pPr>
      <w:r>
        <w:rPr>
          <w:color w:val="002060"/>
          <w:sz w:val="48"/>
        </w:rPr>
        <w:t xml:space="preserve"> </w:t>
      </w:r>
    </w:p>
    <w:p w14:paraId="19F53154" w14:textId="3FA4ADD2" w:rsidR="00D558FF" w:rsidRPr="00260A61" w:rsidRDefault="00BE6256">
      <w:pPr>
        <w:spacing w:after="16" w:line="248" w:lineRule="auto"/>
        <w:jc w:val="left"/>
        <w:rPr>
          <w:rFonts w:asciiTheme="majorHAnsi" w:eastAsiaTheme="majorEastAsia" w:hAnsiTheme="majorHAnsi" w:cstheme="majorBidi"/>
          <w:b/>
          <w:bCs/>
          <w:smallCaps/>
          <w:color w:val="000000" w:themeColor="text1"/>
          <w:kern w:val="0"/>
          <w:sz w:val="36"/>
          <w:szCs w:val="36"/>
          <w:lang w:eastAsia="ja-JP"/>
          <w14:ligatures w14:val="none"/>
        </w:rPr>
      </w:pPr>
      <w:r w:rsidRPr="00260A61">
        <w:rPr>
          <w:rFonts w:asciiTheme="majorHAnsi" w:eastAsiaTheme="majorEastAsia" w:hAnsiTheme="majorHAnsi" w:cstheme="majorBidi"/>
          <w:b/>
          <w:bCs/>
          <w:smallCaps/>
          <w:color w:val="000000" w:themeColor="text1"/>
          <w:kern w:val="0"/>
          <w:sz w:val="36"/>
          <w:szCs w:val="36"/>
          <w:lang w:eastAsia="ja-JP"/>
          <w14:ligatures w14:val="none"/>
        </w:rPr>
        <w:lastRenderedPageBreak/>
        <w:t>SOMMARIO</w:t>
      </w:r>
    </w:p>
    <w:sdt>
      <w:sdtPr>
        <w:rPr>
          <w:b w:val="0"/>
          <w:color w:val="000000"/>
        </w:rPr>
        <w:id w:val="1135453662"/>
        <w:docPartObj>
          <w:docPartGallery w:val="Table of Contents"/>
        </w:docPartObj>
      </w:sdtPr>
      <w:sdtEndPr/>
      <w:sdtContent>
        <w:p w14:paraId="6E7226A6" w14:textId="518AD040" w:rsidR="00D558FF" w:rsidRPr="007B6877" w:rsidRDefault="00BE6256">
          <w:pPr>
            <w:pStyle w:val="Sommario1"/>
            <w:tabs>
              <w:tab w:val="right" w:leader="dot" w:pos="9364"/>
            </w:tabs>
            <w:rPr>
              <w:rFonts w:ascii="Arial" w:hAnsi="Arial" w:cs="Arial"/>
              <w:b w:val="0"/>
              <w:bCs/>
              <w:color w:val="auto"/>
              <w:sz w:val="20"/>
              <w:szCs w:val="20"/>
            </w:rPr>
          </w:pPr>
          <w:r w:rsidRPr="007B6877">
            <w:rPr>
              <w:b w:val="0"/>
              <w:bCs/>
            </w:rPr>
            <w:fldChar w:fldCharType="begin"/>
          </w:r>
          <w:r w:rsidRPr="007B6877">
            <w:rPr>
              <w:b w:val="0"/>
              <w:bCs/>
            </w:rPr>
            <w:instrText xml:space="preserve"> TOC \o "1-2" \h \z \u </w:instrText>
          </w:r>
          <w:r w:rsidRPr="007B6877">
            <w:rPr>
              <w:b w:val="0"/>
              <w:bCs/>
            </w:rPr>
            <w:fldChar w:fldCharType="separate"/>
          </w:r>
          <w:hyperlink w:anchor="_Toc12237">
            <w:r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1.</w:t>
            </w:r>
            <w:r w:rsidRPr="007B6877">
              <w:rPr>
                <w:rFonts w:ascii="Arial" w:eastAsia="Arial" w:hAnsi="Arial" w:cs="Arial"/>
                <w:b w:val="0"/>
                <w:bCs/>
                <w:color w:val="auto"/>
                <w:sz w:val="20"/>
                <w:szCs w:val="20"/>
              </w:rPr>
              <w:t xml:space="preserve">  </w:t>
            </w:r>
            <w:r w:rsidR="007B6877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Introduzione</w:t>
            </w:r>
            <w:r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ab/>
            </w:r>
            <w:r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begin"/>
            </w:r>
            <w:r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instrText>PAGEREF _Toc12237 \h</w:instrText>
            </w:r>
            <w:r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r>
            <w:r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separate"/>
            </w:r>
            <w:r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3 </w:t>
            </w:r>
            <w:r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end"/>
            </w:r>
          </w:hyperlink>
        </w:p>
        <w:p w14:paraId="2C41A4EB" w14:textId="5AE7F975" w:rsidR="00D558FF" w:rsidRPr="007B6877" w:rsidRDefault="00FA3454">
          <w:pPr>
            <w:pStyle w:val="Sommario1"/>
            <w:tabs>
              <w:tab w:val="right" w:leader="dot" w:pos="9364"/>
            </w:tabs>
            <w:rPr>
              <w:rFonts w:ascii="Arial" w:hAnsi="Arial" w:cs="Arial"/>
              <w:b w:val="0"/>
              <w:bCs/>
              <w:color w:val="auto"/>
              <w:sz w:val="20"/>
              <w:szCs w:val="20"/>
            </w:rPr>
          </w:pPr>
          <w:hyperlink w:anchor="_Toc12238"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2.</w:t>
            </w:r>
            <w:r w:rsidR="00BE6256" w:rsidRPr="007B6877">
              <w:rPr>
                <w:rFonts w:ascii="Arial" w:eastAsia="Arial" w:hAnsi="Arial" w:cs="Arial"/>
                <w:b w:val="0"/>
                <w:bCs/>
                <w:color w:val="auto"/>
                <w:sz w:val="20"/>
                <w:szCs w:val="20"/>
              </w:rPr>
              <w:t xml:space="preserve">  </w:t>
            </w:r>
            <w:r w:rsid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Richiesta di Accesso agli Atti generica</w:t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ab/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begin"/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instrText>PAGEREF _Toc12238 \h</w:instrText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separate"/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3 </w:t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end"/>
            </w:r>
          </w:hyperlink>
        </w:p>
        <w:p w14:paraId="6D609386" w14:textId="77777777" w:rsidR="00D558FF" w:rsidRPr="007B6877" w:rsidRDefault="00FA3454">
          <w:pPr>
            <w:pStyle w:val="Sommario2"/>
            <w:tabs>
              <w:tab w:val="right" w:leader="dot" w:pos="9364"/>
            </w:tabs>
            <w:rPr>
              <w:rFonts w:ascii="Arial" w:hAnsi="Arial" w:cs="Arial"/>
              <w:bCs/>
              <w:color w:val="auto"/>
              <w:sz w:val="20"/>
              <w:szCs w:val="20"/>
            </w:rPr>
          </w:pPr>
          <w:hyperlink w:anchor="_Toc12239"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t>2.1.</w:t>
            </w:r>
            <w:r w:rsidR="00BE6256" w:rsidRPr="007B6877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 xml:space="preserve">  </w:t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t>Richiesta di Accesso agli Atti</w:t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tab/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fldChar w:fldCharType="begin"/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instrText>PAGEREF _Toc12239 \h</w:instrText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fldChar w:fldCharType="separate"/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4 </w:t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fldChar w:fldCharType="end"/>
            </w:r>
          </w:hyperlink>
        </w:p>
        <w:p w14:paraId="2D0878D0" w14:textId="77777777" w:rsidR="00D558FF" w:rsidRPr="007B6877" w:rsidRDefault="00FA3454">
          <w:pPr>
            <w:pStyle w:val="Sommario2"/>
            <w:tabs>
              <w:tab w:val="right" w:leader="dot" w:pos="9364"/>
            </w:tabs>
            <w:rPr>
              <w:rFonts w:ascii="Arial" w:hAnsi="Arial" w:cs="Arial"/>
              <w:bCs/>
              <w:color w:val="auto"/>
              <w:sz w:val="20"/>
              <w:szCs w:val="20"/>
            </w:rPr>
          </w:pPr>
          <w:hyperlink w:anchor="_Toc12240"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t>2.2.</w:t>
            </w:r>
            <w:r w:rsidR="00BE6256" w:rsidRPr="007B6877">
              <w:rPr>
                <w:rFonts w:ascii="Arial" w:eastAsia="Arial" w:hAnsi="Arial" w:cs="Arial"/>
                <w:bCs/>
                <w:color w:val="auto"/>
                <w:sz w:val="20"/>
                <w:szCs w:val="20"/>
              </w:rPr>
              <w:t xml:space="preserve">  </w:t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t>Riscontro Richiesta di accesso agli atti</w:t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tab/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fldChar w:fldCharType="begin"/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instrText>PAGEREF _Toc12240 \h</w:instrText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fldChar w:fldCharType="separate"/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t xml:space="preserve">8 </w:t>
            </w:r>
            <w:r w:rsidR="00BE6256" w:rsidRPr="007B6877">
              <w:rPr>
                <w:rFonts w:ascii="Arial" w:hAnsi="Arial" w:cs="Arial"/>
                <w:bCs/>
                <w:color w:val="auto"/>
                <w:sz w:val="20"/>
                <w:szCs w:val="20"/>
              </w:rPr>
              <w:fldChar w:fldCharType="end"/>
            </w:r>
          </w:hyperlink>
        </w:p>
        <w:p w14:paraId="390F843A" w14:textId="21EDC940" w:rsidR="00D558FF" w:rsidRPr="007B6877" w:rsidRDefault="00FA3454">
          <w:pPr>
            <w:pStyle w:val="Sommario1"/>
            <w:tabs>
              <w:tab w:val="right" w:leader="dot" w:pos="9364"/>
            </w:tabs>
            <w:rPr>
              <w:rFonts w:ascii="Arial" w:hAnsi="Arial" w:cs="Arial"/>
              <w:b w:val="0"/>
              <w:bCs/>
              <w:color w:val="auto"/>
              <w:sz w:val="20"/>
              <w:szCs w:val="20"/>
            </w:rPr>
          </w:pPr>
          <w:hyperlink w:anchor="_Toc12241"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3.</w:t>
            </w:r>
            <w:r w:rsidR="00BE6256" w:rsidRPr="007B6877">
              <w:rPr>
                <w:rFonts w:ascii="Arial" w:eastAsia="Arial" w:hAnsi="Arial" w:cs="Arial"/>
                <w:b w:val="0"/>
                <w:bCs/>
                <w:color w:val="auto"/>
                <w:sz w:val="20"/>
                <w:szCs w:val="20"/>
              </w:rPr>
              <w:t xml:space="preserve">  </w:t>
            </w:r>
            <w:r w:rsidR="007B6877">
              <w:rPr>
                <w:rFonts w:ascii="Arial" w:eastAsia="Arial" w:hAnsi="Arial" w:cs="Arial"/>
                <w:b w:val="0"/>
                <w:bCs/>
                <w:color w:val="auto"/>
                <w:sz w:val="20"/>
                <w:szCs w:val="20"/>
              </w:rPr>
              <w:t>Accesso alla documentazione ex art. 36 comma 1</w:t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ab/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begin"/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instrText>PAGEREF _Toc12241 \h</w:instrText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separate"/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9 </w:t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end"/>
            </w:r>
          </w:hyperlink>
        </w:p>
        <w:p w14:paraId="2350758C" w14:textId="37344FFA" w:rsidR="00D558FF" w:rsidRPr="007B6877" w:rsidRDefault="00FA3454">
          <w:pPr>
            <w:pStyle w:val="Sommario1"/>
            <w:tabs>
              <w:tab w:val="right" w:leader="dot" w:pos="9364"/>
            </w:tabs>
            <w:rPr>
              <w:rFonts w:ascii="Arial" w:hAnsi="Arial" w:cs="Arial"/>
              <w:b w:val="0"/>
              <w:bCs/>
              <w:color w:val="auto"/>
              <w:sz w:val="20"/>
              <w:szCs w:val="20"/>
            </w:rPr>
          </w:pPr>
          <w:hyperlink w:anchor="_Toc12242"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4.</w:t>
            </w:r>
            <w:r w:rsidR="00BE6256" w:rsidRPr="007B6877">
              <w:rPr>
                <w:rFonts w:ascii="Arial" w:eastAsia="Arial" w:hAnsi="Arial" w:cs="Arial"/>
                <w:b w:val="0"/>
                <w:bCs/>
                <w:color w:val="auto"/>
                <w:sz w:val="20"/>
                <w:szCs w:val="20"/>
              </w:rPr>
              <w:t xml:space="preserve">  </w:t>
            </w:r>
            <w:r w:rsidR="007B6877">
              <w:rPr>
                <w:rFonts w:ascii="Arial" w:eastAsia="Arial" w:hAnsi="Arial" w:cs="Arial"/>
                <w:b w:val="0"/>
                <w:bCs/>
                <w:color w:val="auto"/>
                <w:sz w:val="20"/>
                <w:szCs w:val="20"/>
              </w:rPr>
              <w:t>Accesso alla documentazione ex art. 36 comma 2</w:t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ab/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begin"/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instrText>PAGEREF _Toc12242 \h</w:instrText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separate"/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11 </w:t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end"/>
            </w:r>
          </w:hyperlink>
        </w:p>
        <w:p w14:paraId="60BA327B" w14:textId="19FEC8F7" w:rsidR="00D558FF" w:rsidRPr="007B6877" w:rsidRDefault="00FA3454">
          <w:pPr>
            <w:pStyle w:val="Sommario1"/>
            <w:tabs>
              <w:tab w:val="right" w:leader="dot" w:pos="9364"/>
            </w:tabs>
            <w:rPr>
              <w:b w:val="0"/>
              <w:bCs/>
              <w:sz w:val="20"/>
              <w:szCs w:val="20"/>
            </w:rPr>
          </w:pPr>
          <w:hyperlink w:anchor="_Toc12243"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5.</w:t>
            </w:r>
            <w:r w:rsidR="00BE6256" w:rsidRPr="007B6877">
              <w:rPr>
                <w:rFonts w:ascii="Arial" w:eastAsia="Arial" w:hAnsi="Arial" w:cs="Arial"/>
                <w:b w:val="0"/>
                <w:bCs/>
                <w:color w:val="auto"/>
                <w:sz w:val="20"/>
                <w:szCs w:val="20"/>
              </w:rPr>
              <w:t xml:space="preserve">  </w:t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I</w:t>
            </w:r>
            <w:r w:rsid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>ndice delle Figure</w:t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ab/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begin"/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instrText>PAGEREF _Toc12243 \h</w:instrText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separate"/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t xml:space="preserve">15 </w:t>
            </w:r>
            <w:r w:rsidR="00BE6256" w:rsidRPr="007B6877">
              <w:rPr>
                <w:rFonts w:ascii="Arial" w:hAnsi="Arial" w:cs="Arial"/>
                <w:b w:val="0"/>
                <w:bCs/>
                <w:color w:val="auto"/>
                <w:sz w:val="20"/>
                <w:szCs w:val="20"/>
              </w:rPr>
              <w:fldChar w:fldCharType="end"/>
            </w:r>
          </w:hyperlink>
        </w:p>
        <w:p w14:paraId="622F827B" w14:textId="77777777" w:rsidR="00D558FF" w:rsidRDefault="00BE6256">
          <w:r w:rsidRPr="007B6877">
            <w:rPr>
              <w:bCs/>
            </w:rPr>
            <w:fldChar w:fldCharType="end"/>
          </w:r>
        </w:p>
      </w:sdtContent>
    </w:sdt>
    <w:p w14:paraId="53AD94CE" w14:textId="77777777" w:rsidR="00D558FF" w:rsidRDefault="00BE6256">
      <w:pPr>
        <w:spacing w:after="159" w:line="259" w:lineRule="auto"/>
        <w:ind w:left="0" w:firstLine="0"/>
        <w:jc w:val="left"/>
      </w:pPr>
      <w:r>
        <w:rPr>
          <w:color w:val="1C6194"/>
          <w:sz w:val="20"/>
        </w:rPr>
        <w:t xml:space="preserve"> </w:t>
      </w:r>
    </w:p>
    <w:tbl>
      <w:tblPr>
        <w:tblStyle w:val="Grigliatabella"/>
        <w:tblpPr w:leftFromText="141" w:rightFromText="141" w:vertAnchor="text" w:horzAnchor="margin" w:tblpY="3947"/>
        <w:tblW w:w="0" w:type="auto"/>
        <w:tblLayout w:type="fixed"/>
        <w:tblLook w:val="06A0" w:firstRow="1" w:lastRow="0" w:firstColumn="1" w:lastColumn="0" w:noHBand="1" w:noVBand="1"/>
      </w:tblPr>
      <w:tblGrid>
        <w:gridCol w:w="1220"/>
        <w:gridCol w:w="4530"/>
        <w:gridCol w:w="3257"/>
      </w:tblGrid>
      <w:tr w:rsidR="00825699" w14:paraId="3A54A00A" w14:textId="77777777" w:rsidTr="00825699">
        <w:trPr>
          <w:trHeight w:val="222"/>
        </w:trPr>
        <w:tc>
          <w:tcPr>
            <w:tcW w:w="1220" w:type="dxa"/>
          </w:tcPr>
          <w:p w14:paraId="0B021017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  <w:r w:rsidRPr="002B7814">
              <w:rPr>
                <w:rFonts w:ascii="Arial" w:eastAsia="Arial" w:hAnsi="Arial" w:cs="Arial"/>
                <w:sz w:val="16"/>
                <w:szCs w:val="16"/>
              </w:rPr>
              <w:t xml:space="preserve">Versione  </w:t>
            </w:r>
          </w:p>
        </w:tc>
        <w:tc>
          <w:tcPr>
            <w:tcW w:w="4530" w:type="dxa"/>
          </w:tcPr>
          <w:p w14:paraId="693000D8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  <w:r w:rsidRPr="002B7814">
              <w:rPr>
                <w:rFonts w:ascii="Arial" w:eastAsia="Arial" w:hAnsi="Arial" w:cs="Arial"/>
                <w:sz w:val="16"/>
                <w:szCs w:val="16"/>
              </w:rPr>
              <w:t>Data di Emissione</w:t>
            </w:r>
          </w:p>
        </w:tc>
        <w:tc>
          <w:tcPr>
            <w:tcW w:w="3257" w:type="dxa"/>
          </w:tcPr>
          <w:p w14:paraId="719D4B0A" w14:textId="77777777" w:rsidR="00825699" w:rsidRPr="002B7814" w:rsidRDefault="00825699" w:rsidP="00825699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  <w:r w:rsidRPr="002B7814">
              <w:rPr>
                <w:rFonts w:ascii="Arial" w:eastAsia="Arial" w:hAnsi="Arial" w:cs="Arial"/>
                <w:sz w:val="16"/>
                <w:szCs w:val="16"/>
              </w:rPr>
              <w:t xml:space="preserve">Note </w:t>
            </w:r>
          </w:p>
        </w:tc>
      </w:tr>
      <w:tr w:rsidR="00825699" w14:paraId="09D270C1" w14:textId="77777777" w:rsidTr="00825699">
        <w:trPr>
          <w:trHeight w:val="222"/>
        </w:trPr>
        <w:tc>
          <w:tcPr>
            <w:tcW w:w="1220" w:type="dxa"/>
          </w:tcPr>
          <w:p w14:paraId="5B8C7E91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  <w:r w:rsidRPr="002B7814">
              <w:rPr>
                <w:rFonts w:ascii="Arial" w:hAnsi="Arial" w:cs="Arial"/>
                <w:sz w:val="16"/>
                <w:szCs w:val="16"/>
              </w:rPr>
              <w:t>1.0</w:t>
            </w:r>
          </w:p>
        </w:tc>
        <w:tc>
          <w:tcPr>
            <w:tcW w:w="4530" w:type="dxa"/>
          </w:tcPr>
          <w:p w14:paraId="37E05FD6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20/05/2024</w:t>
            </w:r>
          </w:p>
        </w:tc>
        <w:tc>
          <w:tcPr>
            <w:tcW w:w="3257" w:type="dxa"/>
          </w:tcPr>
          <w:p w14:paraId="35C96272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699" w14:paraId="439C6A1A" w14:textId="77777777" w:rsidTr="00825699">
        <w:trPr>
          <w:trHeight w:val="222"/>
        </w:trPr>
        <w:tc>
          <w:tcPr>
            <w:tcW w:w="1220" w:type="dxa"/>
          </w:tcPr>
          <w:p w14:paraId="693C5E93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0" w:type="dxa"/>
          </w:tcPr>
          <w:p w14:paraId="4C050BA9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57" w:type="dxa"/>
          </w:tcPr>
          <w:p w14:paraId="789D3F90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699" w14:paraId="3731666A" w14:textId="77777777" w:rsidTr="00825699">
        <w:trPr>
          <w:trHeight w:val="222"/>
        </w:trPr>
        <w:tc>
          <w:tcPr>
            <w:tcW w:w="1220" w:type="dxa"/>
          </w:tcPr>
          <w:p w14:paraId="629F4BC6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0" w:type="dxa"/>
          </w:tcPr>
          <w:p w14:paraId="142ACD17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57" w:type="dxa"/>
          </w:tcPr>
          <w:p w14:paraId="490A9CE2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699" w14:paraId="783E605E" w14:textId="77777777" w:rsidTr="00825699">
        <w:trPr>
          <w:trHeight w:val="222"/>
        </w:trPr>
        <w:tc>
          <w:tcPr>
            <w:tcW w:w="1220" w:type="dxa"/>
          </w:tcPr>
          <w:p w14:paraId="7D32C1F4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0" w:type="dxa"/>
          </w:tcPr>
          <w:p w14:paraId="1F47987E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57" w:type="dxa"/>
          </w:tcPr>
          <w:p w14:paraId="18B1CE27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699" w14:paraId="61438605" w14:textId="77777777" w:rsidTr="00825699">
        <w:trPr>
          <w:trHeight w:val="58"/>
        </w:trPr>
        <w:tc>
          <w:tcPr>
            <w:tcW w:w="1220" w:type="dxa"/>
          </w:tcPr>
          <w:p w14:paraId="0C03EAD1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0" w:type="dxa"/>
          </w:tcPr>
          <w:p w14:paraId="0D54005D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57" w:type="dxa"/>
          </w:tcPr>
          <w:p w14:paraId="6A9E983F" w14:textId="77777777" w:rsidR="00825699" w:rsidRPr="002B7814" w:rsidRDefault="00825699" w:rsidP="0082569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E3ADB22" w14:textId="2B0C7D8A" w:rsidR="00825699" w:rsidRDefault="00BE6256">
      <w:pPr>
        <w:spacing w:after="0" w:line="259" w:lineRule="auto"/>
        <w:ind w:left="0" w:firstLine="0"/>
        <w:jc w:val="left"/>
      </w:pPr>
      <w:r>
        <w:rPr>
          <w:color w:val="1C6194"/>
          <w:sz w:val="20"/>
        </w:rPr>
        <w:t xml:space="preserve"> </w:t>
      </w:r>
      <w:r>
        <w:rPr>
          <w:color w:val="1C6194"/>
          <w:sz w:val="20"/>
        </w:rPr>
        <w:tab/>
        <w:t xml:space="preserve"> </w:t>
      </w:r>
      <w:r>
        <w:br w:type="page"/>
      </w:r>
    </w:p>
    <w:p w14:paraId="3D83E368" w14:textId="77777777" w:rsidR="00D558FF" w:rsidRPr="00C1289B" w:rsidRDefault="00BE6256">
      <w:pPr>
        <w:pStyle w:val="Titolo1"/>
        <w:ind w:left="705" w:hanging="360"/>
        <w:rPr>
          <w:rFonts w:asciiTheme="majorHAnsi" w:hAnsiTheme="majorHAnsi" w:cstheme="majorHAnsi"/>
          <w:b/>
          <w:bCs/>
          <w:color w:val="auto"/>
        </w:rPr>
      </w:pPr>
      <w:bookmarkStart w:id="0" w:name="_Toc12237"/>
      <w:r w:rsidRPr="00C1289B">
        <w:rPr>
          <w:rFonts w:asciiTheme="majorHAnsi" w:hAnsiTheme="majorHAnsi" w:cstheme="majorHAnsi"/>
          <w:b/>
          <w:bCs/>
          <w:color w:val="auto"/>
        </w:rPr>
        <w:lastRenderedPageBreak/>
        <w:t xml:space="preserve">INTRODUZIONE </w:t>
      </w:r>
      <w:bookmarkEnd w:id="0"/>
    </w:p>
    <w:p w14:paraId="07B7E9B2" w14:textId="77777777" w:rsidR="00D558FF" w:rsidRPr="00ED15C2" w:rsidRDefault="00BE6256">
      <w:pPr>
        <w:spacing w:after="191"/>
        <w:ind w:left="-5"/>
        <w:rPr>
          <w:rFonts w:ascii="Arial" w:hAnsi="Arial" w:cs="Arial"/>
          <w:sz w:val="20"/>
          <w:szCs w:val="20"/>
        </w:rPr>
      </w:pPr>
      <w:r w:rsidRPr="00ED15C2">
        <w:rPr>
          <w:rFonts w:ascii="Arial" w:hAnsi="Arial" w:cs="Arial"/>
          <w:sz w:val="20"/>
          <w:szCs w:val="20"/>
        </w:rPr>
        <w:t xml:space="preserve">Il presente manuale illustra le indicazioni per: </w:t>
      </w:r>
    </w:p>
    <w:p w14:paraId="358D0E22" w14:textId="57869FEE" w:rsidR="00D558FF" w:rsidRPr="00ED15C2" w:rsidRDefault="00BE6256">
      <w:pPr>
        <w:numPr>
          <w:ilvl w:val="0"/>
          <w:numId w:val="1"/>
        </w:numPr>
        <w:spacing w:after="189" w:line="267" w:lineRule="auto"/>
        <w:ind w:hanging="360"/>
        <w:rPr>
          <w:rFonts w:ascii="Arial" w:hAnsi="Arial" w:cs="Arial"/>
          <w:sz w:val="20"/>
          <w:szCs w:val="20"/>
        </w:rPr>
      </w:pPr>
      <w:r w:rsidRPr="00ED15C2">
        <w:rPr>
          <w:rFonts w:ascii="Arial" w:hAnsi="Arial" w:cs="Arial"/>
          <w:sz w:val="20"/>
          <w:szCs w:val="20"/>
        </w:rPr>
        <w:t>l’invio di una risposta (Riscontro) ad una Richiesta di accesso agli Atti “generica” nell'ambito delle Procedure di Gara sulla piattaforma</w:t>
      </w:r>
      <w:r w:rsidR="0063237A">
        <w:rPr>
          <w:rFonts w:ascii="Arial" w:hAnsi="Arial" w:cs="Arial"/>
          <w:sz w:val="20"/>
          <w:szCs w:val="20"/>
        </w:rPr>
        <w:t>;</w:t>
      </w:r>
    </w:p>
    <w:p w14:paraId="7F63F83A" w14:textId="77777777" w:rsidR="00D558FF" w:rsidRPr="00ED15C2" w:rsidRDefault="00BE6256">
      <w:pPr>
        <w:numPr>
          <w:ilvl w:val="0"/>
          <w:numId w:val="1"/>
        </w:numPr>
        <w:spacing w:after="161" w:line="267" w:lineRule="auto"/>
        <w:ind w:hanging="360"/>
        <w:rPr>
          <w:rFonts w:ascii="Arial" w:hAnsi="Arial" w:cs="Arial"/>
          <w:sz w:val="20"/>
          <w:szCs w:val="20"/>
        </w:rPr>
      </w:pPr>
      <w:r w:rsidRPr="00ED15C2">
        <w:rPr>
          <w:rFonts w:ascii="Arial" w:hAnsi="Arial" w:cs="Arial"/>
          <w:sz w:val="20"/>
          <w:szCs w:val="20"/>
        </w:rPr>
        <w:t xml:space="preserve">l’invio della documentazione prevista dall’art.36 c.1 </w:t>
      </w:r>
      <w:proofErr w:type="spellStart"/>
      <w:r w:rsidRPr="00ED15C2">
        <w:rPr>
          <w:rFonts w:ascii="Arial" w:hAnsi="Arial" w:cs="Arial"/>
          <w:sz w:val="20"/>
          <w:szCs w:val="20"/>
        </w:rPr>
        <w:t>D.Lgs.</w:t>
      </w:r>
      <w:proofErr w:type="spellEnd"/>
      <w:r w:rsidRPr="00ED15C2">
        <w:rPr>
          <w:rFonts w:ascii="Arial" w:hAnsi="Arial" w:cs="Arial"/>
          <w:sz w:val="20"/>
          <w:szCs w:val="20"/>
        </w:rPr>
        <w:t xml:space="preserve"> 36/2023; </w:t>
      </w:r>
    </w:p>
    <w:p w14:paraId="3936CD05" w14:textId="77777777" w:rsidR="00D558FF" w:rsidRPr="00ED15C2" w:rsidRDefault="00BE6256">
      <w:pPr>
        <w:numPr>
          <w:ilvl w:val="0"/>
          <w:numId w:val="1"/>
        </w:numPr>
        <w:spacing w:after="128" w:line="267" w:lineRule="auto"/>
        <w:ind w:hanging="360"/>
        <w:rPr>
          <w:rFonts w:ascii="Arial" w:hAnsi="Arial" w:cs="Arial"/>
          <w:sz w:val="20"/>
          <w:szCs w:val="20"/>
        </w:rPr>
      </w:pPr>
      <w:r w:rsidRPr="00ED15C2">
        <w:rPr>
          <w:rFonts w:ascii="Arial" w:hAnsi="Arial" w:cs="Arial"/>
          <w:sz w:val="20"/>
          <w:szCs w:val="20"/>
        </w:rPr>
        <w:t xml:space="preserve">l’invio della documentazione prevista dall’art.36 c.2 </w:t>
      </w:r>
      <w:proofErr w:type="spellStart"/>
      <w:r w:rsidRPr="00ED15C2">
        <w:rPr>
          <w:rFonts w:ascii="Arial" w:hAnsi="Arial" w:cs="Arial"/>
          <w:sz w:val="20"/>
          <w:szCs w:val="20"/>
        </w:rPr>
        <w:t>D.Lgs.</w:t>
      </w:r>
      <w:proofErr w:type="spellEnd"/>
      <w:r w:rsidRPr="00ED15C2">
        <w:rPr>
          <w:rFonts w:ascii="Arial" w:hAnsi="Arial" w:cs="Arial"/>
          <w:sz w:val="20"/>
          <w:szCs w:val="20"/>
        </w:rPr>
        <w:t xml:space="preserve"> 36/2023. </w:t>
      </w:r>
    </w:p>
    <w:p w14:paraId="06640DB7" w14:textId="77777777" w:rsidR="00D558FF" w:rsidRDefault="00BE6256">
      <w:pPr>
        <w:spacing w:after="430" w:line="259" w:lineRule="auto"/>
        <w:ind w:left="0" w:firstLine="0"/>
        <w:jc w:val="left"/>
      </w:pPr>
      <w:r>
        <w:t xml:space="preserve"> </w:t>
      </w:r>
    </w:p>
    <w:p w14:paraId="476ED13D" w14:textId="77777777" w:rsidR="00D558FF" w:rsidRPr="00ED15C2" w:rsidRDefault="00BE6256">
      <w:pPr>
        <w:pStyle w:val="Titolo1"/>
        <w:ind w:left="705" w:hanging="360"/>
        <w:rPr>
          <w:rFonts w:asciiTheme="majorHAnsi" w:hAnsiTheme="majorHAnsi" w:cstheme="majorHAnsi"/>
          <w:b/>
          <w:bCs/>
          <w:color w:val="auto"/>
        </w:rPr>
      </w:pPr>
      <w:bookmarkStart w:id="1" w:name="_Toc12238"/>
      <w:r w:rsidRPr="00ED15C2">
        <w:rPr>
          <w:rFonts w:asciiTheme="majorHAnsi" w:hAnsiTheme="majorHAnsi" w:cstheme="majorHAnsi"/>
          <w:b/>
          <w:bCs/>
          <w:color w:val="auto"/>
        </w:rPr>
        <w:t xml:space="preserve">RICHIESTA DI ACCESSO AGLI ATTI GENERICA </w:t>
      </w:r>
      <w:bookmarkEnd w:id="1"/>
    </w:p>
    <w:p w14:paraId="015DEE00" w14:textId="62B25D2D" w:rsidR="00D558FF" w:rsidRPr="00ED15C2" w:rsidRDefault="00BE6256">
      <w:pPr>
        <w:ind w:left="-5"/>
        <w:rPr>
          <w:rFonts w:ascii="Arial" w:hAnsi="Arial" w:cs="Arial"/>
          <w:sz w:val="20"/>
          <w:szCs w:val="20"/>
        </w:rPr>
      </w:pPr>
      <w:r>
        <w:t xml:space="preserve">La presente funzionalità consente alla SA di prendere visione delle richieste di accesso agli atti </w:t>
      </w:r>
      <w:r w:rsidRPr="00ED15C2">
        <w:rPr>
          <w:rFonts w:ascii="Arial" w:hAnsi="Arial" w:cs="Arial"/>
          <w:sz w:val="20"/>
          <w:szCs w:val="20"/>
        </w:rPr>
        <w:t xml:space="preserve">generiche pervenute tramite piattaforma relative a procedure di gara telematiche dagli OE partecipanti, nonché di prenderne in carico e gestirne le relative risposte. </w:t>
      </w:r>
    </w:p>
    <w:p w14:paraId="0B802B81" w14:textId="77777777" w:rsidR="00D558FF" w:rsidRPr="00ED15C2" w:rsidRDefault="00BE6256">
      <w:pPr>
        <w:ind w:left="-5"/>
        <w:rPr>
          <w:rFonts w:ascii="Arial" w:hAnsi="Arial" w:cs="Arial"/>
          <w:sz w:val="20"/>
          <w:szCs w:val="20"/>
        </w:rPr>
      </w:pPr>
      <w:r w:rsidRPr="00ED15C2">
        <w:rPr>
          <w:rFonts w:ascii="Arial" w:hAnsi="Arial" w:cs="Arial"/>
          <w:sz w:val="20"/>
          <w:szCs w:val="20"/>
        </w:rPr>
        <w:t xml:space="preserve">L’accesso alla funzione è disponibile per il RUP e per gli utenti definiti come riferimenti nelle rispettive procedure di gara. </w:t>
      </w:r>
    </w:p>
    <w:p w14:paraId="4F119B80" w14:textId="77777777" w:rsidR="00D558FF" w:rsidRPr="00ED15C2" w:rsidRDefault="00BE6256">
      <w:pPr>
        <w:ind w:left="-5"/>
        <w:rPr>
          <w:rFonts w:ascii="Arial" w:hAnsi="Arial" w:cs="Arial"/>
          <w:sz w:val="20"/>
          <w:szCs w:val="20"/>
        </w:rPr>
      </w:pPr>
      <w:r w:rsidRPr="00ED15C2">
        <w:rPr>
          <w:rFonts w:ascii="Arial" w:hAnsi="Arial" w:cs="Arial"/>
          <w:sz w:val="20"/>
          <w:szCs w:val="20"/>
        </w:rPr>
        <w:t xml:space="preserve">A tali utenti verrà inviata una notifica e-mail per ogni nuova Richiesta di accesso agli Atti inviata da un Operatore Economico. </w:t>
      </w:r>
    </w:p>
    <w:p w14:paraId="71876636" w14:textId="77777777" w:rsidR="00D558FF" w:rsidRPr="00ED15C2" w:rsidRDefault="00BE6256">
      <w:pPr>
        <w:ind w:left="-5"/>
        <w:rPr>
          <w:rFonts w:ascii="Arial" w:hAnsi="Arial" w:cs="Arial"/>
          <w:sz w:val="20"/>
          <w:szCs w:val="20"/>
        </w:rPr>
      </w:pPr>
      <w:r w:rsidRPr="00ED15C2">
        <w:rPr>
          <w:rFonts w:ascii="Arial" w:hAnsi="Arial" w:cs="Arial"/>
          <w:sz w:val="20"/>
          <w:szCs w:val="20"/>
        </w:rPr>
        <w:t xml:space="preserve">Per accedere a tale funzionalità, è necessario innanzitutto effettuare l’accesso alla propria Area Riservata, inserendo le credenziali nella schermata di login della piattaforma di e-procurement di oppure con accesso tramite SPID/CIE/CNS. </w:t>
      </w:r>
    </w:p>
    <w:p w14:paraId="72690C91" w14:textId="77777777" w:rsidR="00D558FF" w:rsidRPr="00ED15C2" w:rsidRDefault="00BE6256">
      <w:pPr>
        <w:spacing w:after="192"/>
        <w:ind w:left="-5"/>
        <w:rPr>
          <w:rFonts w:ascii="Arial" w:hAnsi="Arial" w:cs="Arial"/>
          <w:sz w:val="20"/>
          <w:szCs w:val="20"/>
        </w:rPr>
      </w:pPr>
      <w:r w:rsidRPr="00ED15C2">
        <w:rPr>
          <w:rFonts w:ascii="Arial" w:hAnsi="Arial" w:cs="Arial"/>
          <w:sz w:val="20"/>
          <w:szCs w:val="20"/>
        </w:rPr>
        <w:t xml:space="preserve">Il gruppo funzionale Richiesta di accesso agli atti prevede le seguenti funzionalità: </w:t>
      </w:r>
    </w:p>
    <w:p w14:paraId="431406B2" w14:textId="77777777" w:rsidR="00D558FF" w:rsidRPr="00ED15C2" w:rsidRDefault="00BE6256">
      <w:pPr>
        <w:numPr>
          <w:ilvl w:val="0"/>
          <w:numId w:val="2"/>
        </w:numPr>
        <w:spacing w:after="190"/>
        <w:ind w:hanging="360"/>
        <w:rPr>
          <w:rFonts w:ascii="Arial" w:hAnsi="Arial" w:cs="Arial"/>
          <w:sz w:val="20"/>
          <w:szCs w:val="20"/>
        </w:rPr>
      </w:pPr>
      <w:r w:rsidRPr="00ED15C2">
        <w:rPr>
          <w:rFonts w:ascii="Arial" w:hAnsi="Arial" w:cs="Arial"/>
          <w:b/>
          <w:sz w:val="20"/>
          <w:szCs w:val="20"/>
          <w:u w:val="single" w:color="000000"/>
        </w:rPr>
        <w:t>Richieste Accesso Atti:</w:t>
      </w:r>
      <w:r w:rsidRPr="00ED15C2">
        <w:rPr>
          <w:rFonts w:ascii="Arial" w:hAnsi="Arial" w:cs="Arial"/>
          <w:sz w:val="20"/>
          <w:szCs w:val="20"/>
        </w:rPr>
        <w:t xml:space="preserve"> per visualizzare il contenuto delle richieste ricevute ed inviare la relativa risposta; </w:t>
      </w:r>
    </w:p>
    <w:p w14:paraId="7251A36B" w14:textId="77777777" w:rsidR="00D558FF" w:rsidRDefault="00BE6256">
      <w:pPr>
        <w:numPr>
          <w:ilvl w:val="0"/>
          <w:numId w:val="2"/>
        </w:numPr>
        <w:ind w:hanging="360"/>
        <w:rPr>
          <w:rFonts w:ascii="Arial" w:hAnsi="Arial" w:cs="Arial"/>
          <w:sz w:val="20"/>
          <w:szCs w:val="20"/>
        </w:rPr>
      </w:pPr>
      <w:r w:rsidRPr="00ED15C2">
        <w:rPr>
          <w:rFonts w:ascii="Arial" w:hAnsi="Arial" w:cs="Arial"/>
          <w:b/>
          <w:sz w:val="20"/>
          <w:szCs w:val="20"/>
          <w:u w:val="single" w:color="000000"/>
        </w:rPr>
        <w:t>Riscontro Richieste Accesso:</w:t>
      </w:r>
      <w:r w:rsidRPr="00ED15C2">
        <w:rPr>
          <w:rFonts w:ascii="Arial" w:hAnsi="Arial" w:cs="Arial"/>
          <w:sz w:val="20"/>
          <w:szCs w:val="20"/>
        </w:rPr>
        <w:t xml:space="preserve"> per visualizzare le risposte alle richieste di accesso (salvate) e/o inviate. </w:t>
      </w:r>
    </w:p>
    <w:p w14:paraId="1EA578A7" w14:textId="77777777" w:rsidR="00ED15C2" w:rsidRPr="00ED15C2" w:rsidRDefault="00ED15C2" w:rsidP="00ED15C2">
      <w:pPr>
        <w:ind w:left="900" w:firstLine="0"/>
        <w:rPr>
          <w:rFonts w:ascii="Arial" w:hAnsi="Arial" w:cs="Arial"/>
          <w:sz w:val="20"/>
          <w:szCs w:val="20"/>
        </w:rPr>
      </w:pPr>
    </w:p>
    <w:p w14:paraId="40F72806" w14:textId="77777777" w:rsidR="00D558FF" w:rsidRPr="00ED15C2" w:rsidRDefault="00BE6256">
      <w:pPr>
        <w:pStyle w:val="Titolo2"/>
        <w:ind w:left="1425" w:hanging="720"/>
        <w:rPr>
          <w:rFonts w:asciiTheme="majorHAnsi" w:hAnsiTheme="majorHAnsi" w:cstheme="majorHAnsi"/>
          <w:b/>
          <w:bCs/>
          <w:color w:val="auto"/>
        </w:rPr>
      </w:pPr>
      <w:bookmarkStart w:id="2" w:name="_Toc12239"/>
      <w:r w:rsidRPr="00ED15C2">
        <w:rPr>
          <w:rFonts w:asciiTheme="majorHAnsi" w:hAnsiTheme="majorHAnsi" w:cstheme="majorHAnsi"/>
          <w:b/>
          <w:bCs/>
          <w:color w:val="auto"/>
        </w:rPr>
        <w:t xml:space="preserve">Richiesta di Accesso agli Atti </w:t>
      </w:r>
      <w:bookmarkEnd w:id="2"/>
    </w:p>
    <w:p w14:paraId="64C7343C" w14:textId="77777777" w:rsidR="00D558FF" w:rsidRPr="00ED15C2" w:rsidRDefault="00BE6256">
      <w:pPr>
        <w:spacing w:after="7"/>
        <w:ind w:left="-5"/>
        <w:rPr>
          <w:rFonts w:ascii="Arial" w:hAnsi="Arial" w:cs="Arial"/>
          <w:sz w:val="20"/>
          <w:szCs w:val="20"/>
        </w:rPr>
      </w:pPr>
      <w:r w:rsidRPr="00ED15C2">
        <w:rPr>
          <w:rFonts w:ascii="Arial" w:hAnsi="Arial" w:cs="Arial"/>
          <w:sz w:val="20"/>
          <w:szCs w:val="20"/>
        </w:rPr>
        <w:t xml:space="preserve">Per visualizzare una richiesta agli atti ricevuta, effettuato l'accesso alla propria Area Riservata, cliccare sulla sezione </w:t>
      </w:r>
      <w:r w:rsidRPr="00ED15C2">
        <w:rPr>
          <w:rFonts w:ascii="Arial" w:hAnsi="Arial" w:cs="Arial"/>
          <w:b/>
          <w:i/>
          <w:sz w:val="20"/>
          <w:szCs w:val="20"/>
        </w:rPr>
        <w:t>Richiesta di accesso agli atti</w:t>
      </w:r>
      <w:r w:rsidRPr="00ED15C2">
        <w:rPr>
          <w:rFonts w:ascii="Arial" w:hAnsi="Arial" w:cs="Arial"/>
          <w:sz w:val="20"/>
          <w:szCs w:val="20"/>
        </w:rPr>
        <w:t xml:space="preserve"> e quindi sulla voce </w:t>
      </w:r>
      <w:r w:rsidRPr="00ED15C2">
        <w:rPr>
          <w:rFonts w:ascii="Arial" w:hAnsi="Arial" w:cs="Arial"/>
          <w:b/>
          <w:i/>
          <w:sz w:val="20"/>
          <w:szCs w:val="20"/>
        </w:rPr>
        <w:t>Richieste Accesso Atti</w:t>
      </w:r>
      <w:r w:rsidRPr="00ED15C2">
        <w:rPr>
          <w:rFonts w:ascii="Arial" w:hAnsi="Arial" w:cs="Arial"/>
          <w:sz w:val="20"/>
          <w:szCs w:val="20"/>
        </w:rPr>
        <w:t xml:space="preserve">. </w:t>
      </w:r>
    </w:p>
    <w:p w14:paraId="492BDBA1" w14:textId="0BF2BABB" w:rsidR="00D558FF" w:rsidRDefault="004F7AFD">
      <w:pPr>
        <w:spacing w:after="30" w:line="259" w:lineRule="auto"/>
        <w:ind w:left="3501" w:firstLine="0"/>
        <w:jc w:val="left"/>
      </w:pPr>
      <w:r w:rsidRPr="009411BF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9F24650" wp14:editId="61A8B232">
            <wp:simplePos x="0" y="0"/>
            <wp:positionH relativeFrom="margin">
              <wp:posOffset>1234440</wp:posOffset>
            </wp:positionH>
            <wp:positionV relativeFrom="paragraph">
              <wp:posOffset>194310</wp:posOffset>
            </wp:positionV>
            <wp:extent cx="3663155" cy="3302000"/>
            <wp:effectExtent l="19050" t="19050" r="13970" b="12700"/>
            <wp:wrapTopAndBottom/>
            <wp:docPr id="153009935" name="Immagine 1" descr="Immagine che contiene testo, schermata, Blu elettric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9935" name="Immagine 1" descr="Immagine che contiene testo, schermata, Blu elettrico, Carattere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3155" cy="3302000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93D59AF" w14:textId="77777777" w:rsidR="004F7AFD" w:rsidRDefault="004F7AFD">
      <w:pPr>
        <w:spacing w:after="99" w:line="259" w:lineRule="auto"/>
        <w:ind w:left="31" w:firstLine="0"/>
        <w:jc w:val="center"/>
        <w:rPr>
          <w:b/>
          <w:color w:val="335B74"/>
          <w:sz w:val="16"/>
        </w:rPr>
      </w:pPr>
    </w:p>
    <w:p w14:paraId="45F7C315" w14:textId="0E122CCB" w:rsidR="00841419" w:rsidRDefault="00841419" w:rsidP="00841419">
      <w:pPr>
        <w:pStyle w:val="Didascalia"/>
        <w:jc w:val="center"/>
      </w:pPr>
      <w:r>
        <w:t>Figura 1 – Richiesta di accesso agli atti</w:t>
      </w:r>
    </w:p>
    <w:p w14:paraId="2FC1D62B" w14:textId="77777777" w:rsidR="00D558FF" w:rsidRDefault="00BE6256">
      <w:pPr>
        <w:spacing w:after="175" w:line="259" w:lineRule="auto"/>
        <w:ind w:left="0" w:firstLine="0"/>
        <w:jc w:val="left"/>
      </w:pPr>
      <w:r>
        <w:t xml:space="preserve"> </w:t>
      </w:r>
    </w:p>
    <w:p w14:paraId="3A42045E" w14:textId="77777777" w:rsidR="00D558FF" w:rsidRPr="00AD4C3F" w:rsidRDefault="00BE6256">
      <w:pPr>
        <w:spacing w:after="161" w:line="267" w:lineRule="auto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Nella parte alta della schermata che verrà visualizzata, è presente innanzitutto un’area di filtro che consente all’utente di effettuare ricerche, in base ad uno o più criteri (es. </w:t>
      </w:r>
      <w:r w:rsidRPr="00AD4C3F">
        <w:rPr>
          <w:rFonts w:ascii="Arial" w:hAnsi="Arial" w:cs="Arial"/>
          <w:i/>
          <w:sz w:val="20"/>
          <w:szCs w:val="20"/>
        </w:rPr>
        <w:t>Registro di Sistema, Partita Iva, Fornitore e Codice Fiscale</w:t>
      </w:r>
      <w:r w:rsidRPr="00AD4C3F">
        <w:rPr>
          <w:rFonts w:ascii="Arial" w:hAnsi="Arial" w:cs="Arial"/>
          <w:sz w:val="20"/>
          <w:szCs w:val="20"/>
        </w:rPr>
        <w:t xml:space="preserve">), tra le richieste nella tabella sottostante (se presenti).  </w:t>
      </w:r>
    </w:p>
    <w:p w14:paraId="11AE4E56" w14:textId="77777777" w:rsidR="00D558FF" w:rsidRPr="00AD4C3F" w:rsidRDefault="00BE6256">
      <w:pPr>
        <w:spacing w:after="190" w:line="267" w:lineRule="auto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Sotto l’area di ricerca, è predisposta una toolbar per la gestione delle richieste di accesso agli atti attraverso i comandi:  </w:t>
      </w:r>
    </w:p>
    <w:p w14:paraId="66FFF7F5" w14:textId="77777777" w:rsidR="00D558FF" w:rsidRPr="00AD4C3F" w:rsidRDefault="00BE6256">
      <w:pPr>
        <w:numPr>
          <w:ilvl w:val="0"/>
          <w:numId w:val="3"/>
        </w:numPr>
        <w:ind w:right="73"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Stampa</w:t>
      </w:r>
      <w:r w:rsidRPr="00AD4C3F">
        <w:rPr>
          <w:rFonts w:ascii="Arial" w:hAnsi="Arial" w:cs="Arial"/>
          <w:sz w:val="20"/>
          <w:szCs w:val="20"/>
        </w:rPr>
        <w:t xml:space="preserve">: per stampare la lista delle richieste ricevute;  </w:t>
      </w:r>
    </w:p>
    <w:p w14:paraId="04D84D1F" w14:textId="77777777" w:rsidR="00D558FF" w:rsidRPr="00AD4C3F" w:rsidRDefault="00BE6256">
      <w:pPr>
        <w:numPr>
          <w:ilvl w:val="0"/>
          <w:numId w:val="3"/>
        </w:numPr>
        <w:spacing w:after="135" w:line="259" w:lineRule="auto"/>
        <w:ind w:right="73"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 xml:space="preserve">Esporta in </w:t>
      </w:r>
      <w:proofErr w:type="spellStart"/>
      <w:r w:rsidRPr="00AD4C3F">
        <w:rPr>
          <w:rFonts w:ascii="Arial" w:hAnsi="Arial" w:cs="Arial"/>
          <w:b/>
          <w:sz w:val="20"/>
          <w:szCs w:val="20"/>
          <w:u w:val="single" w:color="000000"/>
        </w:rPr>
        <w:t>xls</w:t>
      </w:r>
      <w:proofErr w:type="spellEnd"/>
      <w:r w:rsidRPr="00AD4C3F">
        <w:rPr>
          <w:rFonts w:ascii="Arial" w:hAnsi="Arial" w:cs="Arial"/>
          <w:sz w:val="20"/>
          <w:szCs w:val="20"/>
        </w:rPr>
        <w:t xml:space="preserve">: per esportare la lista completa delle richieste ricevute in formato </w:t>
      </w:r>
      <w:proofErr w:type="spellStart"/>
      <w:r w:rsidRPr="00AD4C3F">
        <w:rPr>
          <w:rFonts w:ascii="Arial" w:hAnsi="Arial" w:cs="Arial"/>
          <w:sz w:val="20"/>
          <w:szCs w:val="20"/>
        </w:rPr>
        <w:t>xls</w:t>
      </w:r>
      <w:proofErr w:type="spellEnd"/>
      <w:r w:rsidRPr="00AD4C3F">
        <w:rPr>
          <w:rFonts w:ascii="Arial" w:hAnsi="Arial" w:cs="Arial"/>
          <w:sz w:val="20"/>
          <w:szCs w:val="20"/>
        </w:rPr>
        <w:t xml:space="preserve">.  </w:t>
      </w:r>
    </w:p>
    <w:p w14:paraId="79134CF0" w14:textId="77777777" w:rsidR="00D558FF" w:rsidRPr="00AD4C3F" w:rsidRDefault="00BE6256">
      <w:pPr>
        <w:spacing w:after="159" w:line="274" w:lineRule="auto"/>
        <w:ind w:left="-5" w:right="-11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A seguire, verrà mostrata una tabella in cui saranno visibili - se presenti - tutte le richieste di accesso agli atti ricevute, relative alle procedure in cui l’utente collegato è stato indicato come R.U.P. o tra i riferimenti, e una serie di informazioni quali </w:t>
      </w:r>
      <w:r w:rsidRPr="00AD4C3F">
        <w:rPr>
          <w:rFonts w:ascii="Arial" w:hAnsi="Arial" w:cs="Arial"/>
          <w:i/>
          <w:sz w:val="20"/>
          <w:szCs w:val="20"/>
        </w:rPr>
        <w:t>Stato Documento, Titolo Documento, Data Invio, Registro Di Sistema, Registro Di Sistema Bando, Fascicolo Di Sistema, Fornitore, Codice Fiscale, Partita IVA, Sede Azienda e Indirizzo Azienda</w:t>
      </w:r>
      <w:r w:rsidRPr="00AD4C3F">
        <w:rPr>
          <w:rFonts w:ascii="Arial" w:hAnsi="Arial" w:cs="Arial"/>
          <w:sz w:val="20"/>
          <w:szCs w:val="20"/>
        </w:rPr>
        <w:t xml:space="preserve">.  </w:t>
      </w:r>
    </w:p>
    <w:p w14:paraId="747B999B" w14:textId="77777777" w:rsidR="00D558FF" w:rsidRPr="00AD4C3F" w:rsidRDefault="00BE6256">
      <w:pPr>
        <w:spacing w:after="191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In particolare, una richiesta di accesso agli atti può assumere il seguente stato:  </w:t>
      </w:r>
    </w:p>
    <w:p w14:paraId="44C0CA6A" w14:textId="77777777" w:rsidR="00D558FF" w:rsidRPr="00AD4C3F" w:rsidRDefault="00BE6256">
      <w:pPr>
        <w:numPr>
          <w:ilvl w:val="0"/>
          <w:numId w:val="4"/>
        </w:numPr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Inviata</w:t>
      </w:r>
      <w:r w:rsidRPr="00AD4C3F">
        <w:rPr>
          <w:rFonts w:ascii="Arial" w:hAnsi="Arial" w:cs="Arial"/>
          <w:sz w:val="20"/>
          <w:szCs w:val="20"/>
        </w:rPr>
        <w:t xml:space="preserve">: è stata ricevuta ed è in attesa di un riscontro (con o senza differimento);  </w:t>
      </w:r>
    </w:p>
    <w:p w14:paraId="33222F22" w14:textId="77777777" w:rsidR="00D558FF" w:rsidRPr="00AD4C3F" w:rsidRDefault="00BE6256">
      <w:pPr>
        <w:numPr>
          <w:ilvl w:val="0"/>
          <w:numId w:val="4"/>
        </w:numPr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lastRenderedPageBreak/>
        <w:t>Evasa:</w:t>
      </w:r>
      <w:r w:rsidRPr="00AD4C3F">
        <w:rPr>
          <w:rFonts w:ascii="Arial" w:hAnsi="Arial" w:cs="Arial"/>
          <w:sz w:val="20"/>
          <w:szCs w:val="20"/>
        </w:rPr>
        <w:t xml:space="preserve"> se è stata inviata la risposta all'Operatore Economico e la richiesta è stata chiusa.  </w:t>
      </w:r>
    </w:p>
    <w:p w14:paraId="4176F109" w14:textId="77777777" w:rsidR="00D558FF" w:rsidRPr="00AD4C3F" w:rsidRDefault="00BE6256">
      <w:pPr>
        <w:spacing w:after="6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Per accedere al dettaglio della richiesta di accesso agli atti a cui inviare risposta, cliccare sul relativo comando con icona della lente, in corrispondenza della colonna </w:t>
      </w:r>
      <w:r w:rsidRPr="00AD4C3F">
        <w:rPr>
          <w:rFonts w:ascii="Arial" w:hAnsi="Arial" w:cs="Arial"/>
          <w:b/>
          <w:i/>
          <w:sz w:val="20"/>
          <w:szCs w:val="20"/>
        </w:rPr>
        <w:t>Apri</w:t>
      </w:r>
      <w:r w:rsidRPr="00AD4C3F">
        <w:rPr>
          <w:rFonts w:ascii="Arial" w:hAnsi="Arial" w:cs="Arial"/>
          <w:sz w:val="20"/>
          <w:szCs w:val="20"/>
        </w:rPr>
        <w:t xml:space="preserve">. </w:t>
      </w:r>
    </w:p>
    <w:p w14:paraId="0B09BD44" w14:textId="7A0405E7" w:rsidR="00D558FF" w:rsidRDefault="00C409D9" w:rsidP="00C409D9">
      <w:pPr>
        <w:spacing w:after="254" w:line="259" w:lineRule="auto"/>
        <w:ind w:left="0" w:right="-5" w:firstLine="0"/>
        <w:jc w:val="center"/>
      </w:pPr>
      <w:r w:rsidRPr="009411BF">
        <w:rPr>
          <w:i/>
          <w:noProof/>
        </w:rPr>
        <w:drawing>
          <wp:inline distT="0" distB="0" distL="0" distR="0" wp14:anchorId="0763703F" wp14:editId="1FC91364">
            <wp:extent cx="5946140" cy="2131029"/>
            <wp:effectExtent l="19050" t="19050" r="16510" b="22225"/>
            <wp:docPr id="1971779402" name="Immagine 1" descr="Immagine che contiene testo, software, schermata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79402" name="Immagine 1" descr="Immagine che contiene testo, software, schermata, Icona del computer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2131029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0EB938" w14:textId="0C93F416" w:rsidR="00C409D9" w:rsidRDefault="00F41FEE" w:rsidP="00F41FEE">
      <w:pPr>
        <w:pStyle w:val="Didascalia"/>
        <w:jc w:val="center"/>
      </w:pPr>
      <w:bookmarkStart w:id="3" w:name="_Toc158555449"/>
      <w:r>
        <w:t xml:space="preserve">Figura </w:t>
      </w:r>
      <w:r w:rsidR="00FA3454">
        <w:fldChar w:fldCharType="begin"/>
      </w:r>
      <w:r w:rsidR="00FA3454">
        <w:instrText xml:space="preserve"> SEQ Figura \* ARABIC </w:instrText>
      </w:r>
      <w:r w:rsidR="00FA3454">
        <w:fldChar w:fldCharType="separate"/>
      </w:r>
      <w:r>
        <w:rPr>
          <w:noProof/>
        </w:rPr>
        <w:t>2</w:t>
      </w:r>
      <w:r w:rsidR="00FA3454">
        <w:rPr>
          <w:noProof/>
        </w:rPr>
        <w:fldChar w:fldCharType="end"/>
      </w:r>
      <w:r>
        <w:t xml:space="preserve"> - Elenco richieste</w:t>
      </w:r>
      <w:bookmarkEnd w:id="3"/>
    </w:p>
    <w:p w14:paraId="0FAE88C3" w14:textId="77777777" w:rsidR="00D558FF" w:rsidRDefault="00BE6256">
      <w:pPr>
        <w:spacing w:after="177" w:line="259" w:lineRule="auto"/>
        <w:ind w:left="0" w:firstLine="0"/>
        <w:jc w:val="left"/>
      </w:pPr>
      <w:r>
        <w:t xml:space="preserve"> </w:t>
      </w:r>
    </w:p>
    <w:p w14:paraId="35C15704" w14:textId="77777777" w:rsidR="00D558FF" w:rsidRPr="00AD4C3F" w:rsidRDefault="00BE6256">
      <w:pPr>
        <w:spacing w:after="191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Nella parte alta è presente una toolbar per la gestione del documento attraverso i seguenti comandi: </w:t>
      </w:r>
    </w:p>
    <w:p w14:paraId="5533F471" w14:textId="77777777" w:rsidR="00D558FF" w:rsidRPr="00AD4C3F" w:rsidRDefault="00BE6256">
      <w:pPr>
        <w:numPr>
          <w:ilvl w:val="0"/>
          <w:numId w:val="4"/>
        </w:numPr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Stampa</w:t>
      </w:r>
      <w:r w:rsidRPr="00AD4C3F">
        <w:rPr>
          <w:rFonts w:ascii="Arial" w:hAnsi="Arial" w:cs="Arial"/>
          <w:sz w:val="20"/>
          <w:szCs w:val="20"/>
        </w:rPr>
        <w:t xml:space="preserve">: per stampare il documento visualizzato; </w:t>
      </w:r>
    </w:p>
    <w:p w14:paraId="45357189" w14:textId="77777777" w:rsidR="00D558FF" w:rsidRPr="00AD4C3F" w:rsidRDefault="00BE6256">
      <w:pPr>
        <w:numPr>
          <w:ilvl w:val="0"/>
          <w:numId w:val="4"/>
        </w:numPr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Crea Risposta</w:t>
      </w:r>
      <w:r w:rsidRPr="00AD4C3F">
        <w:rPr>
          <w:rFonts w:ascii="Arial" w:hAnsi="Arial" w:cs="Arial"/>
          <w:sz w:val="20"/>
          <w:szCs w:val="20"/>
        </w:rPr>
        <w:t xml:space="preserve">: per creare il documento di risposta alla richiesta di accesso agli atti; </w:t>
      </w:r>
    </w:p>
    <w:p w14:paraId="2E51707C" w14:textId="77777777" w:rsidR="00D558FF" w:rsidRPr="00AD4C3F" w:rsidRDefault="00BE6256">
      <w:pPr>
        <w:numPr>
          <w:ilvl w:val="0"/>
          <w:numId w:val="4"/>
        </w:numPr>
        <w:spacing w:after="0"/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Chiudi</w:t>
      </w:r>
      <w:r w:rsidRPr="00AD4C3F">
        <w:rPr>
          <w:rFonts w:ascii="Arial" w:hAnsi="Arial" w:cs="Arial"/>
          <w:sz w:val="20"/>
          <w:szCs w:val="20"/>
        </w:rPr>
        <w:t xml:space="preserve">: per tornare sulla schermata precedente; </w:t>
      </w:r>
    </w:p>
    <w:p w14:paraId="0555051D" w14:textId="60D681C7" w:rsidR="00D558FF" w:rsidRDefault="00B31C57" w:rsidP="00B31C57">
      <w:pPr>
        <w:spacing w:after="198" w:line="259" w:lineRule="auto"/>
        <w:ind w:left="21" w:right="-70" w:firstLine="0"/>
        <w:jc w:val="center"/>
      </w:pPr>
      <w:r w:rsidRPr="009A7232">
        <w:rPr>
          <w:noProof/>
        </w:rPr>
        <w:drawing>
          <wp:inline distT="0" distB="0" distL="0" distR="0" wp14:anchorId="203DAA54" wp14:editId="7FF99407">
            <wp:extent cx="5946140" cy="2269929"/>
            <wp:effectExtent l="19050" t="19050" r="16510" b="16510"/>
            <wp:docPr id="938954018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54018" name="Immagine 1" descr="Immagine che contiene testo, schermata, Carattere, numer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2269929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B17423" w14:textId="1194D77A" w:rsidR="00B31C57" w:rsidRDefault="00E949EF" w:rsidP="00E949EF">
      <w:pPr>
        <w:pStyle w:val="Didascalia"/>
        <w:jc w:val="center"/>
      </w:pPr>
      <w:bookmarkStart w:id="4" w:name="_Toc158555450"/>
      <w:r>
        <w:t xml:space="preserve">Figura </w:t>
      </w:r>
      <w:r w:rsidR="00FA3454">
        <w:fldChar w:fldCharType="begin"/>
      </w:r>
      <w:r w:rsidR="00FA3454">
        <w:instrText xml:space="preserve"> SEQ Figura \* ARABIC </w:instrText>
      </w:r>
      <w:r w:rsidR="00FA3454">
        <w:fldChar w:fldCharType="separate"/>
      </w:r>
      <w:r>
        <w:rPr>
          <w:noProof/>
        </w:rPr>
        <w:t>3</w:t>
      </w:r>
      <w:r w:rsidR="00FA3454">
        <w:rPr>
          <w:noProof/>
        </w:rPr>
        <w:fldChar w:fldCharType="end"/>
      </w:r>
      <w:r>
        <w:t xml:space="preserve"> - Dettaglio richiesta</w:t>
      </w:r>
      <w:bookmarkEnd w:id="4"/>
    </w:p>
    <w:p w14:paraId="29B1E8A0" w14:textId="77777777" w:rsidR="00D558FF" w:rsidRPr="00AD4C3F" w:rsidRDefault="00BE6256">
      <w:pPr>
        <w:spacing w:after="159" w:line="274" w:lineRule="auto"/>
        <w:ind w:left="-5" w:right="-11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lastRenderedPageBreak/>
        <w:t xml:space="preserve">Nell'area di intestazione, verranno mostrate alcune informazioni identificative e non editabili quali il nominativo del </w:t>
      </w:r>
      <w:r w:rsidRPr="00AD4C3F">
        <w:rPr>
          <w:rFonts w:ascii="Arial" w:hAnsi="Arial" w:cs="Arial"/>
          <w:i/>
          <w:sz w:val="20"/>
          <w:szCs w:val="20"/>
        </w:rPr>
        <w:t>Compilatore</w:t>
      </w:r>
      <w:r w:rsidRPr="00AD4C3F">
        <w:rPr>
          <w:rFonts w:ascii="Arial" w:hAnsi="Arial" w:cs="Arial"/>
          <w:sz w:val="20"/>
          <w:szCs w:val="20"/>
        </w:rPr>
        <w:t xml:space="preserve"> e lo </w:t>
      </w:r>
      <w:r w:rsidRPr="00AD4C3F">
        <w:rPr>
          <w:rFonts w:ascii="Arial" w:hAnsi="Arial" w:cs="Arial"/>
          <w:i/>
          <w:sz w:val="20"/>
          <w:szCs w:val="20"/>
        </w:rPr>
        <w:t>Stato del documento</w:t>
      </w:r>
      <w:r w:rsidRPr="00AD4C3F">
        <w:rPr>
          <w:rFonts w:ascii="Arial" w:hAnsi="Arial" w:cs="Arial"/>
          <w:sz w:val="20"/>
          <w:szCs w:val="20"/>
        </w:rPr>
        <w:t xml:space="preserve"> (che risulterà essere </w:t>
      </w:r>
      <w:r w:rsidRPr="00AD4C3F">
        <w:rPr>
          <w:rFonts w:ascii="Arial" w:hAnsi="Arial" w:cs="Arial"/>
          <w:i/>
          <w:sz w:val="20"/>
          <w:szCs w:val="20"/>
        </w:rPr>
        <w:t>Inviato</w:t>
      </w:r>
      <w:r w:rsidRPr="00AD4C3F">
        <w:rPr>
          <w:rFonts w:ascii="Arial" w:hAnsi="Arial" w:cs="Arial"/>
          <w:sz w:val="20"/>
          <w:szCs w:val="20"/>
        </w:rPr>
        <w:t xml:space="preserve">), </w:t>
      </w:r>
      <w:r w:rsidRPr="00AD4C3F">
        <w:rPr>
          <w:rFonts w:ascii="Arial" w:hAnsi="Arial" w:cs="Arial"/>
          <w:i/>
          <w:sz w:val="20"/>
          <w:szCs w:val="20"/>
        </w:rPr>
        <w:t>il Nome Documento, il Registro di Sistema, la Data invio, il Registro di Sistema Bando, il CIG/N. di Gara Autorità ed il Protocollo con la Data Protocollo</w:t>
      </w:r>
      <w:r w:rsidRPr="00AD4C3F">
        <w:rPr>
          <w:rFonts w:ascii="Arial" w:hAnsi="Arial" w:cs="Arial"/>
          <w:sz w:val="20"/>
          <w:szCs w:val="20"/>
        </w:rPr>
        <w:t xml:space="preserve"> (se prevista la protocollazione). </w:t>
      </w:r>
    </w:p>
    <w:p w14:paraId="293619B8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Nell'area sottostante vengono invece riportate alcune informazioni relative al richiedente nonché l'allegato della specifica richiesta, che è possibile scaricare cliccando sul nome del file. </w:t>
      </w:r>
    </w:p>
    <w:p w14:paraId="1B856849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Per inviare la Risposta alla Richiesta di accesso agli Atti, cliccare sul comando </w:t>
      </w:r>
      <w:r w:rsidRPr="00AD4C3F">
        <w:rPr>
          <w:rFonts w:ascii="Arial" w:hAnsi="Arial" w:cs="Arial"/>
          <w:b/>
          <w:i/>
          <w:sz w:val="20"/>
          <w:szCs w:val="20"/>
        </w:rPr>
        <w:t>Crea Risposta</w:t>
      </w:r>
      <w:r w:rsidRPr="00AD4C3F">
        <w:rPr>
          <w:rFonts w:ascii="Arial" w:hAnsi="Arial" w:cs="Arial"/>
          <w:sz w:val="20"/>
          <w:szCs w:val="20"/>
        </w:rPr>
        <w:t xml:space="preserve"> - attivo solo se lo Stato della richiesta è Inviato - posizionato nella toolbar in alto nella schermata. </w:t>
      </w:r>
    </w:p>
    <w:p w14:paraId="67FE7416" w14:textId="77777777" w:rsidR="00D558FF" w:rsidRPr="00AD4C3F" w:rsidRDefault="00BE6256">
      <w:pPr>
        <w:spacing w:after="192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Effettuato l’accesso al documento di </w:t>
      </w:r>
      <w:r w:rsidRPr="00AD4C3F">
        <w:rPr>
          <w:rFonts w:ascii="Arial" w:hAnsi="Arial" w:cs="Arial"/>
          <w:b/>
          <w:sz w:val="20"/>
          <w:szCs w:val="20"/>
        </w:rPr>
        <w:t>Riscontro richiesta accesso</w:t>
      </w:r>
      <w:r w:rsidRPr="00AD4C3F">
        <w:rPr>
          <w:rFonts w:ascii="Arial" w:hAnsi="Arial" w:cs="Arial"/>
          <w:sz w:val="20"/>
          <w:szCs w:val="20"/>
        </w:rPr>
        <w:t xml:space="preserve">, si può vedere una toolbar nella parte alta della pagina per la gestione dello stesso, con i seguenti comandi: </w:t>
      </w:r>
    </w:p>
    <w:p w14:paraId="27B85958" w14:textId="77777777" w:rsidR="00D558FF" w:rsidRPr="00AD4C3F" w:rsidRDefault="00BE6256">
      <w:pPr>
        <w:numPr>
          <w:ilvl w:val="0"/>
          <w:numId w:val="4"/>
        </w:numPr>
        <w:spacing w:after="192"/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Salva</w:t>
      </w:r>
      <w:r w:rsidRPr="00AD4C3F">
        <w:rPr>
          <w:rFonts w:ascii="Arial" w:hAnsi="Arial" w:cs="Arial"/>
          <w:sz w:val="20"/>
          <w:szCs w:val="20"/>
        </w:rPr>
        <w:t xml:space="preserve"> per salvare in documento in bozza e renderlo disponibile per un invio futuro. Si precisa che i documenti salvati potranno essere ripresi dalla cartella Riscontro Richiesta Accesso; </w:t>
      </w:r>
    </w:p>
    <w:p w14:paraId="66484747" w14:textId="77777777" w:rsidR="00D558FF" w:rsidRPr="00AD4C3F" w:rsidRDefault="00BE6256">
      <w:pPr>
        <w:numPr>
          <w:ilvl w:val="0"/>
          <w:numId w:val="4"/>
        </w:numPr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Stampa</w:t>
      </w:r>
      <w:r w:rsidRPr="00AD4C3F">
        <w:rPr>
          <w:rFonts w:ascii="Arial" w:hAnsi="Arial" w:cs="Arial"/>
          <w:sz w:val="20"/>
          <w:szCs w:val="20"/>
        </w:rPr>
        <w:t xml:space="preserve"> per stampare il documento visualizzato; </w:t>
      </w:r>
    </w:p>
    <w:p w14:paraId="7DE3657A" w14:textId="77777777" w:rsidR="00D558FF" w:rsidRPr="00AD4C3F" w:rsidRDefault="00BE6256">
      <w:pPr>
        <w:numPr>
          <w:ilvl w:val="0"/>
          <w:numId w:val="4"/>
        </w:numPr>
        <w:spacing w:after="161" w:line="267" w:lineRule="auto"/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Invio</w:t>
      </w:r>
      <w:r w:rsidRPr="00AD4C3F">
        <w:rPr>
          <w:rFonts w:ascii="Arial" w:hAnsi="Arial" w:cs="Arial"/>
          <w:sz w:val="20"/>
          <w:szCs w:val="20"/>
        </w:rPr>
        <w:t xml:space="preserve"> per inoltrare la risposta all’Operatore Economico richiedente; </w:t>
      </w:r>
    </w:p>
    <w:p w14:paraId="09041238" w14:textId="77777777" w:rsidR="00AD4C3F" w:rsidRPr="00AD4C3F" w:rsidRDefault="00BE6256" w:rsidP="00AD4C3F">
      <w:pPr>
        <w:numPr>
          <w:ilvl w:val="0"/>
          <w:numId w:val="4"/>
        </w:numPr>
        <w:spacing w:after="7" w:line="267" w:lineRule="auto"/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Info Mail</w:t>
      </w:r>
      <w:r w:rsidRPr="00AD4C3F">
        <w:rPr>
          <w:rFonts w:ascii="Arial" w:hAnsi="Arial" w:cs="Arial"/>
          <w:sz w:val="20"/>
          <w:szCs w:val="20"/>
        </w:rPr>
        <w:t xml:space="preserve"> per visualizzare le mail di notifica inviate tra la Stazione Appaltante e l’Operatore Economico;</w:t>
      </w:r>
    </w:p>
    <w:p w14:paraId="17B8EEBC" w14:textId="278C62E7" w:rsidR="00D558FF" w:rsidRPr="00AD4C3F" w:rsidRDefault="00AD4C3F" w:rsidP="00AD4C3F">
      <w:pPr>
        <w:numPr>
          <w:ilvl w:val="0"/>
          <w:numId w:val="4"/>
        </w:numPr>
        <w:spacing w:after="7" w:line="267" w:lineRule="auto"/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Chiudi</w:t>
      </w:r>
      <w:r w:rsidRPr="00AD4C3F">
        <w:rPr>
          <w:rFonts w:ascii="Arial" w:hAnsi="Arial" w:cs="Arial"/>
          <w:bCs/>
          <w:sz w:val="20"/>
          <w:szCs w:val="20"/>
          <w:u w:color="000000"/>
        </w:rPr>
        <w:t xml:space="preserve"> per tornare sulla schermata precedente;</w:t>
      </w:r>
      <w:r w:rsidR="00BE6256" w:rsidRPr="00AD4C3F">
        <w:rPr>
          <w:rFonts w:ascii="Arial" w:hAnsi="Arial" w:cs="Arial"/>
          <w:sz w:val="20"/>
          <w:szCs w:val="20"/>
        </w:rPr>
        <w:t xml:space="preserve"> </w:t>
      </w:r>
    </w:p>
    <w:p w14:paraId="54874A8D" w14:textId="77777777" w:rsidR="006C592D" w:rsidRDefault="006C592D">
      <w:pPr>
        <w:spacing w:after="0" w:line="259" w:lineRule="auto"/>
        <w:ind w:left="21" w:right="-175" w:firstLine="0"/>
        <w:jc w:val="left"/>
      </w:pPr>
    </w:p>
    <w:p w14:paraId="2CAB6E0D" w14:textId="6543E9CC" w:rsidR="00D558FF" w:rsidRDefault="006C592D">
      <w:pPr>
        <w:spacing w:after="0" w:line="259" w:lineRule="auto"/>
        <w:ind w:left="21" w:right="-175" w:firstLine="0"/>
        <w:jc w:val="left"/>
      </w:pPr>
      <w:r w:rsidRPr="005242A7">
        <w:rPr>
          <w:i/>
          <w:noProof/>
        </w:rPr>
        <w:drawing>
          <wp:anchor distT="0" distB="0" distL="114300" distR="114300" simplePos="0" relativeHeight="251663360" behindDoc="0" locked="0" layoutInCell="1" allowOverlap="1" wp14:anchorId="688A0356" wp14:editId="24B0D34B">
            <wp:simplePos x="0" y="0"/>
            <wp:positionH relativeFrom="margin">
              <wp:posOffset>289560</wp:posOffset>
            </wp:positionH>
            <wp:positionV relativeFrom="paragraph">
              <wp:posOffset>299085</wp:posOffset>
            </wp:positionV>
            <wp:extent cx="5646420" cy="1212292"/>
            <wp:effectExtent l="19050" t="19050" r="11430" b="26035"/>
            <wp:wrapTopAndBottom/>
            <wp:docPr id="236756089" name="Immagine 1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56089" name="Immagine 1" descr="Immagine che contiene testo, schermata, Carattere, linea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1212292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EECC2A7" w14:textId="31A48698" w:rsidR="006304B0" w:rsidRDefault="00241A60" w:rsidP="00241A60">
      <w:pPr>
        <w:pStyle w:val="Didascalia"/>
        <w:jc w:val="center"/>
      </w:pPr>
      <w:bookmarkStart w:id="5" w:name="_Toc158555451"/>
      <w:r>
        <w:t xml:space="preserve">Figura </w:t>
      </w:r>
      <w:r w:rsidR="00FA3454">
        <w:fldChar w:fldCharType="begin"/>
      </w:r>
      <w:r w:rsidR="00FA3454">
        <w:instrText xml:space="preserve"> SEQ Figura \* ARABIC </w:instrText>
      </w:r>
      <w:r w:rsidR="00FA3454">
        <w:fldChar w:fldCharType="separate"/>
      </w:r>
      <w:r>
        <w:rPr>
          <w:noProof/>
        </w:rPr>
        <w:t>4</w:t>
      </w:r>
      <w:r w:rsidR="00FA3454">
        <w:rPr>
          <w:noProof/>
        </w:rPr>
        <w:fldChar w:fldCharType="end"/>
      </w:r>
      <w:r>
        <w:t xml:space="preserve"> – </w:t>
      </w:r>
      <w:bookmarkEnd w:id="5"/>
      <w:r>
        <w:t>Riscontro Richiesta Accesso</w:t>
      </w:r>
    </w:p>
    <w:p w14:paraId="60ADA599" w14:textId="77777777" w:rsidR="006304B0" w:rsidRDefault="006304B0">
      <w:pPr>
        <w:spacing w:after="0" w:line="259" w:lineRule="auto"/>
        <w:ind w:left="21" w:right="-175" w:firstLine="0"/>
        <w:jc w:val="left"/>
      </w:pPr>
    </w:p>
    <w:p w14:paraId="47A9B4B3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A seguire, l'area di intestazione mostrerà alcune informazioni identificative e non editabili come il </w:t>
      </w:r>
      <w:r w:rsidRPr="00AD4C3F">
        <w:rPr>
          <w:rFonts w:ascii="Arial" w:hAnsi="Arial" w:cs="Arial"/>
          <w:i/>
          <w:sz w:val="20"/>
          <w:szCs w:val="20"/>
        </w:rPr>
        <w:t>Registro di Sistema Bando</w:t>
      </w:r>
      <w:r w:rsidRPr="00AD4C3F">
        <w:rPr>
          <w:rFonts w:ascii="Arial" w:hAnsi="Arial" w:cs="Arial"/>
          <w:sz w:val="20"/>
          <w:szCs w:val="20"/>
        </w:rPr>
        <w:t xml:space="preserve"> e lo </w:t>
      </w:r>
      <w:r w:rsidRPr="00AD4C3F">
        <w:rPr>
          <w:rFonts w:ascii="Arial" w:hAnsi="Arial" w:cs="Arial"/>
          <w:i/>
          <w:sz w:val="20"/>
          <w:szCs w:val="20"/>
        </w:rPr>
        <w:t>Stato del documento</w:t>
      </w:r>
      <w:r w:rsidRPr="00AD4C3F">
        <w:rPr>
          <w:rFonts w:ascii="Arial" w:hAnsi="Arial" w:cs="Arial"/>
          <w:sz w:val="20"/>
          <w:szCs w:val="20"/>
        </w:rPr>
        <w:t xml:space="preserve"> (che inizialmente sarà In lavorazione), mentre le informazioni </w:t>
      </w:r>
      <w:r w:rsidRPr="00AD4C3F">
        <w:rPr>
          <w:rFonts w:ascii="Arial" w:hAnsi="Arial" w:cs="Arial"/>
          <w:i/>
          <w:sz w:val="20"/>
          <w:szCs w:val="20"/>
        </w:rPr>
        <w:t>Dati invio</w:t>
      </w:r>
      <w:r w:rsidRPr="00AD4C3F">
        <w:rPr>
          <w:rFonts w:ascii="Arial" w:hAnsi="Arial" w:cs="Arial"/>
          <w:sz w:val="20"/>
          <w:szCs w:val="20"/>
        </w:rPr>
        <w:t xml:space="preserve"> e </w:t>
      </w:r>
      <w:r w:rsidRPr="00AD4C3F">
        <w:rPr>
          <w:rFonts w:ascii="Arial" w:hAnsi="Arial" w:cs="Arial"/>
          <w:i/>
          <w:sz w:val="20"/>
          <w:szCs w:val="20"/>
        </w:rPr>
        <w:t>Registro di Sistema</w:t>
      </w:r>
      <w:r w:rsidRPr="00AD4C3F">
        <w:rPr>
          <w:rFonts w:ascii="Arial" w:hAnsi="Arial" w:cs="Arial"/>
          <w:sz w:val="20"/>
          <w:szCs w:val="20"/>
        </w:rPr>
        <w:t xml:space="preserve"> verranno automaticamente alimentate al momento dell'invio. </w:t>
      </w:r>
    </w:p>
    <w:p w14:paraId="548617E9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Altre informazioni come </w:t>
      </w:r>
      <w:r w:rsidRPr="00AD4C3F">
        <w:rPr>
          <w:rFonts w:ascii="Arial" w:hAnsi="Arial" w:cs="Arial"/>
          <w:i/>
          <w:sz w:val="20"/>
          <w:szCs w:val="20"/>
        </w:rPr>
        <w:t>Nome Documento, Oggetto e Riscontro Richiesta Accesso Atti</w:t>
      </w:r>
      <w:r w:rsidRPr="00AD4C3F">
        <w:rPr>
          <w:rFonts w:ascii="Arial" w:hAnsi="Arial" w:cs="Arial"/>
          <w:sz w:val="20"/>
          <w:szCs w:val="20"/>
        </w:rPr>
        <w:t xml:space="preserve"> risultano invece precompilate ma sono rese editabili per eventuali modifiche/personalizzazioni. </w:t>
      </w:r>
    </w:p>
    <w:p w14:paraId="37501A2A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Per ciascuna </w:t>
      </w:r>
      <w:r w:rsidRPr="00AD4C3F">
        <w:rPr>
          <w:rFonts w:ascii="Arial" w:hAnsi="Arial" w:cs="Arial"/>
          <w:i/>
          <w:sz w:val="20"/>
          <w:szCs w:val="20"/>
        </w:rPr>
        <w:t>Richiesta di accesso agli Atti ricevuta</w:t>
      </w:r>
      <w:r w:rsidRPr="00AD4C3F">
        <w:rPr>
          <w:rFonts w:ascii="Arial" w:hAnsi="Arial" w:cs="Arial"/>
          <w:sz w:val="20"/>
          <w:szCs w:val="20"/>
        </w:rPr>
        <w:t xml:space="preserve">, è possibile inviare più di una risposta (nell’area </w:t>
      </w:r>
      <w:r w:rsidRPr="00AD4C3F">
        <w:rPr>
          <w:rFonts w:ascii="Arial" w:hAnsi="Arial" w:cs="Arial"/>
          <w:b/>
          <w:i/>
          <w:sz w:val="20"/>
          <w:szCs w:val="20"/>
        </w:rPr>
        <w:t>Riscontro Richiesta Accesso Atti</w:t>
      </w:r>
      <w:r w:rsidRPr="00AD4C3F">
        <w:rPr>
          <w:rFonts w:ascii="Arial" w:hAnsi="Arial" w:cs="Arial"/>
          <w:sz w:val="20"/>
          <w:szCs w:val="20"/>
        </w:rPr>
        <w:t xml:space="preserve">) fino a quando la richiesta non viene impostata come Evasa.  </w:t>
      </w:r>
    </w:p>
    <w:p w14:paraId="170892E7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lastRenderedPageBreak/>
        <w:t xml:space="preserve">Per definire l'eventuale evasione della richiesta, cliccare sul comando ed impostare la </w:t>
      </w:r>
      <w:r w:rsidRPr="00AD4C3F">
        <w:rPr>
          <w:rFonts w:ascii="Arial" w:hAnsi="Arial" w:cs="Arial"/>
          <w:b/>
          <w:i/>
          <w:sz w:val="20"/>
          <w:szCs w:val="20"/>
        </w:rPr>
        <w:t>Chiusura Richiesta</w:t>
      </w:r>
      <w:r w:rsidRPr="00AD4C3F">
        <w:rPr>
          <w:rFonts w:ascii="Arial" w:hAnsi="Arial" w:cs="Arial"/>
          <w:sz w:val="20"/>
          <w:szCs w:val="20"/>
        </w:rPr>
        <w:t xml:space="preserve">: </w:t>
      </w:r>
    </w:p>
    <w:p w14:paraId="3EF872FF" w14:textId="77777777" w:rsidR="00D558FF" w:rsidRPr="00AD4C3F" w:rsidRDefault="00BE6256">
      <w:pPr>
        <w:numPr>
          <w:ilvl w:val="0"/>
          <w:numId w:val="5"/>
        </w:numPr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No</w:t>
      </w:r>
      <w:r w:rsidRPr="00AD4C3F">
        <w:rPr>
          <w:rFonts w:ascii="Arial" w:hAnsi="Arial" w:cs="Arial"/>
          <w:sz w:val="20"/>
          <w:szCs w:val="20"/>
        </w:rPr>
        <w:t xml:space="preserve">: la risposta non determina l'evasione della richiesta; </w:t>
      </w:r>
    </w:p>
    <w:p w14:paraId="5C607AA0" w14:textId="77777777" w:rsidR="00D558FF" w:rsidRPr="00AD4C3F" w:rsidRDefault="00BE6256">
      <w:pPr>
        <w:numPr>
          <w:ilvl w:val="0"/>
          <w:numId w:val="5"/>
        </w:numPr>
        <w:spacing w:after="125"/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Sì</w:t>
      </w:r>
      <w:r w:rsidRPr="00AD4C3F">
        <w:rPr>
          <w:rFonts w:ascii="Arial" w:hAnsi="Arial" w:cs="Arial"/>
          <w:sz w:val="20"/>
          <w:szCs w:val="20"/>
        </w:rPr>
        <w:t xml:space="preserve">: la risposta determina l'evasione della richiesta. </w:t>
      </w:r>
    </w:p>
    <w:p w14:paraId="7C4D2BBB" w14:textId="77777777" w:rsidR="00D558FF" w:rsidRPr="00AD4C3F" w:rsidRDefault="00BE6256">
      <w:pPr>
        <w:spacing w:after="5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Per inserire un eventuale allegato, cliccare sul comando </w:t>
      </w:r>
      <w:r w:rsidRPr="00AD4C3F">
        <w:rPr>
          <w:rFonts w:ascii="Arial" w:hAnsi="Arial" w:cs="Arial"/>
          <w:b/>
          <w:i/>
          <w:sz w:val="20"/>
          <w:szCs w:val="20"/>
        </w:rPr>
        <w:t>Aggiungi Allegato</w:t>
      </w:r>
      <w:r w:rsidRPr="00AD4C3F">
        <w:rPr>
          <w:rFonts w:ascii="Arial" w:hAnsi="Arial" w:cs="Arial"/>
          <w:sz w:val="20"/>
          <w:szCs w:val="20"/>
        </w:rPr>
        <w:t xml:space="preserve"> e, nella riga che verrà predisposta in fondo alla schermata, inserire la </w:t>
      </w:r>
      <w:r w:rsidRPr="00AD4C3F">
        <w:rPr>
          <w:rFonts w:ascii="Arial" w:hAnsi="Arial" w:cs="Arial"/>
          <w:b/>
          <w:i/>
          <w:sz w:val="20"/>
          <w:szCs w:val="20"/>
        </w:rPr>
        <w:t>Descrizione</w:t>
      </w:r>
      <w:r w:rsidRPr="00AD4C3F">
        <w:rPr>
          <w:rFonts w:ascii="Arial" w:hAnsi="Arial" w:cs="Arial"/>
          <w:sz w:val="20"/>
          <w:szCs w:val="20"/>
        </w:rPr>
        <w:t xml:space="preserve"> e cliccare sul comando dei tre punti per allegare il file. </w:t>
      </w:r>
    </w:p>
    <w:p w14:paraId="37939C72" w14:textId="2B30EA55" w:rsidR="00D558FF" w:rsidRDefault="00D558FF">
      <w:pPr>
        <w:spacing w:after="216" w:line="259" w:lineRule="auto"/>
        <w:ind w:left="21" w:right="-115" w:firstLine="0"/>
        <w:jc w:val="left"/>
      </w:pPr>
    </w:p>
    <w:p w14:paraId="4F02FEE6" w14:textId="2E84DA61" w:rsidR="00DE4C65" w:rsidRDefault="006E1083" w:rsidP="00DE4C65">
      <w:pPr>
        <w:ind w:left="-5"/>
        <w:jc w:val="center"/>
        <w:rPr>
          <w:rFonts w:ascii="Arial" w:hAnsi="Arial" w:cs="Arial"/>
          <w:sz w:val="20"/>
          <w:szCs w:val="20"/>
        </w:rPr>
      </w:pPr>
      <w:r w:rsidRPr="005242A7">
        <w:rPr>
          <w:noProof/>
        </w:rPr>
        <w:drawing>
          <wp:inline distT="0" distB="0" distL="0" distR="0" wp14:anchorId="39BA8F29" wp14:editId="2EA6BCBD">
            <wp:extent cx="5946140" cy="1377267"/>
            <wp:effectExtent l="19050" t="19050" r="16510" b="13970"/>
            <wp:docPr id="1664352922" name="Immagine 1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52922" name="Immagine 1" descr="Immagine che contiene testo, schermata, Carattere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1377267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7BDE73" w14:textId="77777777" w:rsidR="00FE730E" w:rsidRPr="00E9776B" w:rsidRDefault="00FE730E" w:rsidP="00FE730E">
      <w:pPr>
        <w:pStyle w:val="Didascalia"/>
        <w:jc w:val="center"/>
      </w:pPr>
      <w:bookmarkStart w:id="6" w:name="_Toc158555452"/>
      <w:r>
        <w:t xml:space="preserve">Figura </w:t>
      </w:r>
      <w:r w:rsidR="00FA3454">
        <w:fldChar w:fldCharType="begin"/>
      </w:r>
      <w:r w:rsidR="00FA3454">
        <w:instrText xml:space="preserve"> SEQ Figura \* ARABIC </w:instrText>
      </w:r>
      <w:r w:rsidR="00FA3454">
        <w:fldChar w:fldCharType="separate"/>
      </w:r>
      <w:r>
        <w:rPr>
          <w:noProof/>
        </w:rPr>
        <w:t>5</w:t>
      </w:r>
      <w:r w:rsidR="00FA3454">
        <w:rPr>
          <w:noProof/>
        </w:rPr>
        <w:fldChar w:fldCharType="end"/>
      </w:r>
      <w:r>
        <w:t xml:space="preserve"> - Chiusura richiesta</w:t>
      </w:r>
      <w:bookmarkEnd w:id="6"/>
    </w:p>
    <w:p w14:paraId="57AC571B" w14:textId="77777777" w:rsidR="006E1083" w:rsidRDefault="006E1083" w:rsidP="00DE4C65">
      <w:pPr>
        <w:ind w:left="-5"/>
        <w:jc w:val="center"/>
        <w:rPr>
          <w:rFonts w:ascii="Arial" w:hAnsi="Arial" w:cs="Arial"/>
          <w:sz w:val="20"/>
          <w:szCs w:val="20"/>
        </w:rPr>
      </w:pPr>
    </w:p>
    <w:p w14:paraId="34E59077" w14:textId="70B0F063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Predisposto correttamente il documento, cliccare sul comando </w:t>
      </w:r>
      <w:r w:rsidRPr="00AD4C3F">
        <w:rPr>
          <w:rFonts w:ascii="Arial" w:hAnsi="Arial" w:cs="Arial"/>
          <w:b/>
          <w:i/>
          <w:sz w:val="20"/>
          <w:szCs w:val="20"/>
        </w:rPr>
        <w:t>Invio</w:t>
      </w:r>
      <w:r w:rsidRPr="00AD4C3F">
        <w:rPr>
          <w:rFonts w:ascii="Arial" w:hAnsi="Arial" w:cs="Arial"/>
          <w:sz w:val="20"/>
          <w:szCs w:val="20"/>
        </w:rPr>
        <w:t xml:space="preserve"> (in alto nella toolbar) per inoltrare la Risposta all'Operatore Economico che ha inviato la Richiesta di accesso agli Atti. </w:t>
      </w:r>
    </w:p>
    <w:p w14:paraId="65E3F0E8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Lo Stato del documento cambierà da </w:t>
      </w:r>
      <w:r w:rsidRPr="00AD4C3F">
        <w:rPr>
          <w:rFonts w:ascii="Arial" w:hAnsi="Arial" w:cs="Arial"/>
          <w:i/>
          <w:sz w:val="20"/>
          <w:szCs w:val="20"/>
        </w:rPr>
        <w:t>In lavorazione</w:t>
      </w:r>
      <w:r w:rsidRPr="00AD4C3F">
        <w:rPr>
          <w:rFonts w:ascii="Arial" w:hAnsi="Arial" w:cs="Arial"/>
          <w:sz w:val="20"/>
          <w:szCs w:val="20"/>
        </w:rPr>
        <w:t xml:space="preserve"> a </w:t>
      </w:r>
      <w:r w:rsidRPr="00AD4C3F">
        <w:rPr>
          <w:rFonts w:ascii="Arial" w:hAnsi="Arial" w:cs="Arial"/>
          <w:i/>
          <w:sz w:val="20"/>
          <w:szCs w:val="20"/>
        </w:rPr>
        <w:t>Inviato</w:t>
      </w:r>
      <w:r w:rsidRPr="00AD4C3F">
        <w:rPr>
          <w:rFonts w:ascii="Arial" w:hAnsi="Arial" w:cs="Arial"/>
          <w:sz w:val="20"/>
          <w:szCs w:val="20"/>
        </w:rPr>
        <w:t xml:space="preserve"> ed un messaggio di informazione a video confermerà l'operazione. Cliccare su </w:t>
      </w:r>
      <w:r w:rsidRPr="00AD4C3F">
        <w:rPr>
          <w:rFonts w:ascii="Arial" w:hAnsi="Arial" w:cs="Arial"/>
          <w:b/>
          <w:i/>
          <w:sz w:val="20"/>
          <w:szCs w:val="20"/>
        </w:rPr>
        <w:t>Ok</w:t>
      </w:r>
      <w:r w:rsidRPr="00AD4C3F">
        <w:rPr>
          <w:rFonts w:ascii="Arial" w:hAnsi="Arial" w:cs="Arial"/>
          <w:sz w:val="20"/>
          <w:szCs w:val="20"/>
        </w:rPr>
        <w:t xml:space="preserve"> per chiudere il messaggio. </w:t>
      </w:r>
    </w:p>
    <w:p w14:paraId="749DDFA7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Contestualmente all'invio della Risposta, a seconda che l'informazione Chiusura Richiesta sia stata impostata su </w:t>
      </w:r>
      <w:proofErr w:type="spellStart"/>
      <w:r w:rsidRPr="00AD4C3F">
        <w:rPr>
          <w:rFonts w:ascii="Arial" w:hAnsi="Arial" w:cs="Arial"/>
          <w:sz w:val="20"/>
          <w:szCs w:val="20"/>
        </w:rPr>
        <w:t>si</w:t>
      </w:r>
      <w:proofErr w:type="spellEnd"/>
      <w:r w:rsidRPr="00AD4C3F">
        <w:rPr>
          <w:rFonts w:ascii="Arial" w:hAnsi="Arial" w:cs="Arial"/>
          <w:sz w:val="20"/>
          <w:szCs w:val="20"/>
        </w:rPr>
        <w:t xml:space="preserve">/no, nella tabella riassuntiva delle Richieste di accesso agli atti ricevute, lo Stato Documento verrà aggiornato rispettivamente in </w:t>
      </w:r>
      <w:r w:rsidRPr="00AD4C3F">
        <w:rPr>
          <w:rFonts w:ascii="Arial" w:hAnsi="Arial" w:cs="Arial"/>
          <w:b/>
          <w:i/>
          <w:sz w:val="20"/>
          <w:szCs w:val="20"/>
        </w:rPr>
        <w:t>Evasa/Inviata</w:t>
      </w:r>
      <w:r w:rsidRPr="00AD4C3F">
        <w:rPr>
          <w:rFonts w:ascii="Arial" w:hAnsi="Arial" w:cs="Arial"/>
          <w:sz w:val="20"/>
          <w:szCs w:val="20"/>
        </w:rPr>
        <w:t xml:space="preserve">. </w:t>
      </w:r>
    </w:p>
    <w:p w14:paraId="6799EEAB" w14:textId="3F62C336" w:rsidR="00D558FF" w:rsidRDefault="00D558FF">
      <w:pPr>
        <w:spacing w:after="229" w:line="259" w:lineRule="auto"/>
        <w:ind w:left="21" w:right="-84" w:firstLine="0"/>
        <w:jc w:val="left"/>
      </w:pPr>
    </w:p>
    <w:p w14:paraId="176610A2" w14:textId="77777777" w:rsidR="00D558FF" w:rsidRPr="00AD4C3F" w:rsidRDefault="00BE6256">
      <w:pPr>
        <w:pStyle w:val="Titolo2"/>
        <w:ind w:left="1425" w:hanging="720"/>
        <w:rPr>
          <w:rFonts w:asciiTheme="majorHAnsi" w:hAnsiTheme="majorHAnsi" w:cstheme="majorHAnsi"/>
          <w:b/>
          <w:bCs/>
          <w:color w:val="auto"/>
        </w:rPr>
      </w:pPr>
      <w:bookmarkStart w:id="7" w:name="_Toc12240"/>
      <w:r w:rsidRPr="00AD4C3F">
        <w:rPr>
          <w:rFonts w:asciiTheme="majorHAnsi" w:hAnsiTheme="majorHAnsi" w:cstheme="majorHAnsi"/>
          <w:b/>
          <w:bCs/>
          <w:color w:val="auto"/>
        </w:rPr>
        <w:t xml:space="preserve">Riscontro Richiesta di accesso agli atti </w:t>
      </w:r>
      <w:bookmarkEnd w:id="7"/>
    </w:p>
    <w:p w14:paraId="4198C9A7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Per visualizzare tutti i riscontri alle richieste di accesso agli atti, ovvero le risposte predisposte (salvate) e/o inviate agli Operatori Economici richiedenti, effettuato l'accesso alla propria Area Riservata, cliccare sulla sezione </w:t>
      </w:r>
      <w:r w:rsidRPr="00AD4C3F">
        <w:rPr>
          <w:rFonts w:ascii="Arial" w:hAnsi="Arial" w:cs="Arial"/>
          <w:b/>
          <w:i/>
          <w:sz w:val="20"/>
          <w:szCs w:val="20"/>
        </w:rPr>
        <w:t>Richiesta di accesso</w:t>
      </w:r>
      <w:r w:rsidRPr="00AD4C3F">
        <w:rPr>
          <w:rFonts w:ascii="Arial" w:hAnsi="Arial" w:cs="Arial"/>
          <w:sz w:val="20"/>
          <w:szCs w:val="20"/>
        </w:rPr>
        <w:t xml:space="preserve"> </w:t>
      </w:r>
      <w:r w:rsidRPr="00AD4C3F">
        <w:rPr>
          <w:rFonts w:ascii="Arial" w:hAnsi="Arial" w:cs="Arial"/>
          <w:b/>
          <w:i/>
          <w:sz w:val="20"/>
          <w:szCs w:val="20"/>
        </w:rPr>
        <w:t>agli atti</w:t>
      </w:r>
      <w:r w:rsidRPr="00AD4C3F">
        <w:rPr>
          <w:rFonts w:ascii="Arial" w:hAnsi="Arial" w:cs="Arial"/>
          <w:sz w:val="20"/>
          <w:szCs w:val="20"/>
        </w:rPr>
        <w:t xml:space="preserve"> e quindi sulla voce </w:t>
      </w:r>
      <w:r w:rsidRPr="00AD4C3F">
        <w:rPr>
          <w:rFonts w:ascii="Arial" w:hAnsi="Arial" w:cs="Arial"/>
          <w:b/>
          <w:i/>
          <w:sz w:val="20"/>
          <w:szCs w:val="20"/>
        </w:rPr>
        <w:t>Riscontro Richieste Accesso</w:t>
      </w:r>
      <w:r w:rsidRPr="00AD4C3F">
        <w:rPr>
          <w:rFonts w:ascii="Arial" w:hAnsi="Arial" w:cs="Arial"/>
          <w:sz w:val="20"/>
          <w:szCs w:val="20"/>
        </w:rPr>
        <w:t xml:space="preserve"> (Figura 1). </w:t>
      </w:r>
    </w:p>
    <w:p w14:paraId="1D7CEB5B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La visualizzazione di eventuali riscontri è consentita a tutti gli utenti indicati tra i riferimenti nelle rispettive procedure di gara. </w:t>
      </w:r>
    </w:p>
    <w:p w14:paraId="5C5DB3CF" w14:textId="77777777" w:rsidR="00D558FF" w:rsidRPr="00AD4C3F" w:rsidRDefault="00BE6256">
      <w:pPr>
        <w:spacing w:after="161" w:line="267" w:lineRule="auto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Nella parte alta della schermata che verrà visualizzata, è presente innanzitutto un’area di filtro che consente all’utente di effettuare ricerche, in base ad uno o più criteri (es. </w:t>
      </w:r>
      <w:r w:rsidRPr="00AD4C3F">
        <w:rPr>
          <w:rFonts w:ascii="Arial" w:hAnsi="Arial" w:cs="Arial"/>
          <w:i/>
          <w:sz w:val="20"/>
          <w:szCs w:val="20"/>
        </w:rPr>
        <w:t>Registro di Sistema, Partita Iva, Fornitore e Codice Fiscale</w:t>
      </w:r>
      <w:r w:rsidRPr="00AD4C3F">
        <w:rPr>
          <w:rFonts w:ascii="Arial" w:hAnsi="Arial" w:cs="Arial"/>
          <w:sz w:val="20"/>
          <w:szCs w:val="20"/>
        </w:rPr>
        <w:t xml:space="preserve">), tra i riscontri alle richieste di accesso agli atti nella tabella sottostante (se presenti). </w:t>
      </w:r>
    </w:p>
    <w:p w14:paraId="11C7FD6B" w14:textId="77777777" w:rsidR="00D558FF" w:rsidRPr="00AD4C3F" w:rsidRDefault="00BE6256">
      <w:pPr>
        <w:spacing w:after="190" w:line="267" w:lineRule="auto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lastRenderedPageBreak/>
        <w:t xml:space="preserve">Sotto l’area di ricerca, è predisposta una toolbar per la gestione delle risposte (riscontri) attraverso i comandi: </w:t>
      </w:r>
    </w:p>
    <w:p w14:paraId="4051B6F5" w14:textId="77777777" w:rsidR="00D558FF" w:rsidRPr="00AD4C3F" w:rsidRDefault="00BE6256">
      <w:pPr>
        <w:numPr>
          <w:ilvl w:val="0"/>
          <w:numId w:val="6"/>
        </w:numPr>
        <w:spacing w:after="190" w:line="267" w:lineRule="auto"/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Elimina</w:t>
      </w:r>
      <w:r w:rsidRPr="00AD4C3F">
        <w:rPr>
          <w:rFonts w:ascii="Arial" w:hAnsi="Arial" w:cs="Arial"/>
          <w:sz w:val="20"/>
          <w:szCs w:val="20"/>
        </w:rPr>
        <w:t xml:space="preserve"> per eliminare un riscontro salvato e non ancora inviato in risposta all’Operatore Economico; </w:t>
      </w:r>
    </w:p>
    <w:p w14:paraId="19E49A9D" w14:textId="77777777" w:rsidR="00D558FF" w:rsidRPr="00AD4C3F" w:rsidRDefault="00BE6256">
      <w:pPr>
        <w:numPr>
          <w:ilvl w:val="0"/>
          <w:numId w:val="6"/>
        </w:numPr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Stampa</w:t>
      </w:r>
      <w:r w:rsidRPr="00AD4C3F">
        <w:rPr>
          <w:rFonts w:ascii="Arial" w:hAnsi="Arial" w:cs="Arial"/>
          <w:sz w:val="20"/>
          <w:szCs w:val="20"/>
        </w:rPr>
        <w:t xml:space="preserve"> per stampare la lista dei riscontri in tabella; </w:t>
      </w:r>
    </w:p>
    <w:p w14:paraId="720C490E" w14:textId="77777777" w:rsidR="00D558FF" w:rsidRPr="00AD4C3F" w:rsidRDefault="00BE6256">
      <w:pPr>
        <w:numPr>
          <w:ilvl w:val="0"/>
          <w:numId w:val="6"/>
        </w:numPr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Esporta</w:t>
      </w:r>
      <w:r w:rsidRPr="00AD4C3F">
        <w:rPr>
          <w:rFonts w:ascii="Arial" w:hAnsi="Arial" w:cs="Arial"/>
          <w:sz w:val="20"/>
          <w:szCs w:val="20"/>
        </w:rPr>
        <w:t xml:space="preserve"> </w:t>
      </w:r>
      <w:r w:rsidRPr="00AD4C3F">
        <w:rPr>
          <w:rFonts w:ascii="Arial" w:hAnsi="Arial" w:cs="Arial"/>
          <w:b/>
          <w:sz w:val="20"/>
          <w:szCs w:val="20"/>
          <w:u w:val="single" w:color="000000"/>
        </w:rPr>
        <w:t xml:space="preserve">in </w:t>
      </w:r>
      <w:proofErr w:type="spellStart"/>
      <w:r w:rsidRPr="00AD4C3F">
        <w:rPr>
          <w:rFonts w:ascii="Arial" w:hAnsi="Arial" w:cs="Arial"/>
          <w:b/>
          <w:sz w:val="20"/>
          <w:szCs w:val="20"/>
          <w:u w:val="single" w:color="000000"/>
        </w:rPr>
        <w:t>xls</w:t>
      </w:r>
      <w:proofErr w:type="spellEnd"/>
      <w:r w:rsidRPr="00AD4C3F">
        <w:rPr>
          <w:rFonts w:ascii="Arial" w:hAnsi="Arial" w:cs="Arial"/>
          <w:sz w:val="20"/>
          <w:szCs w:val="20"/>
        </w:rPr>
        <w:t xml:space="preserve"> per esportare la lista completa dei riscontri in tabella in formato </w:t>
      </w:r>
      <w:proofErr w:type="spellStart"/>
      <w:r w:rsidRPr="00AD4C3F">
        <w:rPr>
          <w:rFonts w:ascii="Arial" w:hAnsi="Arial" w:cs="Arial"/>
          <w:sz w:val="20"/>
          <w:szCs w:val="20"/>
        </w:rPr>
        <w:t>xls</w:t>
      </w:r>
      <w:proofErr w:type="spellEnd"/>
      <w:r w:rsidRPr="00AD4C3F">
        <w:rPr>
          <w:rFonts w:ascii="Arial" w:hAnsi="Arial" w:cs="Arial"/>
          <w:sz w:val="20"/>
          <w:szCs w:val="20"/>
        </w:rPr>
        <w:t xml:space="preserve">; </w:t>
      </w:r>
    </w:p>
    <w:p w14:paraId="5C5B9DFD" w14:textId="77777777" w:rsidR="00D558FF" w:rsidRPr="00AD4C3F" w:rsidRDefault="00BE6256">
      <w:pPr>
        <w:numPr>
          <w:ilvl w:val="0"/>
          <w:numId w:val="6"/>
        </w:numPr>
        <w:spacing w:after="125" w:line="267" w:lineRule="auto"/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Seleziona</w:t>
      </w:r>
      <w:r w:rsidRPr="00AD4C3F">
        <w:rPr>
          <w:rFonts w:ascii="Arial" w:hAnsi="Arial" w:cs="Arial"/>
          <w:sz w:val="20"/>
          <w:szCs w:val="20"/>
        </w:rPr>
        <w:t xml:space="preserve"> per selezionare/deselezionare con un’unica azione più riscontri. </w:t>
      </w:r>
    </w:p>
    <w:p w14:paraId="41C8CF26" w14:textId="77777777" w:rsidR="00D558FF" w:rsidRPr="00AD4C3F" w:rsidRDefault="00BE6256">
      <w:pPr>
        <w:spacing w:after="159" w:line="274" w:lineRule="auto"/>
        <w:ind w:left="-5" w:right="-11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A seguire, verrà mostrata una tabella in cui saranno visibili - se presenti – tutti i riscontri, ovvero le risposte alle richieste di accesso agli atti in cui l’utente collegato è stato indicato come R.U.P. o tra i riferimenti e una serie di informazioni quali </w:t>
      </w:r>
      <w:r w:rsidRPr="00AD4C3F">
        <w:rPr>
          <w:rFonts w:ascii="Arial" w:hAnsi="Arial" w:cs="Arial"/>
          <w:i/>
          <w:sz w:val="20"/>
          <w:szCs w:val="20"/>
        </w:rPr>
        <w:t>Stato Documento, Titolo Documento, Data Invio, Registro Di Sistema, Registro Di Sistema Bando, Fascicolo Di Sistema, Fornitore, Codice Fiscale, Partita IVA, Sede Azienda e Indirizzo Azienda</w:t>
      </w:r>
      <w:r w:rsidRPr="00AD4C3F">
        <w:rPr>
          <w:rFonts w:ascii="Arial" w:hAnsi="Arial" w:cs="Arial"/>
          <w:sz w:val="20"/>
          <w:szCs w:val="20"/>
        </w:rPr>
        <w:t xml:space="preserve">. </w:t>
      </w:r>
    </w:p>
    <w:p w14:paraId="4FBFAF48" w14:textId="77777777" w:rsidR="00D558FF" w:rsidRPr="00AD4C3F" w:rsidRDefault="00BE6256">
      <w:pPr>
        <w:spacing w:after="194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In particolare, una risposta può assumere il seguente stato: </w:t>
      </w:r>
    </w:p>
    <w:p w14:paraId="07B44C21" w14:textId="77777777" w:rsidR="00D558FF" w:rsidRPr="00AD4C3F" w:rsidRDefault="00BE6256">
      <w:pPr>
        <w:numPr>
          <w:ilvl w:val="0"/>
          <w:numId w:val="7"/>
        </w:numPr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Salvata</w:t>
      </w:r>
      <w:r w:rsidRPr="00AD4C3F">
        <w:rPr>
          <w:rFonts w:ascii="Arial" w:hAnsi="Arial" w:cs="Arial"/>
          <w:sz w:val="20"/>
          <w:szCs w:val="20"/>
        </w:rPr>
        <w:t xml:space="preserve">: se è stata predisposta (salvata) ed è resa disponibile per un invio futuro; </w:t>
      </w:r>
    </w:p>
    <w:p w14:paraId="2AD941D7" w14:textId="77777777" w:rsidR="00D558FF" w:rsidRPr="00AD4C3F" w:rsidRDefault="00BE6256">
      <w:pPr>
        <w:numPr>
          <w:ilvl w:val="0"/>
          <w:numId w:val="7"/>
        </w:numPr>
        <w:spacing w:after="124"/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b/>
          <w:sz w:val="20"/>
          <w:szCs w:val="20"/>
          <w:u w:val="single" w:color="000000"/>
        </w:rPr>
        <w:t>Inviata</w:t>
      </w:r>
      <w:r w:rsidRPr="00AD4C3F">
        <w:rPr>
          <w:rFonts w:ascii="Arial" w:hAnsi="Arial" w:cs="Arial"/>
          <w:sz w:val="20"/>
          <w:szCs w:val="20"/>
        </w:rPr>
        <w:t xml:space="preserve">: se è stata inviata al richiedente. </w:t>
      </w:r>
    </w:p>
    <w:p w14:paraId="6BBFA341" w14:textId="77777777" w:rsidR="00D558FF" w:rsidRPr="00AD4C3F" w:rsidRDefault="00BE6256">
      <w:pPr>
        <w:spacing w:after="6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Per accedere al dettaglio della risposta, cliccare sul relativo comando con icona della lente, in corrispondenza della colonna </w:t>
      </w:r>
      <w:r w:rsidRPr="00AD4C3F">
        <w:rPr>
          <w:rFonts w:ascii="Arial" w:hAnsi="Arial" w:cs="Arial"/>
          <w:i/>
          <w:sz w:val="20"/>
          <w:szCs w:val="20"/>
        </w:rPr>
        <w:t>Apri</w:t>
      </w:r>
      <w:r w:rsidRPr="00AD4C3F">
        <w:rPr>
          <w:rFonts w:ascii="Arial" w:hAnsi="Arial" w:cs="Arial"/>
          <w:sz w:val="20"/>
          <w:szCs w:val="20"/>
        </w:rPr>
        <w:t xml:space="preserve">. </w:t>
      </w:r>
    </w:p>
    <w:p w14:paraId="31E6DFC3" w14:textId="57DCA326" w:rsidR="00D558FF" w:rsidRDefault="00D558FF">
      <w:pPr>
        <w:spacing w:after="206" w:line="259" w:lineRule="auto"/>
        <w:ind w:left="21" w:right="-144" w:firstLine="0"/>
        <w:jc w:val="left"/>
      </w:pPr>
    </w:p>
    <w:p w14:paraId="3907D7C6" w14:textId="145A0DAE" w:rsidR="0070625D" w:rsidRDefault="0070625D" w:rsidP="0070625D">
      <w:pPr>
        <w:spacing w:after="206" w:line="259" w:lineRule="auto"/>
        <w:ind w:left="21" w:right="-144" w:firstLine="0"/>
        <w:jc w:val="center"/>
      </w:pPr>
      <w:r w:rsidRPr="005242A7">
        <w:rPr>
          <w:noProof/>
        </w:rPr>
        <w:drawing>
          <wp:inline distT="0" distB="0" distL="0" distR="0" wp14:anchorId="5DCB9244" wp14:editId="4DA365FE">
            <wp:extent cx="5946140" cy="2089825"/>
            <wp:effectExtent l="19050" t="19050" r="16510" b="24765"/>
            <wp:docPr id="1247551589" name="Immagine 1" descr="Immagine che contiene testo, software, line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551589" name="Immagine 1" descr="Immagine che contiene testo, software, linea, numero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2089825"/>
                    </a:xfrm>
                    <a:prstGeom prst="rect">
                      <a:avLst/>
                    </a:prstGeom>
                    <a:ln w="31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E6AB1C" w14:textId="77777777" w:rsidR="005C4123" w:rsidRPr="00E9776B" w:rsidRDefault="005C4123" w:rsidP="005C4123">
      <w:pPr>
        <w:pStyle w:val="Didascalia"/>
        <w:jc w:val="center"/>
      </w:pPr>
      <w:bookmarkStart w:id="8" w:name="_Toc158555453"/>
      <w:r>
        <w:t xml:space="preserve">Figura </w:t>
      </w:r>
      <w:r w:rsidR="00FA3454">
        <w:fldChar w:fldCharType="begin"/>
      </w:r>
      <w:r w:rsidR="00FA3454">
        <w:instrText xml:space="preserve"> SEQ Figura \* ARABIC </w:instrText>
      </w:r>
      <w:r w:rsidR="00FA3454">
        <w:fldChar w:fldCharType="separate"/>
      </w:r>
      <w:r>
        <w:rPr>
          <w:noProof/>
        </w:rPr>
        <w:t>6</w:t>
      </w:r>
      <w:r w:rsidR="00FA3454">
        <w:rPr>
          <w:noProof/>
        </w:rPr>
        <w:fldChar w:fldCharType="end"/>
      </w:r>
      <w:r>
        <w:t xml:space="preserve"> - Riscontro accesso</w:t>
      </w:r>
      <w:bookmarkEnd w:id="8"/>
    </w:p>
    <w:p w14:paraId="17F108E4" w14:textId="77777777" w:rsidR="0070625D" w:rsidRDefault="0070625D" w:rsidP="005C4123">
      <w:pPr>
        <w:spacing w:after="206" w:line="259" w:lineRule="auto"/>
        <w:ind w:left="0" w:right="-144" w:firstLine="0"/>
      </w:pPr>
    </w:p>
    <w:p w14:paraId="01230C18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Verrà così mostrato il dettaglio del documento, in sola visualizzazione. </w:t>
      </w:r>
    </w:p>
    <w:p w14:paraId="38939670" w14:textId="77777777" w:rsidR="00D558FF" w:rsidRPr="00AD4C3F" w:rsidRDefault="00BE6256">
      <w:pPr>
        <w:spacing w:after="175" w:line="259" w:lineRule="auto"/>
        <w:ind w:left="0" w:firstLine="0"/>
        <w:jc w:val="left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lastRenderedPageBreak/>
        <w:t xml:space="preserve"> </w:t>
      </w:r>
    </w:p>
    <w:p w14:paraId="10FF167E" w14:textId="77777777" w:rsidR="00D558FF" w:rsidRPr="00AD4C3F" w:rsidRDefault="00BE6256">
      <w:pPr>
        <w:spacing w:after="419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Se si volesse eliminare un riscontro predisposto (salvato ma non ancora inviato), cliccare sulla </w:t>
      </w:r>
      <w:r w:rsidRPr="00AD4C3F">
        <w:rPr>
          <w:rFonts w:ascii="Arial" w:hAnsi="Arial" w:cs="Arial"/>
          <w:i/>
          <w:sz w:val="20"/>
          <w:szCs w:val="20"/>
        </w:rPr>
        <w:t>check box</w:t>
      </w:r>
      <w:r w:rsidRPr="00AD4C3F">
        <w:rPr>
          <w:rFonts w:ascii="Arial" w:hAnsi="Arial" w:cs="Arial"/>
          <w:sz w:val="20"/>
          <w:szCs w:val="20"/>
        </w:rPr>
        <w:t xml:space="preserve"> selezionando la relativa riga e quindi sul comando </w:t>
      </w:r>
      <w:r w:rsidRPr="00AD4C3F">
        <w:rPr>
          <w:rFonts w:ascii="Arial" w:hAnsi="Arial" w:cs="Arial"/>
          <w:b/>
          <w:i/>
          <w:sz w:val="20"/>
          <w:szCs w:val="20"/>
        </w:rPr>
        <w:t>Elimina</w:t>
      </w:r>
      <w:r w:rsidRPr="00AD4C3F">
        <w:rPr>
          <w:rFonts w:ascii="Arial" w:hAnsi="Arial" w:cs="Arial"/>
          <w:sz w:val="20"/>
          <w:szCs w:val="20"/>
        </w:rPr>
        <w:t xml:space="preserve"> presente nella toolbar posta sopra alla tabella. </w:t>
      </w:r>
    </w:p>
    <w:p w14:paraId="250E8983" w14:textId="77777777" w:rsidR="00D558FF" w:rsidRPr="00AD4C3F" w:rsidRDefault="00BE6256">
      <w:pPr>
        <w:pStyle w:val="Titolo1"/>
        <w:ind w:left="705" w:hanging="360"/>
        <w:rPr>
          <w:rFonts w:asciiTheme="majorHAnsi" w:hAnsiTheme="majorHAnsi" w:cstheme="majorHAnsi"/>
          <w:b/>
          <w:bCs/>
          <w:color w:val="auto"/>
        </w:rPr>
      </w:pPr>
      <w:bookmarkStart w:id="9" w:name="_Toc12241"/>
      <w:r w:rsidRPr="00AD4C3F">
        <w:rPr>
          <w:rFonts w:asciiTheme="majorHAnsi" w:hAnsiTheme="majorHAnsi" w:cstheme="majorHAnsi"/>
          <w:b/>
          <w:bCs/>
          <w:color w:val="auto"/>
        </w:rPr>
        <w:t xml:space="preserve">ACCESSO ALLA DOCUMENTAZIONE EX ART. 36 COMMA 1 </w:t>
      </w:r>
      <w:bookmarkEnd w:id="9"/>
    </w:p>
    <w:p w14:paraId="39BE20BC" w14:textId="77777777" w:rsidR="00D558FF" w:rsidRPr="00AD4C3F" w:rsidRDefault="00BE6256">
      <w:pPr>
        <w:spacing w:after="161" w:line="267" w:lineRule="auto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Per adempiere agli obblighi previsti dall’art. 36 comma 1 del </w:t>
      </w:r>
      <w:proofErr w:type="spellStart"/>
      <w:r w:rsidRPr="00AD4C3F">
        <w:rPr>
          <w:rFonts w:ascii="Arial" w:hAnsi="Arial" w:cs="Arial"/>
          <w:sz w:val="20"/>
          <w:szCs w:val="20"/>
        </w:rPr>
        <w:t>D.Lgs.</w:t>
      </w:r>
      <w:proofErr w:type="spellEnd"/>
      <w:r w:rsidRPr="00AD4C3F">
        <w:rPr>
          <w:rFonts w:ascii="Arial" w:hAnsi="Arial" w:cs="Arial"/>
          <w:sz w:val="20"/>
          <w:szCs w:val="20"/>
        </w:rPr>
        <w:t xml:space="preserve"> 36/2023, la SA può utilizzare la specifica funzionalità prevista all’interno della </w:t>
      </w:r>
      <w:r w:rsidRPr="00AD4C3F">
        <w:rPr>
          <w:rFonts w:ascii="Arial" w:hAnsi="Arial" w:cs="Arial"/>
          <w:b/>
          <w:i/>
          <w:sz w:val="20"/>
          <w:szCs w:val="20"/>
        </w:rPr>
        <w:t>Comunicazione di Aggiudicazione definitiva Partecipanti</w:t>
      </w:r>
      <w:r w:rsidRPr="00AD4C3F">
        <w:rPr>
          <w:rFonts w:ascii="Arial" w:hAnsi="Arial" w:cs="Arial"/>
          <w:sz w:val="20"/>
          <w:szCs w:val="20"/>
        </w:rPr>
        <w:t xml:space="preserve"> (aggiudicazione efficace). </w:t>
      </w:r>
    </w:p>
    <w:p w14:paraId="4DFAA456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Per maggiori dettagli sulla modalità di invio della comunicazione di aggiudicazione si può far riferimento al paragrafo dedicato all’interno del manuale sulla Procedura di Aggiudicazione. </w:t>
      </w:r>
    </w:p>
    <w:p w14:paraId="237F617E" w14:textId="77777777" w:rsidR="00D558FF" w:rsidRPr="00AD4C3F" w:rsidRDefault="00BE6256">
      <w:pPr>
        <w:spacing w:after="6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Individuato l'aggiudicatario proposto, nella fase in cui lo </w:t>
      </w:r>
      <w:r w:rsidRPr="00AD4C3F">
        <w:rPr>
          <w:rFonts w:ascii="Arial" w:hAnsi="Arial" w:cs="Arial"/>
          <w:i/>
          <w:sz w:val="20"/>
          <w:szCs w:val="20"/>
        </w:rPr>
        <w:t>Stato</w:t>
      </w:r>
      <w:r w:rsidRPr="00AD4C3F">
        <w:rPr>
          <w:rFonts w:ascii="Arial" w:hAnsi="Arial" w:cs="Arial"/>
          <w:b/>
          <w:sz w:val="20"/>
          <w:szCs w:val="20"/>
        </w:rPr>
        <w:t xml:space="preserve"> </w:t>
      </w:r>
      <w:r w:rsidRPr="00AD4C3F">
        <w:rPr>
          <w:rFonts w:ascii="Arial" w:hAnsi="Arial" w:cs="Arial"/>
          <w:sz w:val="20"/>
          <w:szCs w:val="20"/>
        </w:rPr>
        <w:t xml:space="preserve">del </w:t>
      </w:r>
      <w:r w:rsidRPr="00AD4C3F">
        <w:rPr>
          <w:rFonts w:ascii="Arial" w:hAnsi="Arial" w:cs="Arial"/>
          <w:i/>
          <w:sz w:val="20"/>
          <w:szCs w:val="20"/>
        </w:rPr>
        <w:t>Riepilogo Finale</w:t>
      </w:r>
      <w:r w:rsidRPr="00AD4C3F">
        <w:rPr>
          <w:rFonts w:ascii="Arial" w:hAnsi="Arial" w:cs="Arial"/>
          <w:b/>
          <w:sz w:val="20"/>
          <w:szCs w:val="20"/>
        </w:rPr>
        <w:t xml:space="preserve"> </w:t>
      </w:r>
      <w:r w:rsidRPr="00AD4C3F">
        <w:rPr>
          <w:rFonts w:ascii="Arial" w:hAnsi="Arial" w:cs="Arial"/>
          <w:sz w:val="20"/>
          <w:szCs w:val="20"/>
        </w:rPr>
        <w:t xml:space="preserve">è </w:t>
      </w:r>
      <w:r w:rsidRPr="00AD4C3F">
        <w:rPr>
          <w:rFonts w:ascii="Arial" w:hAnsi="Arial" w:cs="Arial"/>
          <w:b/>
          <w:i/>
          <w:sz w:val="20"/>
          <w:szCs w:val="20"/>
        </w:rPr>
        <w:t>Aggiudicazione Proposta</w:t>
      </w:r>
      <w:r w:rsidRPr="00AD4C3F">
        <w:rPr>
          <w:rFonts w:ascii="Arial" w:hAnsi="Arial" w:cs="Arial"/>
          <w:sz w:val="20"/>
          <w:szCs w:val="20"/>
        </w:rPr>
        <w:t xml:space="preserve">, per comunicare l'aggiudicazione definitiva agli operatori economici che hanno partecipato alla procedura di gara, cliccare sul comando </w:t>
      </w:r>
      <w:r w:rsidRPr="00AD4C3F">
        <w:rPr>
          <w:rFonts w:ascii="Arial" w:hAnsi="Arial" w:cs="Arial"/>
          <w:b/>
          <w:i/>
          <w:sz w:val="20"/>
          <w:szCs w:val="20"/>
        </w:rPr>
        <w:t>Comunicazioni</w:t>
      </w:r>
      <w:r w:rsidRPr="00AD4C3F">
        <w:rPr>
          <w:rFonts w:ascii="Arial" w:hAnsi="Arial" w:cs="Arial"/>
          <w:sz w:val="20"/>
          <w:szCs w:val="20"/>
        </w:rPr>
        <w:t xml:space="preserve"> e successivamente su </w:t>
      </w:r>
      <w:r w:rsidRPr="00AD4C3F">
        <w:rPr>
          <w:rFonts w:ascii="Arial" w:hAnsi="Arial" w:cs="Arial"/>
          <w:b/>
          <w:i/>
          <w:sz w:val="20"/>
          <w:szCs w:val="20"/>
        </w:rPr>
        <w:t>Agg. Def. Partecipanti OEPV/CF</w:t>
      </w:r>
      <w:r w:rsidRPr="00AD4C3F">
        <w:rPr>
          <w:rFonts w:ascii="Arial" w:hAnsi="Arial" w:cs="Arial"/>
          <w:sz w:val="20"/>
          <w:szCs w:val="20"/>
        </w:rPr>
        <w:t xml:space="preserve">.  </w:t>
      </w:r>
    </w:p>
    <w:p w14:paraId="68CBE7FA" w14:textId="6A3BBFDC" w:rsidR="00D558FF" w:rsidRDefault="00D558FF">
      <w:pPr>
        <w:spacing w:after="213" w:line="259" w:lineRule="auto"/>
        <w:ind w:left="21" w:right="-264" w:firstLine="0"/>
        <w:jc w:val="left"/>
      </w:pPr>
    </w:p>
    <w:p w14:paraId="5258999E" w14:textId="7162C72A" w:rsidR="00446B9E" w:rsidRDefault="00446B9E" w:rsidP="00446B9E">
      <w:pPr>
        <w:spacing w:after="213" w:line="259" w:lineRule="auto"/>
        <w:ind w:left="21" w:right="-264" w:firstLine="0"/>
        <w:jc w:val="center"/>
      </w:pPr>
      <w:r w:rsidRPr="00446B9E">
        <w:rPr>
          <w:noProof/>
        </w:rPr>
        <w:drawing>
          <wp:inline distT="0" distB="0" distL="0" distR="0" wp14:anchorId="757F940F" wp14:editId="7CB47E60">
            <wp:extent cx="5946140" cy="2712720"/>
            <wp:effectExtent l="19050" t="19050" r="16510" b="11430"/>
            <wp:docPr id="106271759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1759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271272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B09024" w14:textId="24D49B48" w:rsidR="00446B9E" w:rsidRPr="00E9776B" w:rsidRDefault="00446B9E" w:rsidP="00446B9E">
      <w:pPr>
        <w:pStyle w:val="Didascalia"/>
        <w:jc w:val="center"/>
      </w:pPr>
      <w:r>
        <w:t xml:space="preserve">Figura 7- </w:t>
      </w:r>
      <w:r w:rsidR="007418A9">
        <w:t>Comunicazione di aggiudicazione definitiva</w:t>
      </w:r>
    </w:p>
    <w:p w14:paraId="4DC9A855" w14:textId="77777777" w:rsidR="00446B9E" w:rsidRDefault="00446B9E" w:rsidP="00446B9E">
      <w:pPr>
        <w:spacing w:after="213" w:line="259" w:lineRule="auto"/>
        <w:ind w:left="21" w:right="-264" w:firstLine="0"/>
        <w:jc w:val="center"/>
      </w:pPr>
    </w:p>
    <w:p w14:paraId="718F4D6A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Compilare dunque la comunicazione con i campi richiesti. </w:t>
      </w:r>
    </w:p>
    <w:p w14:paraId="2199D56B" w14:textId="77777777" w:rsidR="00D558FF" w:rsidRPr="00AD4C3F" w:rsidRDefault="00BE6256">
      <w:pPr>
        <w:spacing w:after="191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In particolare, è obbligatorio:  </w:t>
      </w:r>
    </w:p>
    <w:p w14:paraId="259D31BB" w14:textId="77777777" w:rsidR="00D558FF" w:rsidRPr="00AD4C3F" w:rsidRDefault="00BE6256">
      <w:pPr>
        <w:numPr>
          <w:ilvl w:val="0"/>
          <w:numId w:val="8"/>
        </w:numPr>
        <w:spacing w:after="161" w:line="267" w:lineRule="auto"/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definire se l’aggiudicazione è condizionata o meno; </w:t>
      </w:r>
    </w:p>
    <w:p w14:paraId="1A898DD4" w14:textId="77777777" w:rsidR="00D558FF" w:rsidRPr="00AD4C3F" w:rsidRDefault="00BE6256">
      <w:pPr>
        <w:numPr>
          <w:ilvl w:val="0"/>
          <w:numId w:val="8"/>
        </w:numPr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lastRenderedPageBreak/>
        <w:t xml:space="preserve">Allegare la Determina di aggiudicazione; </w:t>
      </w:r>
    </w:p>
    <w:p w14:paraId="2A12CF04" w14:textId="77777777" w:rsidR="00D558FF" w:rsidRPr="00AD4C3F" w:rsidRDefault="00BE6256">
      <w:pPr>
        <w:numPr>
          <w:ilvl w:val="0"/>
          <w:numId w:val="8"/>
        </w:numPr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Definire i destinatari (di default tutti gli OE, mandanti e mandatarie, ammessi in graduatoria). </w:t>
      </w:r>
    </w:p>
    <w:p w14:paraId="2E9C8D7E" w14:textId="15E33A84" w:rsidR="00D558FF" w:rsidRDefault="00D558FF" w:rsidP="00BB5769">
      <w:pPr>
        <w:spacing w:after="217" w:line="259" w:lineRule="auto"/>
        <w:ind w:left="0" w:right="-235" w:firstLine="0"/>
        <w:jc w:val="left"/>
      </w:pPr>
    </w:p>
    <w:p w14:paraId="46ECE7BA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Sarà inoltre possibile rendere disponibile ai destinatari della comunicazione la </w:t>
      </w:r>
      <w:r w:rsidRPr="00AD4C3F">
        <w:rPr>
          <w:rFonts w:ascii="Arial" w:hAnsi="Arial" w:cs="Arial"/>
          <w:b/>
          <w:sz w:val="20"/>
          <w:szCs w:val="20"/>
        </w:rPr>
        <w:t>Documentazione presentata dall’aggiudicatario</w:t>
      </w:r>
      <w:r w:rsidRPr="00AD4C3F">
        <w:rPr>
          <w:rFonts w:ascii="Arial" w:hAnsi="Arial" w:cs="Arial"/>
          <w:sz w:val="20"/>
          <w:szCs w:val="20"/>
        </w:rPr>
        <w:t xml:space="preserve">, secondo quanto previsto dall’art. 36 c.1 D.Lgs.36/2023. </w:t>
      </w:r>
    </w:p>
    <w:p w14:paraId="098292F4" w14:textId="77777777" w:rsidR="00D558FF" w:rsidRPr="00AD4C3F" w:rsidRDefault="00BE6256">
      <w:pPr>
        <w:spacing w:after="421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La documentazione, comprensiva di tutti i documenti previsti dalla sopra citata disposizione normativa, può essere inserita in una cartella compressa ed allegata in corrispondenza della riga </w:t>
      </w:r>
      <w:r w:rsidRPr="00AD4C3F">
        <w:rPr>
          <w:rFonts w:ascii="Arial" w:hAnsi="Arial" w:cs="Arial"/>
          <w:b/>
          <w:i/>
          <w:sz w:val="20"/>
          <w:szCs w:val="20"/>
        </w:rPr>
        <w:t>Offerta Aggiudicatario</w:t>
      </w:r>
      <w:r w:rsidRPr="00AD4C3F">
        <w:rPr>
          <w:rFonts w:ascii="Arial" w:hAnsi="Arial" w:cs="Arial"/>
          <w:sz w:val="20"/>
          <w:szCs w:val="20"/>
        </w:rPr>
        <w:t xml:space="preserve">. In alternativa è possibile cliccare su </w:t>
      </w:r>
      <w:r w:rsidRPr="00AD4C3F">
        <w:rPr>
          <w:rFonts w:ascii="Arial" w:hAnsi="Arial" w:cs="Arial"/>
          <w:b/>
          <w:i/>
          <w:sz w:val="20"/>
          <w:szCs w:val="20"/>
        </w:rPr>
        <w:t>Aggiungi Allegato</w:t>
      </w:r>
      <w:r w:rsidRPr="00AD4C3F">
        <w:rPr>
          <w:rFonts w:ascii="Arial" w:hAnsi="Arial" w:cs="Arial"/>
          <w:sz w:val="20"/>
          <w:szCs w:val="20"/>
        </w:rPr>
        <w:t xml:space="preserve"> per inserire nuove righe e caricare singolarmente più file o più cartelle compresse. </w:t>
      </w:r>
    </w:p>
    <w:p w14:paraId="714C5FF2" w14:textId="77777777" w:rsidR="00D558FF" w:rsidRPr="00AD4C3F" w:rsidRDefault="00BE6256">
      <w:pPr>
        <w:pStyle w:val="Titolo1"/>
        <w:ind w:left="705" w:hanging="360"/>
        <w:rPr>
          <w:rFonts w:asciiTheme="majorHAnsi" w:hAnsiTheme="majorHAnsi" w:cstheme="majorHAnsi"/>
          <w:b/>
          <w:bCs/>
          <w:color w:val="auto"/>
        </w:rPr>
      </w:pPr>
      <w:bookmarkStart w:id="10" w:name="_Toc12242"/>
      <w:r w:rsidRPr="00AD4C3F">
        <w:rPr>
          <w:rFonts w:asciiTheme="majorHAnsi" w:hAnsiTheme="majorHAnsi" w:cstheme="majorHAnsi"/>
          <w:b/>
          <w:bCs/>
          <w:color w:val="auto"/>
        </w:rPr>
        <w:t xml:space="preserve">ACCESSO ALLA DOCUMENTAZIONE EX ART. 36 COMMA 2 </w:t>
      </w:r>
      <w:bookmarkEnd w:id="10"/>
    </w:p>
    <w:p w14:paraId="1A09C7CB" w14:textId="77777777" w:rsidR="00D558FF" w:rsidRPr="00AD4C3F" w:rsidRDefault="00BE6256">
      <w:pPr>
        <w:spacing w:after="161" w:line="267" w:lineRule="auto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Per adempiere agli obblighi previsti dall’art. 36 comma 2 del </w:t>
      </w:r>
      <w:proofErr w:type="spellStart"/>
      <w:r w:rsidRPr="00AD4C3F">
        <w:rPr>
          <w:rFonts w:ascii="Arial" w:hAnsi="Arial" w:cs="Arial"/>
          <w:sz w:val="20"/>
          <w:szCs w:val="20"/>
        </w:rPr>
        <w:t>D.Lgs.</w:t>
      </w:r>
      <w:proofErr w:type="spellEnd"/>
      <w:r w:rsidRPr="00AD4C3F">
        <w:rPr>
          <w:rFonts w:ascii="Arial" w:hAnsi="Arial" w:cs="Arial"/>
          <w:sz w:val="20"/>
          <w:szCs w:val="20"/>
        </w:rPr>
        <w:t xml:space="preserve"> 36/2023, la SA può utilizzare la specifica funzionalità prevista all’interno della </w:t>
      </w:r>
      <w:r w:rsidRPr="00AD4C3F">
        <w:rPr>
          <w:rFonts w:ascii="Arial" w:hAnsi="Arial" w:cs="Arial"/>
          <w:b/>
          <w:i/>
          <w:sz w:val="20"/>
          <w:szCs w:val="20"/>
        </w:rPr>
        <w:t>Procedura di Aggiudicazione (</w:t>
      </w:r>
      <w:proofErr w:type="spellStart"/>
      <w:r w:rsidRPr="00AD4C3F">
        <w:rPr>
          <w:rFonts w:ascii="Arial" w:hAnsi="Arial" w:cs="Arial"/>
          <w:b/>
          <w:i/>
          <w:sz w:val="20"/>
          <w:szCs w:val="20"/>
        </w:rPr>
        <w:t>PdA</w:t>
      </w:r>
      <w:proofErr w:type="spellEnd"/>
      <w:r w:rsidRPr="00AD4C3F">
        <w:rPr>
          <w:rFonts w:ascii="Arial" w:hAnsi="Arial" w:cs="Arial"/>
          <w:b/>
          <w:i/>
          <w:sz w:val="20"/>
          <w:szCs w:val="20"/>
        </w:rPr>
        <w:t xml:space="preserve">) </w:t>
      </w:r>
      <w:r w:rsidRPr="00AD4C3F">
        <w:rPr>
          <w:rFonts w:ascii="Arial" w:hAnsi="Arial" w:cs="Arial"/>
          <w:sz w:val="20"/>
          <w:szCs w:val="20"/>
        </w:rPr>
        <w:t xml:space="preserve">descritta più dettagliatamente nel manuale dedicato. </w:t>
      </w:r>
    </w:p>
    <w:p w14:paraId="04427A69" w14:textId="77777777" w:rsidR="00D558FF" w:rsidRPr="00AD4C3F" w:rsidRDefault="00BE6256">
      <w:pPr>
        <w:spacing w:after="8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Ai sensi dell’art.36 c.2 del D.Lgs.36/2023, è possibile per la SA – solo dopo aver effettuato il Calcolo </w:t>
      </w:r>
    </w:p>
    <w:p w14:paraId="055EC273" w14:textId="7875D95E" w:rsidR="00D558FF" w:rsidRPr="00AD4C3F" w:rsidRDefault="00BE6256">
      <w:pPr>
        <w:spacing w:after="2" w:line="416" w:lineRule="auto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Economico – definire quali documenti saranno visibili reciprocamente per i primi cinque </w:t>
      </w:r>
      <w:r w:rsidR="00134E77" w:rsidRPr="00AD4C3F">
        <w:rPr>
          <w:rFonts w:ascii="Arial" w:hAnsi="Arial" w:cs="Arial"/>
          <w:sz w:val="20"/>
          <w:szCs w:val="20"/>
        </w:rPr>
        <w:t>classificati.</w:t>
      </w:r>
      <w:r w:rsidRPr="00AD4C3F">
        <w:rPr>
          <w:rFonts w:ascii="Arial" w:hAnsi="Arial" w:cs="Arial"/>
          <w:sz w:val="20"/>
          <w:szCs w:val="20"/>
        </w:rPr>
        <w:t xml:space="preserve"> In corrispondenza di ciascuna offerta è disponibile la relativa Scheda ex art. 36 c.2. </w:t>
      </w:r>
    </w:p>
    <w:p w14:paraId="1F566103" w14:textId="77777777" w:rsidR="00D558FF" w:rsidRPr="00AD4C3F" w:rsidRDefault="00BE6256">
      <w:pPr>
        <w:spacing w:after="0" w:line="273" w:lineRule="auto"/>
        <w:ind w:left="0" w:firstLine="0"/>
        <w:jc w:val="left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La compilazione della scheda, con le modalità di seguito descritte, è comunque un passaggio facoltativo, che può essere fatto anche in momenti successivi alla chiusura della procedura di aggiudicazione. </w:t>
      </w:r>
    </w:p>
    <w:p w14:paraId="4FD48283" w14:textId="10327021" w:rsidR="00D558FF" w:rsidRDefault="00D558FF">
      <w:pPr>
        <w:spacing w:after="214" w:line="259" w:lineRule="auto"/>
        <w:ind w:left="21" w:right="-115" w:firstLine="0"/>
        <w:jc w:val="left"/>
      </w:pPr>
    </w:p>
    <w:p w14:paraId="138EC50F" w14:textId="6F2A796B" w:rsidR="002320FD" w:rsidRDefault="002320FD" w:rsidP="002320FD">
      <w:pPr>
        <w:spacing w:after="214" w:line="259" w:lineRule="auto"/>
        <w:ind w:left="21" w:right="-115" w:firstLine="0"/>
        <w:jc w:val="center"/>
      </w:pPr>
      <w:r w:rsidRPr="002320FD">
        <w:rPr>
          <w:noProof/>
        </w:rPr>
        <w:drawing>
          <wp:inline distT="0" distB="0" distL="0" distR="0" wp14:anchorId="4B80F036" wp14:editId="33156322">
            <wp:extent cx="5946140" cy="1395095"/>
            <wp:effectExtent l="19050" t="19050" r="16510" b="14605"/>
            <wp:docPr id="1822752951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52951" name="Immagine 1" descr="Immagine che contiene testo, schermata, Carattere, numero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13950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FEB653" w14:textId="75AFE315" w:rsidR="002320FD" w:rsidRPr="00E9776B" w:rsidRDefault="002320FD" w:rsidP="002320FD">
      <w:pPr>
        <w:pStyle w:val="Didascalia"/>
        <w:jc w:val="center"/>
      </w:pPr>
      <w:r>
        <w:t xml:space="preserve">Figura 8- Art. 36 co. 2 </w:t>
      </w:r>
    </w:p>
    <w:p w14:paraId="4B694983" w14:textId="77777777" w:rsidR="002320FD" w:rsidRDefault="002320FD" w:rsidP="002320FD">
      <w:pPr>
        <w:spacing w:after="214" w:line="259" w:lineRule="auto"/>
        <w:ind w:left="0" w:right="-115" w:firstLine="0"/>
      </w:pPr>
    </w:p>
    <w:p w14:paraId="269FADF0" w14:textId="77777777" w:rsidR="00D558FF" w:rsidRPr="00AD4C3F" w:rsidRDefault="00BE6256">
      <w:pPr>
        <w:spacing w:after="5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Definire, almeno per le prime cinque offerte classificate, quali documenti saranno resi disponibili, attraverso la compilazione del documento dedicato. </w:t>
      </w:r>
    </w:p>
    <w:p w14:paraId="56E09B90" w14:textId="66BB0FB7" w:rsidR="00D558FF" w:rsidRDefault="009E37BA" w:rsidP="009E37BA">
      <w:pPr>
        <w:spacing w:after="201" w:line="259" w:lineRule="auto"/>
        <w:jc w:val="center"/>
      </w:pPr>
      <w:r w:rsidRPr="009E37BA">
        <w:rPr>
          <w:noProof/>
        </w:rPr>
        <w:lastRenderedPageBreak/>
        <w:drawing>
          <wp:inline distT="0" distB="0" distL="0" distR="0" wp14:anchorId="3156DD10" wp14:editId="5A72D07C">
            <wp:extent cx="5420392" cy="2324100"/>
            <wp:effectExtent l="19050" t="19050" r="27940" b="19050"/>
            <wp:docPr id="637353224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53224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4481" cy="232585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28D691" w14:textId="5BB4D9E4" w:rsidR="009E37BA" w:rsidRDefault="009E37BA" w:rsidP="009E37BA">
      <w:pPr>
        <w:pStyle w:val="Didascalia"/>
        <w:jc w:val="center"/>
      </w:pPr>
      <w:r>
        <w:t xml:space="preserve">Figura 9 - Art. 36 co. 2 </w:t>
      </w:r>
    </w:p>
    <w:p w14:paraId="01BCD92E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Per ciascun documento della busta amministrativa, tecnica o economica del singolo OE, sarà possibile alternativamente: </w:t>
      </w:r>
    </w:p>
    <w:p w14:paraId="44E46279" w14:textId="77777777" w:rsidR="00D558FF" w:rsidRPr="00AD4C3F" w:rsidRDefault="00BE6256">
      <w:pPr>
        <w:numPr>
          <w:ilvl w:val="0"/>
          <w:numId w:val="9"/>
        </w:numPr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Cliccare sulla freccia per selezionare il documento così come presentato dall’OE. In questo caso il documento sarà visibili agli altri primi classificati totalmente in chiaro, senza parti oscurate; </w:t>
      </w:r>
    </w:p>
    <w:p w14:paraId="08A28E9C" w14:textId="4C5737EA" w:rsidR="00D558FF" w:rsidRPr="00AD4C3F" w:rsidRDefault="00BE6256">
      <w:pPr>
        <w:numPr>
          <w:ilvl w:val="0"/>
          <w:numId w:val="9"/>
        </w:numPr>
        <w:ind w:hanging="360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Caricare manualmente, cliccando sui tre </w:t>
      </w:r>
      <w:r w:rsidR="00AD4C3F" w:rsidRPr="00AD4C3F">
        <w:rPr>
          <w:rFonts w:ascii="Arial" w:hAnsi="Arial" w:cs="Arial"/>
          <w:sz w:val="20"/>
          <w:szCs w:val="20"/>
        </w:rPr>
        <w:t>puntini a</w:t>
      </w:r>
      <w:r w:rsidRPr="00AD4C3F">
        <w:rPr>
          <w:rFonts w:ascii="Arial" w:hAnsi="Arial" w:cs="Arial"/>
          <w:sz w:val="20"/>
          <w:szCs w:val="20"/>
        </w:rPr>
        <w:t xml:space="preserve"> destra, la versione da condividere, con le parti opportunamente oscurate. L’oscuramento dovrà essere stato preventivamente predisposto dalla SA. </w:t>
      </w:r>
    </w:p>
    <w:p w14:paraId="5F45A833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Terminate le operazioni, cliccare su </w:t>
      </w:r>
      <w:r w:rsidRPr="00AD4C3F">
        <w:rPr>
          <w:rFonts w:ascii="Arial" w:hAnsi="Arial" w:cs="Arial"/>
          <w:b/>
          <w:i/>
          <w:sz w:val="20"/>
          <w:szCs w:val="20"/>
        </w:rPr>
        <w:t>Conferma</w:t>
      </w:r>
      <w:r w:rsidRPr="00AD4C3F">
        <w:rPr>
          <w:rFonts w:ascii="Arial" w:hAnsi="Arial" w:cs="Arial"/>
          <w:sz w:val="20"/>
          <w:szCs w:val="20"/>
        </w:rPr>
        <w:t xml:space="preserve">. </w:t>
      </w:r>
    </w:p>
    <w:p w14:paraId="0E5288D8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Dopo la conferma, tramite il pulsante </w:t>
      </w:r>
      <w:r w:rsidRPr="00AD4C3F">
        <w:rPr>
          <w:rFonts w:ascii="Arial" w:hAnsi="Arial" w:cs="Arial"/>
          <w:b/>
          <w:i/>
          <w:sz w:val="20"/>
          <w:szCs w:val="20"/>
        </w:rPr>
        <w:t>Scarica Allegati</w:t>
      </w:r>
      <w:r w:rsidRPr="00AD4C3F">
        <w:rPr>
          <w:rFonts w:ascii="Arial" w:hAnsi="Arial" w:cs="Arial"/>
          <w:sz w:val="20"/>
          <w:szCs w:val="20"/>
        </w:rPr>
        <w:t xml:space="preserve">, sarà possibile scaricare la cartella compressa che contiene tutti i documenti dell’OE da condividere con gli altri primi classificati. </w:t>
      </w:r>
    </w:p>
    <w:p w14:paraId="0F58718E" w14:textId="77777777" w:rsidR="00D558FF" w:rsidRPr="00AD4C3F" w:rsidRDefault="00BE6256">
      <w:pPr>
        <w:spacing w:after="14"/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  <w:u w:val="single" w:color="000000"/>
        </w:rPr>
        <w:t>Solo successivamente all’invio della comunicazione di aggiudicazione definitiva</w:t>
      </w:r>
      <w:r w:rsidRPr="00AD4C3F">
        <w:rPr>
          <w:rFonts w:ascii="Arial" w:hAnsi="Arial" w:cs="Arial"/>
          <w:sz w:val="20"/>
          <w:szCs w:val="20"/>
        </w:rPr>
        <w:t xml:space="preserve"> sarà possibile attivare la Comunicazione ex art. 36 c.2. Per farlo, entrare nel Riepilogo finale del lotto e, dal menù in toolbar </w:t>
      </w:r>
      <w:r w:rsidRPr="00AD4C3F">
        <w:rPr>
          <w:rFonts w:ascii="Arial" w:hAnsi="Arial" w:cs="Arial"/>
          <w:b/>
          <w:i/>
          <w:sz w:val="20"/>
          <w:szCs w:val="20"/>
        </w:rPr>
        <w:t>Comunicazioni</w:t>
      </w:r>
      <w:r w:rsidRPr="00AD4C3F">
        <w:rPr>
          <w:rFonts w:ascii="Arial" w:hAnsi="Arial" w:cs="Arial"/>
          <w:sz w:val="20"/>
          <w:szCs w:val="20"/>
        </w:rPr>
        <w:t xml:space="preserve">, selezionare </w:t>
      </w:r>
      <w:r w:rsidRPr="00AD4C3F">
        <w:rPr>
          <w:rFonts w:ascii="Arial" w:hAnsi="Arial" w:cs="Arial"/>
          <w:b/>
          <w:i/>
          <w:sz w:val="20"/>
          <w:szCs w:val="20"/>
        </w:rPr>
        <w:t>Art. 36 c.2</w:t>
      </w:r>
      <w:r w:rsidRPr="00AD4C3F">
        <w:rPr>
          <w:rFonts w:ascii="Arial" w:hAnsi="Arial" w:cs="Arial"/>
          <w:sz w:val="20"/>
          <w:szCs w:val="20"/>
        </w:rPr>
        <w:t xml:space="preserve">. </w:t>
      </w:r>
    </w:p>
    <w:p w14:paraId="4F091912" w14:textId="59E3EB4E" w:rsidR="00D558FF" w:rsidRDefault="00D558FF" w:rsidP="00271C85">
      <w:pPr>
        <w:spacing w:after="198" w:line="259" w:lineRule="auto"/>
        <w:jc w:val="left"/>
      </w:pPr>
    </w:p>
    <w:p w14:paraId="2B13A221" w14:textId="42BAD9CD" w:rsidR="00D558FF" w:rsidRDefault="00BE6256">
      <w:pPr>
        <w:ind w:left="-5"/>
      </w:pPr>
      <w:r w:rsidRPr="00AD4C3F">
        <w:rPr>
          <w:rFonts w:ascii="Arial" w:hAnsi="Arial" w:cs="Arial"/>
          <w:sz w:val="20"/>
          <w:szCs w:val="20"/>
        </w:rPr>
        <w:t>Come per le altre comunicazioni si dovranno definire i campi richiesti ed, in particolare, inserire gli allegati da condividere, associati a ciascun OE</w:t>
      </w:r>
      <w:r w:rsidR="00841419">
        <w:rPr>
          <w:rFonts w:ascii="Arial" w:hAnsi="Arial" w:cs="Arial"/>
          <w:sz w:val="20"/>
          <w:szCs w:val="20"/>
        </w:rPr>
        <w:t>.</w:t>
      </w:r>
    </w:p>
    <w:p w14:paraId="2B3F969E" w14:textId="52F03B18" w:rsidR="00D558FF" w:rsidRDefault="00841419" w:rsidP="00841419">
      <w:pPr>
        <w:spacing w:after="216" w:line="259" w:lineRule="auto"/>
        <w:ind w:left="21" w:firstLine="0"/>
        <w:jc w:val="center"/>
      </w:pPr>
      <w:r w:rsidRPr="00841419">
        <w:rPr>
          <w:noProof/>
        </w:rPr>
        <w:lastRenderedPageBreak/>
        <w:drawing>
          <wp:inline distT="0" distB="0" distL="0" distR="0" wp14:anchorId="6517E215" wp14:editId="1904AC3B">
            <wp:extent cx="5946140" cy="2818130"/>
            <wp:effectExtent l="19050" t="19050" r="16510" b="20320"/>
            <wp:docPr id="804965737" name="Immagine 1" descr="Immagine che contiene testo, software, Pagina Web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65737" name="Immagine 1" descr="Immagine che contiene testo, software, Pagina Web, Icona del computer&#10;&#10;Descrizione generat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28181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1BD703" w14:textId="4A1BA7C0" w:rsidR="00841419" w:rsidRDefault="00841419" w:rsidP="00841419">
      <w:pPr>
        <w:pStyle w:val="Didascalia"/>
        <w:jc w:val="center"/>
      </w:pPr>
      <w:r>
        <w:t xml:space="preserve">Figura 10 </w:t>
      </w:r>
      <w:r w:rsidR="00BE6256">
        <w:t>–</w:t>
      </w:r>
      <w:r>
        <w:t xml:space="preserve"> Invio</w:t>
      </w:r>
      <w:r w:rsidR="00BE6256">
        <w:t xml:space="preserve"> ex</w:t>
      </w:r>
      <w:r>
        <w:t xml:space="preserve"> Art. 36 co. 2 </w:t>
      </w:r>
    </w:p>
    <w:p w14:paraId="2F8239BC" w14:textId="77777777" w:rsidR="00841419" w:rsidRDefault="00841419" w:rsidP="00841419">
      <w:pPr>
        <w:spacing w:after="216" w:line="259" w:lineRule="auto"/>
        <w:ind w:left="21" w:firstLine="0"/>
        <w:jc w:val="center"/>
      </w:pPr>
    </w:p>
    <w:p w14:paraId="418201F1" w14:textId="77777777" w:rsidR="00D558FF" w:rsidRPr="00AD4C3F" w:rsidRDefault="00BE6256">
      <w:pPr>
        <w:ind w:left="-5"/>
        <w:rPr>
          <w:rFonts w:ascii="Arial" w:hAnsi="Arial" w:cs="Arial"/>
          <w:sz w:val="20"/>
          <w:szCs w:val="20"/>
        </w:rPr>
      </w:pPr>
      <w:r w:rsidRPr="00AD4C3F">
        <w:rPr>
          <w:rFonts w:ascii="Arial" w:hAnsi="Arial" w:cs="Arial"/>
          <w:sz w:val="20"/>
          <w:szCs w:val="20"/>
        </w:rPr>
        <w:t xml:space="preserve">I destinatari sono di default i primi cinque classificati e non è possibile modificarli. </w:t>
      </w:r>
    </w:p>
    <w:p w14:paraId="33914C86" w14:textId="77777777" w:rsidR="00D558FF" w:rsidRDefault="00BE6256">
      <w:pPr>
        <w:spacing w:after="208" w:line="259" w:lineRule="auto"/>
        <w:ind w:left="0" w:firstLine="0"/>
        <w:jc w:val="left"/>
      </w:pPr>
      <w:r>
        <w:t xml:space="preserve"> </w:t>
      </w:r>
    </w:p>
    <w:p w14:paraId="68317F94" w14:textId="77777777" w:rsidR="00D558FF" w:rsidRDefault="00BE6256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14:paraId="52F2CCCE" w14:textId="77777777" w:rsidR="00AD4C3F" w:rsidRDefault="00AD4C3F">
      <w:pPr>
        <w:spacing w:after="0" w:line="259" w:lineRule="auto"/>
        <w:ind w:left="0" w:firstLine="0"/>
        <w:jc w:val="left"/>
      </w:pPr>
    </w:p>
    <w:p w14:paraId="6E362967" w14:textId="356B3367" w:rsidR="0063237A" w:rsidRDefault="0063237A">
      <w:pPr>
        <w:spacing w:after="0" w:line="259" w:lineRule="auto"/>
        <w:ind w:left="0" w:firstLine="0"/>
        <w:jc w:val="left"/>
      </w:pPr>
    </w:p>
    <w:p w14:paraId="6C9FD1AE" w14:textId="4A3BE331" w:rsidR="00825699" w:rsidRDefault="00825699">
      <w:pPr>
        <w:spacing w:after="0" w:line="259" w:lineRule="auto"/>
        <w:ind w:left="0" w:firstLine="0"/>
        <w:jc w:val="left"/>
      </w:pPr>
    </w:p>
    <w:p w14:paraId="7687A6B0" w14:textId="4D12B09D" w:rsidR="00825699" w:rsidRDefault="00825699">
      <w:pPr>
        <w:spacing w:after="0" w:line="259" w:lineRule="auto"/>
        <w:ind w:left="0" w:firstLine="0"/>
        <w:jc w:val="left"/>
      </w:pPr>
    </w:p>
    <w:p w14:paraId="610E487B" w14:textId="7BFF8187" w:rsidR="00825699" w:rsidRDefault="00825699">
      <w:pPr>
        <w:spacing w:after="0" w:line="259" w:lineRule="auto"/>
        <w:ind w:left="0" w:firstLine="0"/>
        <w:jc w:val="left"/>
      </w:pPr>
    </w:p>
    <w:p w14:paraId="141918FF" w14:textId="21E0B958" w:rsidR="00825699" w:rsidRDefault="00825699">
      <w:pPr>
        <w:spacing w:after="0" w:line="259" w:lineRule="auto"/>
        <w:ind w:left="0" w:firstLine="0"/>
        <w:jc w:val="left"/>
      </w:pPr>
    </w:p>
    <w:p w14:paraId="45331C1E" w14:textId="54CA78BF" w:rsidR="00825699" w:rsidRDefault="00825699">
      <w:pPr>
        <w:spacing w:after="0" w:line="259" w:lineRule="auto"/>
        <w:ind w:left="0" w:firstLine="0"/>
        <w:jc w:val="left"/>
      </w:pPr>
    </w:p>
    <w:p w14:paraId="76872D05" w14:textId="3AD71FC3" w:rsidR="00825699" w:rsidRDefault="00825699">
      <w:pPr>
        <w:spacing w:after="0" w:line="259" w:lineRule="auto"/>
        <w:ind w:left="0" w:firstLine="0"/>
        <w:jc w:val="left"/>
      </w:pPr>
    </w:p>
    <w:p w14:paraId="69EA5AEC" w14:textId="5EAEFCD4" w:rsidR="00825699" w:rsidRDefault="00825699">
      <w:pPr>
        <w:spacing w:after="0" w:line="259" w:lineRule="auto"/>
        <w:ind w:left="0" w:firstLine="0"/>
        <w:jc w:val="left"/>
      </w:pPr>
    </w:p>
    <w:p w14:paraId="7A263CD6" w14:textId="27F8C632" w:rsidR="00825699" w:rsidRDefault="00825699">
      <w:pPr>
        <w:spacing w:after="0" w:line="259" w:lineRule="auto"/>
        <w:ind w:left="0" w:firstLine="0"/>
        <w:jc w:val="left"/>
      </w:pPr>
    </w:p>
    <w:p w14:paraId="0DD827BC" w14:textId="38791A49" w:rsidR="00825699" w:rsidRDefault="00825699">
      <w:pPr>
        <w:spacing w:after="0" w:line="259" w:lineRule="auto"/>
        <w:ind w:left="0" w:firstLine="0"/>
        <w:jc w:val="left"/>
      </w:pPr>
    </w:p>
    <w:p w14:paraId="18F224D5" w14:textId="77777777" w:rsidR="00825699" w:rsidRDefault="00825699">
      <w:pPr>
        <w:spacing w:after="0" w:line="259" w:lineRule="auto"/>
        <w:ind w:left="0" w:firstLine="0"/>
        <w:jc w:val="left"/>
      </w:pPr>
    </w:p>
    <w:p w14:paraId="46290741" w14:textId="77777777" w:rsidR="0063237A" w:rsidRDefault="0063237A">
      <w:pPr>
        <w:spacing w:after="0" w:line="259" w:lineRule="auto"/>
        <w:ind w:left="0" w:firstLine="0"/>
        <w:jc w:val="left"/>
      </w:pPr>
    </w:p>
    <w:p w14:paraId="656975F5" w14:textId="77777777" w:rsidR="0063237A" w:rsidRDefault="0063237A">
      <w:pPr>
        <w:spacing w:after="0" w:line="259" w:lineRule="auto"/>
        <w:ind w:left="0" w:firstLine="0"/>
        <w:jc w:val="left"/>
      </w:pPr>
    </w:p>
    <w:p w14:paraId="0CC4C074" w14:textId="77777777" w:rsidR="00AD4C3F" w:rsidRDefault="00AD4C3F">
      <w:pPr>
        <w:spacing w:after="0" w:line="259" w:lineRule="auto"/>
        <w:ind w:left="0" w:firstLine="0"/>
        <w:jc w:val="left"/>
      </w:pPr>
    </w:p>
    <w:p w14:paraId="4DF834DF" w14:textId="77777777" w:rsidR="00D558FF" w:rsidRPr="00BE6256" w:rsidRDefault="00BE6256">
      <w:pPr>
        <w:pStyle w:val="Titolo1"/>
        <w:ind w:left="705" w:hanging="360"/>
        <w:rPr>
          <w:rFonts w:asciiTheme="majorHAnsi" w:hAnsiTheme="majorHAnsi" w:cstheme="majorHAnsi"/>
          <w:b/>
          <w:bCs/>
          <w:color w:val="auto"/>
        </w:rPr>
      </w:pPr>
      <w:bookmarkStart w:id="11" w:name="_Toc12243"/>
      <w:r w:rsidRPr="00BE6256">
        <w:rPr>
          <w:rFonts w:asciiTheme="majorHAnsi" w:hAnsiTheme="majorHAnsi" w:cstheme="majorHAnsi"/>
          <w:b/>
          <w:bCs/>
          <w:color w:val="auto"/>
        </w:rPr>
        <w:lastRenderedPageBreak/>
        <w:t xml:space="preserve">INDICE DELLE FIGURE </w:t>
      </w:r>
      <w:bookmarkEnd w:id="11"/>
    </w:p>
    <w:p w14:paraId="46111C43" w14:textId="77777777" w:rsidR="00D558FF" w:rsidRPr="00BE6256" w:rsidRDefault="00BE6256">
      <w:pPr>
        <w:spacing w:after="161" w:line="267" w:lineRule="auto"/>
        <w:ind w:left="-5"/>
        <w:rPr>
          <w:rFonts w:ascii="Arial" w:hAnsi="Arial" w:cs="Arial"/>
          <w:sz w:val="20"/>
          <w:szCs w:val="20"/>
        </w:rPr>
      </w:pPr>
      <w:r w:rsidRPr="00BE6256">
        <w:rPr>
          <w:rFonts w:ascii="Arial" w:hAnsi="Arial" w:cs="Arial"/>
          <w:sz w:val="20"/>
          <w:szCs w:val="20"/>
        </w:rPr>
        <w:t xml:space="preserve">Le immagini sono puramente indicative e possono subire variazioni. </w:t>
      </w:r>
    </w:p>
    <w:p w14:paraId="19761A99" w14:textId="77777777" w:rsidR="00D558FF" w:rsidRDefault="00BE6256">
      <w:pPr>
        <w:spacing w:after="114" w:line="259" w:lineRule="auto"/>
        <w:ind w:left="0" w:firstLine="0"/>
        <w:jc w:val="left"/>
      </w:pPr>
      <w:r>
        <w:rPr>
          <w:color w:val="264356"/>
        </w:rPr>
        <w:t xml:space="preserve"> </w:t>
      </w:r>
      <w:r>
        <w:rPr>
          <w:color w:val="264356"/>
        </w:rPr>
        <w:tab/>
        <w:t xml:space="preserve"> </w:t>
      </w:r>
    </w:p>
    <w:p w14:paraId="62E71468" w14:textId="0EC2D471" w:rsidR="00D558FF" w:rsidRPr="00BE6256" w:rsidRDefault="00BE6256">
      <w:pPr>
        <w:spacing w:after="136" w:line="259" w:lineRule="auto"/>
        <w:ind w:left="-5"/>
        <w:jc w:val="left"/>
        <w:rPr>
          <w:rFonts w:ascii="Arial" w:hAnsi="Arial" w:cs="Arial"/>
          <w:color w:val="auto"/>
        </w:rPr>
      </w:pPr>
      <w:r w:rsidRPr="00BE6256">
        <w:rPr>
          <w:rFonts w:ascii="Arial" w:hAnsi="Arial" w:cs="Arial"/>
          <w:color w:val="auto"/>
          <w:sz w:val="20"/>
        </w:rPr>
        <w:t xml:space="preserve">FIGURA 1 </w:t>
      </w:r>
      <w:r w:rsidR="007E1B0F" w:rsidRPr="00BE6256">
        <w:rPr>
          <w:rFonts w:ascii="Arial" w:hAnsi="Arial" w:cs="Arial"/>
          <w:color w:val="auto"/>
          <w:sz w:val="20"/>
        </w:rPr>
        <w:t>–</w:t>
      </w:r>
      <w:r w:rsidRPr="00BE6256">
        <w:rPr>
          <w:rFonts w:ascii="Arial" w:hAnsi="Arial" w:cs="Arial"/>
          <w:color w:val="auto"/>
          <w:sz w:val="20"/>
        </w:rPr>
        <w:t xml:space="preserve"> RICHIESTA ACCESSO AGLI ATTI ...................................................................................</w:t>
      </w:r>
      <w:r>
        <w:rPr>
          <w:rFonts w:ascii="Arial" w:hAnsi="Arial" w:cs="Arial"/>
          <w:color w:val="auto"/>
          <w:sz w:val="20"/>
        </w:rPr>
        <w:t>.</w:t>
      </w:r>
      <w:r w:rsidRPr="00BE6256">
        <w:rPr>
          <w:rFonts w:ascii="Arial" w:hAnsi="Arial" w:cs="Arial"/>
          <w:color w:val="auto"/>
          <w:sz w:val="20"/>
        </w:rPr>
        <w:t xml:space="preserve">4 </w:t>
      </w:r>
    </w:p>
    <w:p w14:paraId="5606B5CB" w14:textId="20EAE220" w:rsidR="00D558FF" w:rsidRPr="00BE6256" w:rsidRDefault="00BE6256">
      <w:pPr>
        <w:spacing w:after="136" w:line="259" w:lineRule="auto"/>
        <w:ind w:left="-5"/>
        <w:jc w:val="left"/>
        <w:rPr>
          <w:rFonts w:ascii="Arial" w:hAnsi="Arial" w:cs="Arial"/>
          <w:color w:val="auto"/>
        </w:rPr>
      </w:pPr>
      <w:r w:rsidRPr="00BE6256">
        <w:rPr>
          <w:rFonts w:ascii="Arial" w:hAnsi="Arial" w:cs="Arial"/>
          <w:color w:val="auto"/>
          <w:sz w:val="20"/>
        </w:rPr>
        <w:t>FIGURA 2 - ELENCO RICHIEST</w:t>
      </w:r>
      <w:r w:rsidR="007E1B0F" w:rsidRPr="00BE6256">
        <w:rPr>
          <w:rFonts w:ascii="Arial" w:hAnsi="Arial" w:cs="Arial"/>
          <w:color w:val="auto"/>
          <w:sz w:val="20"/>
        </w:rPr>
        <w:t>E</w:t>
      </w:r>
      <w:r w:rsidRPr="00BE6256">
        <w:rPr>
          <w:rFonts w:ascii="Arial" w:hAnsi="Arial" w:cs="Arial"/>
          <w:color w:val="auto"/>
          <w:sz w:val="20"/>
        </w:rPr>
        <w:t>.....................................................................................................</w:t>
      </w:r>
      <w:r>
        <w:rPr>
          <w:rFonts w:ascii="Arial" w:hAnsi="Arial" w:cs="Arial"/>
          <w:color w:val="auto"/>
          <w:sz w:val="20"/>
        </w:rPr>
        <w:t>.</w:t>
      </w:r>
      <w:r w:rsidRPr="00BE6256">
        <w:rPr>
          <w:rFonts w:ascii="Arial" w:hAnsi="Arial" w:cs="Arial"/>
          <w:color w:val="auto"/>
          <w:sz w:val="20"/>
        </w:rPr>
        <w:t>...</w:t>
      </w:r>
      <w:r>
        <w:rPr>
          <w:rFonts w:ascii="Arial" w:hAnsi="Arial" w:cs="Arial"/>
          <w:color w:val="auto"/>
          <w:sz w:val="20"/>
        </w:rPr>
        <w:t>.</w:t>
      </w:r>
      <w:r w:rsidRPr="00BE6256">
        <w:rPr>
          <w:rFonts w:ascii="Arial" w:hAnsi="Arial" w:cs="Arial"/>
          <w:color w:val="auto"/>
          <w:sz w:val="20"/>
        </w:rPr>
        <w:t xml:space="preserve">5 </w:t>
      </w:r>
    </w:p>
    <w:p w14:paraId="5A7908AF" w14:textId="4ED25714" w:rsidR="00D558FF" w:rsidRPr="00BE6256" w:rsidRDefault="00BE6256">
      <w:pPr>
        <w:spacing w:after="136" w:line="259" w:lineRule="auto"/>
        <w:ind w:left="-5"/>
        <w:jc w:val="left"/>
        <w:rPr>
          <w:rFonts w:ascii="Arial" w:hAnsi="Arial" w:cs="Arial"/>
          <w:color w:val="auto"/>
        </w:rPr>
      </w:pPr>
      <w:r w:rsidRPr="00BE6256">
        <w:rPr>
          <w:rFonts w:ascii="Arial" w:hAnsi="Arial" w:cs="Arial"/>
          <w:color w:val="auto"/>
          <w:sz w:val="20"/>
        </w:rPr>
        <w:t>FIGURA 3 - DETTAGLIO RICHIESTA...................................................................................................</w:t>
      </w:r>
      <w:r>
        <w:rPr>
          <w:rFonts w:ascii="Arial" w:hAnsi="Arial" w:cs="Arial"/>
          <w:color w:val="auto"/>
          <w:sz w:val="20"/>
        </w:rPr>
        <w:t>..</w:t>
      </w:r>
      <w:r w:rsidRPr="00BE6256">
        <w:rPr>
          <w:rFonts w:ascii="Arial" w:hAnsi="Arial" w:cs="Arial"/>
          <w:color w:val="auto"/>
          <w:sz w:val="20"/>
        </w:rPr>
        <w:t xml:space="preserve">5 </w:t>
      </w:r>
    </w:p>
    <w:p w14:paraId="704EF68A" w14:textId="58D5E624" w:rsidR="00D558FF" w:rsidRPr="00BE6256" w:rsidRDefault="00BE6256">
      <w:pPr>
        <w:spacing w:after="136" w:line="259" w:lineRule="auto"/>
        <w:ind w:left="-5"/>
        <w:jc w:val="left"/>
        <w:rPr>
          <w:rFonts w:ascii="Arial" w:hAnsi="Arial" w:cs="Arial"/>
          <w:color w:val="auto"/>
        </w:rPr>
      </w:pPr>
      <w:r w:rsidRPr="00BE6256">
        <w:rPr>
          <w:rFonts w:ascii="Arial" w:hAnsi="Arial" w:cs="Arial"/>
          <w:color w:val="auto"/>
          <w:sz w:val="20"/>
        </w:rPr>
        <w:t xml:space="preserve">FIGURA 4 - RISCONTRO </w:t>
      </w:r>
      <w:r w:rsidR="007E1B0F" w:rsidRPr="00BE6256">
        <w:rPr>
          <w:rFonts w:ascii="Arial" w:hAnsi="Arial" w:cs="Arial"/>
          <w:color w:val="auto"/>
          <w:sz w:val="20"/>
        </w:rPr>
        <w:t>RICHIESTA ACCESSO</w:t>
      </w:r>
      <w:r w:rsidRPr="00BE6256">
        <w:rPr>
          <w:rFonts w:ascii="Arial" w:hAnsi="Arial" w:cs="Arial"/>
          <w:color w:val="auto"/>
          <w:sz w:val="20"/>
        </w:rPr>
        <w:t xml:space="preserve"> ................................................</w:t>
      </w:r>
      <w:r w:rsidR="007E1B0F" w:rsidRPr="00BE6256">
        <w:rPr>
          <w:rFonts w:ascii="Arial" w:hAnsi="Arial" w:cs="Arial"/>
          <w:color w:val="auto"/>
          <w:sz w:val="20"/>
        </w:rPr>
        <w:t>.</w:t>
      </w:r>
      <w:r w:rsidRPr="00BE6256">
        <w:rPr>
          <w:rFonts w:ascii="Arial" w:hAnsi="Arial" w:cs="Arial"/>
          <w:color w:val="auto"/>
          <w:sz w:val="20"/>
        </w:rPr>
        <w:t>..........................</w:t>
      </w:r>
      <w:r>
        <w:rPr>
          <w:rFonts w:ascii="Arial" w:hAnsi="Arial" w:cs="Arial"/>
          <w:color w:val="auto"/>
          <w:sz w:val="20"/>
        </w:rPr>
        <w:t>.</w:t>
      </w:r>
      <w:r w:rsidRPr="00BE6256">
        <w:rPr>
          <w:rFonts w:ascii="Arial" w:hAnsi="Arial" w:cs="Arial"/>
          <w:color w:val="auto"/>
          <w:sz w:val="20"/>
        </w:rPr>
        <w:t xml:space="preserve">.... 6 </w:t>
      </w:r>
    </w:p>
    <w:p w14:paraId="20550B97" w14:textId="63F8C5D7" w:rsidR="00D558FF" w:rsidRPr="00BE6256" w:rsidRDefault="00BE6256">
      <w:pPr>
        <w:spacing w:after="136" w:line="259" w:lineRule="auto"/>
        <w:ind w:left="-5"/>
        <w:jc w:val="left"/>
        <w:rPr>
          <w:rFonts w:ascii="Arial" w:hAnsi="Arial" w:cs="Arial"/>
          <w:color w:val="auto"/>
        </w:rPr>
      </w:pPr>
      <w:r w:rsidRPr="00BE6256">
        <w:rPr>
          <w:rFonts w:ascii="Arial" w:hAnsi="Arial" w:cs="Arial"/>
          <w:color w:val="auto"/>
          <w:sz w:val="20"/>
        </w:rPr>
        <w:t xml:space="preserve">FIGURA 5 </w:t>
      </w:r>
      <w:r w:rsidR="007E1B0F" w:rsidRPr="00BE6256">
        <w:rPr>
          <w:rFonts w:ascii="Arial" w:hAnsi="Arial" w:cs="Arial"/>
          <w:color w:val="auto"/>
          <w:sz w:val="20"/>
        </w:rPr>
        <w:t>–</w:t>
      </w:r>
      <w:r w:rsidRPr="00BE6256">
        <w:rPr>
          <w:rFonts w:ascii="Arial" w:hAnsi="Arial" w:cs="Arial"/>
          <w:color w:val="auto"/>
          <w:sz w:val="20"/>
        </w:rPr>
        <w:t xml:space="preserve"> </w:t>
      </w:r>
      <w:r w:rsidR="007E1B0F" w:rsidRPr="00BE6256">
        <w:rPr>
          <w:rFonts w:ascii="Arial" w:hAnsi="Arial" w:cs="Arial"/>
          <w:color w:val="auto"/>
          <w:sz w:val="20"/>
        </w:rPr>
        <w:t>CHIUSURA RICHIESTA</w:t>
      </w:r>
      <w:r w:rsidRPr="00BE6256">
        <w:rPr>
          <w:rFonts w:ascii="Arial" w:hAnsi="Arial" w:cs="Arial"/>
          <w:color w:val="auto"/>
          <w:sz w:val="20"/>
        </w:rPr>
        <w:t xml:space="preserve"> ....................................................</w:t>
      </w:r>
      <w:r w:rsidR="007E1B0F" w:rsidRPr="00BE6256">
        <w:rPr>
          <w:rFonts w:ascii="Arial" w:hAnsi="Arial" w:cs="Arial"/>
          <w:color w:val="auto"/>
          <w:sz w:val="20"/>
        </w:rPr>
        <w:t>.....</w:t>
      </w:r>
      <w:r w:rsidRPr="00BE6256">
        <w:rPr>
          <w:rFonts w:ascii="Arial" w:hAnsi="Arial" w:cs="Arial"/>
          <w:color w:val="auto"/>
          <w:sz w:val="20"/>
        </w:rPr>
        <w:t>..........</w:t>
      </w:r>
      <w:r w:rsidR="007E1B0F" w:rsidRPr="00BE6256">
        <w:rPr>
          <w:rFonts w:ascii="Arial" w:hAnsi="Arial" w:cs="Arial"/>
          <w:color w:val="auto"/>
          <w:sz w:val="20"/>
        </w:rPr>
        <w:t>.................</w:t>
      </w:r>
      <w:r w:rsidRPr="00BE6256">
        <w:rPr>
          <w:rFonts w:ascii="Arial" w:hAnsi="Arial" w:cs="Arial"/>
          <w:color w:val="auto"/>
          <w:sz w:val="20"/>
        </w:rPr>
        <w:t>................</w:t>
      </w:r>
      <w:r>
        <w:rPr>
          <w:rFonts w:ascii="Arial" w:hAnsi="Arial" w:cs="Arial"/>
          <w:color w:val="auto"/>
          <w:sz w:val="20"/>
        </w:rPr>
        <w:t>.</w:t>
      </w:r>
      <w:r w:rsidRPr="00BE6256">
        <w:rPr>
          <w:rFonts w:ascii="Arial" w:hAnsi="Arial" w:cs="Arial"/>
          <w:color w:val="auto"/>
          <w:sz w:val="20"/>
        </w:rPr>
        <w:t xml:space="preserve">7 </w:t>
      </w:r>
    </w:p>
    <w:p w14:paraId="79AA5247" w14:textId="5129E96F" w:rsidR="00D558FF" w:rsidRPr="00BE6256" w:rsidRDefault="00BE6256">
      <w:pPr>
        <w:spacing w:after="136" w:line="259" w:lineRule="auto"/>
        <w:ind w:left="-5"/>
        <w:jc w:val="left"/>
        <w:rPr>
          <w:rFonts w:ascii="Arial" w:hAnsi="Arial" w:cs="Arial"/>
          <w:color w:val="auto"/>
        </w:rPr>
      </w:pPr>
      <w:r w:rsidRPr="00BE6256">
        <w:rPr>
          <w:rFonts w:ascii="Arial" w:hAnsi="Arial" w:cs="Arial"/>
          <w:color w:val="auto"/>
          <w:sz w:val="20"/>
        </w:rPr>
        <w:t xml:space="preserve">FIGURA 6 </w:t>
      </w:r>
      <w:r w:rsidR="00A13453" w:rsidRPr="00BE6256">
        <w:rPr>
          <w:rFonts w:ascii="Arial" w:hAnsi="Arial" w:cs="Arial"/>
          <w:color w:val="auto"/>
          <w:sz w:val="20"/>
        </w:rPr>
        <w:t>–</w:t>
      </w:r>
      <w:r w:rsidRPr="00BE6256">
        <w:rPr>
          <w:rFonts w:ascii="Arial" w:hAnsi="Arial" w:cs="Arial"/>
          <w:color w:val="auto"/>
          <w:sz w:val="20"/>
        </w:rPr>
        <w:t xml:space="preserve"> </w:t>
      </w:r>
      <w:r w:rsidR="00A13453" w:rsidRPr="00BE6256">
        <w:rPr>
          <w:rFonts w:ascii="Arial" w:hAnsi="Arial" w:cs="Arial"/>
          <w:color w:val="auto"/>
          <w:sz w:val="20"/>
        </w:rPr>
        <w:t>RISCONTRO ACCESSO……………..</w:t>
      </w:r>
      <w:r w:rsidRPr="00BE6256">
        <w:rPr>
          <w:rFonts w:ascii="Arial" w:hAnsi="Arial" w:cs="Arial"/>
          <w:color w:val="auto"/>
          <w:sz w:val="20"/>
        </w:rPr>
        <w:t>...............................................................................</w:t>
      </w:r>
      <w:r>
        <w:rPr>
          <w:rFonts w:ascii="Arial" w:hAnsi="Arial" w:cs="Arial"/>
          <w:color w:val="auto"/>
          <w:sz w:val="20"/>
        </w:rPr>
        <w:t>.</w:t>
      </w:r>
      <w:r w:rsidRPr="00BE6256">
        <w:rPr>
          <w:rFonts w:ascii="Arial" w:hAnsi="Arial" w:cs="Arial"/>
          <w:color w:val="auto"/>
          <w:sz w:val="20"/>
        </w:rPr>
        <w:t xml:space="preserve">.8 </w:t>
      </w:r>
    </w:p>
    <w:p w14:paraId="1623775D" w14:textId="4FED2CA0" w:rsidR="00D558FF" w:rsidRPr="00BE6256" w:rsidRDefault="00BE6256">
      <w:pPr>
        <w:spacing w:after="136" w:line="259" w:lineRule="auto"/>
        <w:ind w:left="-5"/>
        <w:jc w:val="left"/>
        <w:rPr>
          <w:rFonts w:ascii="Arial" w:hAnsi="Arial" w:cs="Arial"/>
          <w:color w:val="auto"/>
        </w:rPr>
      </w:pPr>
      <w:r w:rsidRPr="00BE6256">
        <w:rPr>
          <w:rFonts w:ascii="Arial" w:hAnsi="Arial" w:cs="Arial"/>
          <w:color w:val="auto"/>
          <w:sz w:val="20"/>
        </w:rPr>
        <w:t xml:space="preserve">FIGURA 7 - COMUNICAZIONE </w:t>
      </w:r>
      <w:r w:rsidR="00A13453" w:rsidRPr="00BE6256">
        <w:rPr>
          <w:rFonts w:ascii="Arial" w:hAnsi="Arial" w:cs="Arial"/>
          <w:color w:val="auto"/>
          <w:sz w:val="20"/>
        </w:rPr>
        <w:t xml:space="preserve">DI </w:t>
      </w:r>
      <w:r w:rsidRPr="00BE6256">
        <w:rPr>
          <w:rFonts w:ascii="Arial" w:hAnsi="Arial" w:cs="Arial"/>
          <w:color w:val="auto"/>
          <w:sz w:val="20"/>
        </w:rPr>
        <w:t>AGGIUDICAZIONE DEFINITIVA.....................................................</w:t>
      </w:r>
      <w:r>
        <w:rPr>
          <w:rFonts w:ascii="Arial" w:hAnsi="Arial" w:cs="Arial"/>
          <w:color w:val="auto"/>
          <w:sz w:val="20"/>
        </w:rPr>
        <w:t>.</w:t>
      </w:r>
      <w:r w:rsidR="00A13453" w:rsidRPr="00BE6256">
        <w:rPr>
          <w:rFonts w:ascii="Arial" w:hAnsi="Arial" w:cs="Arial"/>
          <w:color w:val="auto"/>
          <w:sz w:val="20"/>
        </w:rPr>
        <w:t>9</w:t>
      </w:r>
      <w:r w:rsidRPr="00BE6256">
        <w:rPr>
          <w:rFonts w:ascii="Arial" w:hAnsi="Arial" w:cs="Arial"/>
          <w:color w:val="auto"/>
          <w:sz w:val="20"/>
        </w:rPr>
        <w:t xml:space="preserve"> </w:t>
      </w:r>
    </w:p>
    <w:p w14:paraId="69A6F124" w14:textId="7F22D278" w:rsidR="00D558FF" w:rsidRPr="00825699" w:rsidRDefault="00BE6256">
      <w:pPr>
        <w:spacing w:after="136" w:line="259" w:lineRule="auto"/>
        <w:ind w:left="-5"/>
        <w:jc w:val="left"/>
        <w:rPr>
          <w:rFonts w:ascii="Arial" w:hAnsi="Arial" w:cs="Arial"/>
          <w:color w:val="auto"/>
          <w:lang w:val="en-US"/>
        </w:rPr>
      </w:pPr>
      <w:r w:rsidRPr="00825699">
        <w:rPr>
          <w:rFonts w:ascii="Arial" w:hAnsi="Arial" w:cs="Arial"/>
          <w:color w:val="auto"/>
          <w:sz w:val="20"/>
          <w:lang w:val="en-US"/>
        </w:rPr>
        <w:t xml:space="preserve">FIGURA 8 </w:t>
      </w:r>
      <w:r w:rsidR="00A13453" w:rsidRPr="00825699">
        <w:rPr>
          <w:rFonts w:ascii="Arial" w:hAnsi="Arial" w:cs="Arial"/>
          <w:color w:val="auto"/>
          <w:sz w:val="20"/>
          <w:lang w:val="en-US"/>
        </w:rPr>
        <w:t>–</w:t>
      </w:r>
      <w:r w:rsidRPr="00825699">
        <w:rPr>
          <w:rFonts w:ascii="Arial" w:hAnsi="Arial" w:cs="Arial"/>
          <w:color w:val="auto"/>
          <w:sz w:val="20"/>
          <w:lang w:val="en-US"/>
        </w:rPr>
        <w:t xml:space="preserve"> </w:t>
      </w:r>
      <w:r w:rsidR="00A13453" w:rsidRPr="00825699">
        <w:rPr>
          <w:rFonts w:ascii="Arial" w:hAnsi="Arial" w:cs="Arial"/>
          <w:color w:val="auto"/>
          <w:sz w:val="20"/>
          <w:lang w:val="en-US"/>
        </w:rPr>
        <w:t>ART. 36 CO.2</w:t>
      </w:r>
      <w:r w:rsidRPr="00825699">
        <w:rPr>
          <w:rFonts w:ascii="Arial" w:hAnsi="Arial" w:cs="Arial"/>
          <w:color w:val="auto"/>
          <w:sz w:val="20"/>
          <w:lang w:val="en-US"/>
        </w:rPr>
        <w:t xml:space="preserve"> .............................</w:t>
      </w:r>
      <w:r w:rsidR="00A13453" w:rsidRPr="00825699">
        <w:rPr>
          <w:rFonts w:ascii="Arial" w:hAnsi="Arial" w:cs="Arial"/>
          <w:color w:val="auto"/>
          <w:sz w:val="20"/>
          <w:lang w:val="en-US"/>
        </w:rPr>
        <w:t>......................................................................</w:t>
      </w:r>
      <w:r w:rsidRPr="00825699">
        <w:rPr>
          <w:rFonts w:ascii="Arial" w:hAnsi="Arial" w:cs="Arial"/>
          <w:color w:val="auto"/>
          <w:sz w:val="20"/>
          <w:lang w:val="en-US"/>
        </w:rPr>
        <w:t>............</w:t>
      </w:r>
      <w:r w:rsidR="007E1B0F" w:rsidRPr="00825699">
        <w:rPr>
          <w:rFonts w:ascii="Arial" w:hAnsi="Arial" w:cs="Arial"/>
          <w:color w:val="auto"/>
          <w:sz w:val="20"/>
          <w:lang w:val="en-US"/>
        </w:rPr>
        <w:t>....</w:t>
      </w:r>
      <w:r w:rsidRPr="00825699">
        <w:rPr>
          <w:rFonts w:ascii="Arial" w:hAnsi="Arial" w:cs="Arial"/>
          <w:color w:val="auto"/>
          <w:sz w:val="20"/>
          <w:lang w:val="en-US"/>
        </w:rPr>
        <w:t xml:space="preserve"> 1</w:t>
      </w:r>
      <w:r w:rsidR="00A13453" w:rsidRPr="00825699">
        <w:rPr>
          <w:rFonts w:ascii="Arial" w:hAnsi="Arial" w:cs="Arial"/>
          <w:color w:val="auto"/>
          <w:sz w:val="20"/>
          <w:lang w:val="en-US"/>
        </w:rPr>
        <w:t>0</w:t>
      </w:r>
      <w:r w:rsidRPr="00825699">
        <w:rPr>
          <w:rFonts w:ascii="Arial" w:hAnsi="Arial" w:cs="Arial"/>
          <w:color w:val="auto"/>
          <w:sz w:val="20"/>
          <w:lang w:val="en-US"/>
        </w:rPr>
        <w:t xml:space="preserve"> </w:t>
      </w:r>
    </w:p>
    <w:p w14:paraId="447DE16C" w14:textId="75F13263" w:rsidR="00D558FF" w:rsidRPr="00825699" w:rsidRDefault="00BE6256">
      <w:pPr>
        <w:spacing w:after="136" w:line="259" w:lineRule="auto"/>
        <w:ind w:left="-5"/>
        <w:jc w:val="left"/>
        <w:rPr>
          <w:rFonts w:ascii="Arial" w:hAnsi="Arial" w:cs="Arial"/>
          <w:color w:val="auto"/>
          <w:lang w:val="en-US"/>
        </w:rPr>
      </w:pPr>
      <w:r w:rsidRPr="00825699">
        <w:rPr>
          <w:rFonts w:ascii="Arial" w:hAnsi="Arial" w:cs="Arial"/>
          <w:color w:val="auto"/>
          <w:sz w:val="20"/>
          <w:lang w:val="en-US"/>
        </w:rPr>
        <w:t>FIGURA 9 - ART. 36 C</w:t>
      </w:r>
      <w:r w:rsidR="007E1B0F" w:rsidRPr="00825699">
        <w:rPr>
          <w:rFonts w:ascii="Arial" w:hAnsi="Arial" w:cs="Arial"/>
          <w:color w:val="auto"/>
          <w:sz w:val="20"/>
          <w:lang w:val="en-US"/>
        </w:rPr>
        <w:t>O</w:t>
      </w:r>
      <w:r w:rsidRPr="00825699">
        <w:rPr>
          <w:rFonts w:ascii="Arial" w:hAnsi="Arial" w:cs="Arial"/>
          <w:color w:val="auto"/>
          <w:sz w:val="20"/>
          <w:lang w:val="en-US"/>
        </w:rPr>
        <w:t>.2 .................................................................................................................... 1</w:t>
      </w:r>
      <w:r w:rsidR="00A13453" w:rsidRPr="00825699">
        <w:rPr>
          <w:rFonts w:ascii="Arial" w:hAnsi="Arial" w:cs="Arial"/>
          <w:color w:val="auto"/>
          <w:sz w:val="20"/>
          <w:lang w:val="en-US"/>
        </w:rPr>
        <w:t>0</w:t>
      </w:r>
      <w:r w:rsidRPr="00825699">
        <w:rPr>
          <w:rFonts w:ascii="Arial" w:hAnsi="Arial" w:cs="Arial"/>
          <w:color w:val="auto"/>
          <w:sz w:val="20"/>
          <w:lang w:val="en-US"/>
        </w:rPr>
        <w:t xml:space="preserve"> </w:t>
      </w:r>
    </w:p>
    <w:p w14:paraId="1144C975" w14:textId="4126F647" w:rsidR="00D558FF" w:rsidRPr="00BE6256" w:rsidRDefault="00BE6256" w:rsidP="00BE6256">
      <w:pPr>
        <w:spacing w:after="136" w:line="259" w:lineRule="auto"/>
        <w:ind w:left="-5"/>
        <w:jc w:val="left"/>
        <w:rPr>
          <w:rFonts w:ascii="Arial" w:hAnsi="Arial" w:cs="Arial"/>
          <w:color w:val="auto"/>
        </w:rPr>
      </w:pPr>
      <w:r w:rsidRPr="00BE6256">
        <w:rPr>
          <w:rFonts w:ascii="Arial" w:hAnsi="Arial" w:cs="Arial"/>
          <w:color w:val="auto"/>
          <w:sz w:val="20"/>
        </w:rPr>
        <w:t>FIGURA 10 – INVIO EX ART. 36 C</w:t>
      </w:r>
      <w:r w:rsidR="007E1B0F" w:rsidRPr="00BE6256">
        <w:rPr>
          <w:rFonts w:ascii="Arial" w:hAnsi="Arial" w:cs="Arial"/>
          <w:color w:val="auto"/>
          <w:sz w:val="20"/>
        </w:rPr>
        <w:t>O</w:t>
      </w:r>
      <w:r w:rsidRPr="00BE6256">
        <w:rPr>
          <w:rFonts w:ascii="Arial" w:hAnsi="Arial" w:cs="Arial"/>
          <w:color w:val="auto"/>
          <w:sz w:val="20"/>
        </w:rPr>
        <w:t xml:space="preserve">. 2................................................................................................. 11 </w:t>
      </w:r>
      <w:r w:rsidRPr="00BE6256">
        <w:rPr>
          <w:color w:val="auto"/>
          <w:sz w:val="20"/>
        </w:rPr>
        <w:t xml:space="preserve"> </w:t>
      </w:r>
    </w:p>
    <w:sectPr w:rsidR="00D558FF" w:rsidRPr="00BE6256" w:rsidSect="0082569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579" w:right="1436" w:bottom="625" w:left="1440" w:header="0" w:footer="0" w:gutter="0"/>
      <w:cols w:space="720"/>
      <w:titlePg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FF8FA" w14:textId="77777777" w:rsidR="00FA3454" w:rsidRDefault="00FA3454">
      <w:pPr>
        <w:spacing w:after="0" w:line="240" w:lineRule="auto"/>
      </w:pPr>
      <w:r>
        <w:separator/>
      </w:r>
    </w:p>
  </w:endnote>
  <w:endnote w:type="continuationSeparator" w:id="0">
    <w:p w14:paraId="105C7F2D" w14:textId="77777777" w:rsidR="00FA3454" w:rsidRDefault="00FA3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14118" w14:textId="77777777" w:rsidR="00D558FF" w:rsidRDefault="00BE6256">
    <w:pPr>
      <w:spacing w:after="214" w:line="259" w:lineRule="auto"/>
      <w:ind w:left="0" w:firstLine="0"/>
      <w:jc w:val="left"/>
    </w:pPr>
    <w:r>
      <w:t xml:space="preserve"> </w:t>
    </w:r>
  </w:p>
  <w:p w14:paraId="145B34BA" w14:textId="77777777" w:rsidR="00D558FF" w:rsidRDefault="00BE6256">
    <w:pPr>
      <w:tabs>
        <w:tab w:val="center" w:pos="4090"/>
        <w:tab w:val="right" w:pos="9364"/>
      </w:tabs>
      <w:spacing w:after="18" w:line="259" w:lineRule="auto"/>
      <w:ind w:left="0" w:right="-75" w:firstLine="0"/>
      <w:jc w:val="left"/>
    </w:pPr>
    <w:r>
      <w:rPr>
        <w:b/>
        <w:color w:val="335B74"/>
        <w:sz w:val="24"/>
      </w:rPr>
      <w:t>Pag.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335B74"/>
        <w:sz w:val="24"/>
      </w:rPr>
      <w:t>2</w:t>
    </w:r>
    <w:r>
      <w:rPr>
        <w:b/>
        <w:color w:val="335B74"/>
        <w:sz w:val="24"/>
      </w:rPr>
      <w:fldChar w:fldCharType="end"/>
    </w:r>
    <w:r>
      <w:rPr>
        <w:b/>
        <w:color w:val="335B74"/>
        <w:sz w:val="24"/>
      </w:rPr>
      <w:t xml:space="preserve"> </w:t>
    </w:r>
    <w:r>
      <w:rPr>
        <w:b/>
        <w:color w:val="335B74"/>
        <w:sz w:val="24"/>
      </w:rPr>
      <w:tab/>
      <w:t xml:space="preserve">Manuale SA | </w:t>
    </w:r>
    <w:r>
      <w:rPr>
        <w:b/>
        <w:color w:val="173F77"/>
        <w:sz w:val="24"/>
      </w:rPr>
      <w:t>Risposta a richieste di Accesso agli Atti</w:t>
    </w:r>
    <w:r>
      <w:rPr>
        <w:b/>
        <w:color w:val="335B74"/>
        <w:sz w:val="24"/>
      </w:rPr>
      <w:t xml:space="preserve"> </w:t>
    </w:r>
    <w:r>
      <w:rPr>
        <w:b/>
        <w:color w:val="335B74"/>
        <w:sz w:val="24"/>
      </w:rPr>
      <w:tab/>
    </w:r>
    <w:r>
      <w:t xml:space="preserve">Vers.2.0 </w:t>
    </w:r>
  </w:p>
  <w:p w14:paraId="0A02728E" w14:textId="77777777" w:rsidR="00D558FF" w:rsidRDefault="00BE6256">
    <w:pPr>
      <w:spacing w:after="177" w:line="259" w:lineRule="auto"/>
      <w:ind w:left="0" w:firstLine="0"/>
      <w:jc w:val="left"/>
    </w:pPr>
    <w:r>
      <w:t xml:space="preserve"> </w:t>
    </w:r>
  </w:p>
  <w:p w14:paraId="1AF160CB" w14:textId="77777777" w:rsidR="00D558FF" w:rsidRDefault="00BE6256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8D754" w14:textId="6022570C" w:rsidR="00574F06" w:rsidRPr="008D219F" w:rsidRDefault="00574F06" w:rsidP="00574F06">
    <w:pPr>
      <w:jc w:val="right"/>
      <w:rPr>
        <w:rFonts w:cs="Arial"/>
        <w:color w:val="505050"/>
        <w:sz w:val="12"/>
        <w:szCs w:val="12"/>
      </w:rPr>
    </w:pPr>
    <w:r w:rsidRPr="008D219F">
      <w:rPr>
        <w:rFonts w:cs="Arial"/>
        <w:color w:val="505050"/>
        <w:sz w:val="12"/>
        <w:szCs w:val="12"/>
      </w:rPr>
      <w:fldChar w:fldCharType="begin"/>
    </w:r>
    <w:r w:rsidRPr="008D219F">
      <w:rPr>
        <w:rFonts w:cs="Arial"/>
        <w:color w:val="505050"/>
        <w:sz w:val="12"/>
        <w:szCs w:val="12"/>
      </w:rPr>
      <w:instrText xml:space="preserve"> PAGE   \* MERGEFORMAT </w:instrText>
    </w:r>
    <w:r w:rsidRPr="008D219F">
      <w:rPr>
        <w:rFonts w:cs="Arial"/>
        <w:color w:val="505050"/>
        <w:sz w:val="12"/>
        <w:szCs w:val="12"/>
      </w:rPr>
      <w:fldChar w:fldCharType="separate"/>
    </w:r>
    <w:r>
      <w:rPr>
        <w:rFonts w:cs="Arial"/>
        <w:color w:val="505050"/>
        <w:sz w:val="12"/>
        <w:szCs w:val="12"/>
      </w:rPr>
      <w:t>1</w:t>
    </w:r>
    <w:r w:rsidRPr="008D219F">
      <w:rPr>
        <w:rFonts w:cs="Arial"/>
        <w:color w:val="505050"/>
        <w:sz w:val="12"/>
        <w:szCs w:val="12"/>
      </w:rPr>
      <w:fldChar w:fldCharType="end"/>
    </w:r>
    <w:r>
      <w:rPr>
        <w:rFonts w:cs="Arial"/>
        <w:color w:val="505050"/>
        <w:sz w:val="12"/>
        <w:szCs w:val="12"/>
      </w:rPr>
      <w:t xml:space="preserve"> / </w:t>
    </w:r>
    <w:r>
      <w:rPr>
        <w:rFonts w:cs="Arial"/>
        <w:color w:val="505050"/>
        <w:sz w:val="12"/>
        <w:szCs w:val="12"/>
      </w:rPr>
      <w:fldChar w:fldCharType="begin"/>
    </w:r>
    <w:r>
      <w:rPr>
        <w:rFonts w:cs="Arial"/>
        <w:color w:val="505050"/>
        <w:sz w:val="12"/>
        <w:szCs w:val="12"/>
      </w:rPr>
      <w:instrText xml:space="preserve"> NUMPAGES  \# "0"  \* MERGEFORMAT </w:instrText>
    </w:r>
    <w:r>
      <w:rPr>
        <w:rFonts w:cs="Arial"/>
        <w:color w:val="505050"/>
        <w:sz w:val="12"/>
        <w:szCs w:val="12"/>
      </w:rPr>
      <w:fldChar w:fldCharType="separate"/>
    </w:r>
    <w:r>
      <w:rPr>
        <w:rFonts w:cs="Arial"/>
        <w:color w:val="505050"/>
        <w:sz w:val="12"/>
        <w:szCs w:val="12"/>
      </w:rPr>
      <w:t>14</w:t>
    </w:r>
    <w:r>
      <w:rPr>
        <w:rFonts w:cs="Arial"/>
        <w:color w:val="505050"/>
        <w:sz w:val="12"/>
        <w:szCs w:val="12"/>
      </w:rPr>
      <w:fldChar w:fldCharType="end"/>
    </w:r>
  </w:p>
  <w:p w14:paraId="6F414CBA" w14:textId="02374FB3" w:rsidR="00D558FF" w:rsidRPr="00574F06" w:rsidRDefault="00825699" w:rsidP="00574F06">
    <w:pPr>
      <w:rPr>
        <w:rFonts w:cs="Arial"/>
        <w:color w:val="505050"/>
        <w:sz w:val="12"/>
        <w:szCs w:val="12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75E02E3F" wp14:editId="2ED6C2D0">
          <wp:simplePos x="0" y="0"/>
          <wp:positionH relativeFrom="page">
            <wp:align>left</wp:align>
          </wp:positionH>
          <wp:positionV relativeFrom="paragraph">
            <wp:posOffset>100330</wp:posOffset>
          </wp:positionV>
          <wp:extent cx="7562215" cy="1152525"/>
          <wp:effectExtent l="0" t="0" r="635" b="9525"/>
          <wp:wrapSquare wrapText="bothSides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E6256">
      <w:t xml:space="preserve">  </w:t>
    </w:r>
  </w:p>
  <w:p w14:paraId="37295F27" w14:textId="7FFC763D" w:rsidR="00D558FF" w:rsidRDefault="00BE6256" w:rsidP="00825699">
    <w:pPr>
      <w:tabs>
        <w:tab w:val="center" w:pos="4682"/>
      </w:tabs>
      <w:spacing w:after="0" w:line="259" w:lineRule="auto"/>
      <w:ind w:left="0" w:firstLine="0"/>
      <w:jc w:val="left"/>
    </w:pPr>
    <w:r>
      <w:t xml:space="preserve"> </w:t>
    </w:r>
    <w:r w:rsidR="00825699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96A37" w14:textId="0176D3D2" w:rsidR="00F83CD8" w:rsidRPr="008D219F" w:rsidRDefault="00F83CD8" w:rsidP="00F83CD8">
    <w:pPr>
      <w:jc w:val="right"/>
      <w:rPr>
        <w:rFonts w:cs="Arial"/>
        <w:color w:val="505050"/>
        <w:sz w:val="12"/>
        <w:szCs w:val="12"/>
      </w:rPr>
    </w:pPr>
    <w:r w:rsidRPr="008D219F">
      <w:rPr>
        <w:rFonts w:cs="Arial"/>
        <w:color w:val="505050"/>
        <w:sz w:val="12"/>
        <w:szCs w:val="12"/>
      </w:rPr>
      <w:fldChar w:fldCharType="begin"/>
    </w:r>
    <w:r w:rsidRPr="008D219F">
      <w:rPr>
        <w:rFonts w:cs="Arial"/>
        <w:color w:val="505050"/>
        <w:sz w:val="12"/>
        <w:szCs w:val="12"/>
      </w:rPr>
      <w:instrText xml:space="preserve"> PAGE   \* MERGEFORMAT </w:instrText>
    </w:r>
    <w:r w:rsidRPr="008D219F">
      <w:rPr>
        <w:rFonts w:cs="Arial"/>
        <w:color w:val="505050"/>
        <w:sz w:val="12"/>
        <w:szCs w:val="12"/>
      </w:rPr>
      <w:fldChar w:fldCharType="separate"/>
    </w:r>
    <w:r>
      <w:rPr>
        <w:rFonts w:cs="Arial"/>
        <w:color w:val="505050"/>
        <w:sz w:val="12"/>
        <w:szCs w:val="12"/>
      </w:rPr>
      <w:t>1</w:t>
    </w:r>
    <w:r w:rsidRPr="008D219F">
      <w:rPr>
        <w:rFonts w:cs="Arial"/>
        <w:color w:val="505050"/>
        <w:sz w:val="12"/>
        <w:szCs w:val="12"/>
      </w:rPr>
      <w:fldChar w:fldCharType="end"/>
    </w:r>
    <w:r>
      <w:rPr>
        <w:rFonts w:cs="Arial"/>
        <w:color w:val="505050"/>
        <w:sz w:val="12"/>
        <w:szCs w:val="12"/>
      </w:rPr>
      <w:t xml:space="preserve"> / </w:t>
    </w:r>
    <w:r>
      <w:rPr>
        <w:rFonts w:cs="Arial"/>
        <w:color w:val="505050"/>
        <w:sz w:val="12"/>
        <w:szCs w:val="12"/>
      </w:rPr>
      <w:fldChar w:fldCharType="begin"/>
    </w:r>
    <w:r>
      <w:rPr>
        <w:rFonts w:cs="Arial"/>
        <w:color w:val="505050"/>
        <w:sz w:val="12"/>
        <w:szCs w:val="12"/>
      </w:rPr>
      <w:instrText xml:space="preserve"> NUMPAGES  \# "0"  \* MERGEFORMAT </w:instrText>
    </w:r>
    <w:r>
      <w:rPr>
        <w:rFonts w:cs="Arial"/>
        <w:color w:val="505050"/>
        <w:sz w:val="12"/>
        <w:szCs w:val="12"/>
      </w:rPr>
      <w:fldChar w:fldCharType="separate"/>
    </w:r>
    <w:r>
      <w:rPr>
        <w:rFonts w:cs="Arial"/>
        <w:color w:val="505050"/>
        <w:sz w:val="12"/>
        <w:szCs w:val="12"/>
      </w:rPr>
      <w:t>9</w:t>
    </w:r>
    <w:r>
      <w:rPr>
        <w:rFonts w:cs="Arial"/>
        <w:color w:val="505050"/>
        <w:sz w:val="12"/>
        <w:szCs w:val="12"/>
      </w:rPr>
      <w:fldChar w:fldCharType="end"/>
    </w:r>
  </w:p>
  <w:p w14:paraId="6509F6AA" w14:textId="568443D0" w:rsidR="00D558FF" w:rsidRPr="00EE75EC" w:rsidRDefault="0067335E" w:rsidP="00EE75EC">
    <w:pPr>
      <w:rPr>
        <w:rFonts w:cs="Arial"/>
        <w:color w:val="505050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3B28144" wp14:editId="676275E3">
              <wp:simplePos x="0" y="0"/>
              <wp:positionH relativeFrom="column">
                <wp:posOffset>4785360</wp:posOffset>
              </wp:positionH>
              <wp:positionV relativeFrom="paragraph">
                <wp:posOffset>228600</wp:posOffset>
              </wp:positionV>
              <wp:extent cx="1763395" cy="770255"/>
              <wp:effectExtent l="0" t="0" r="0" b="0"/>
              <wp:wrapNone/>
              <wp:docPr id="5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3395" cy="770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el="http://schemas.microsoft.com/office/2019/extlst"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0E7293" w14:textId="77777777" w:rsidR="0067335E" w:rsidRPr="00203880" w:rsidRDefault="0067335E" w:rsidP="0067335E">
                          <w:pPr>
                            <w:widowControl w:val="0"/>
                            <w:tabs>
                              <w:tab w:val="left" w:pos="226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eastAsia="MS Mincho" w:cs="Arial"/>
                              <w:color w:val="1F62AA"/>
                              <w:sz w:val="14"/>
                              <w:szCs w:val="14"/>
                            </w:rPr>
                          </w:pPr>
                          <w:r w:rsidRPr="00203880">
                            <w:rPr>
                              <w:rFonts w:eastAsia="MS Mincho" w:cs="Arial"/>
                              <w:color w:val="1F62AA"/>
                              <w:sz w:val="14"/>
                              <w:szCs w:val="14"/>
                            </w:rPr>
                            <w:t xml:space="preserve">Società con socio unico soggetta all’attività di direzione e coordinamento di </w:t>
                          </w:r>
                          <w:proofErr w:type="spellStart"/>
                          <w:r>
                            <w:rPr>
                              <w:rFonts w:eastAsia="MS Mincho" w:cs="Arial"/>
                              <w:color w:val="1F62AA"/>
                              <w:sz w:val="14"/>
                              <w:szCs w:val="14"/>
                            </w:rPr>
                            <w:t>TeamSystem</w:t>
                          </w:r>
                          <w:proofErr w:type="spellEnd"/>
                          <w:r w:rsidRPr="00203880">
                            <w:rPr>
                              <w:rFonts w:eastAsia="MS Mincho" w:cs="Arial"/>
                              <w:color w:val="1F62AA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203880">
                            <w:rPr>
                              <w:rFonts w:eastAsia="MS Mincho" w:cs="Arial"/>
                              <w:color w:val="1F62AA"/>
                              <w:sz w:val="14"/>
                              <w:szCs w:val="14"/>
                            </w:rPr>
                            <w:t>Holdco</w:t>
                          </w:r>
                          <w:proofErr w:type="spellEnd"/>
                          <w:r w:rsidRPr="00203880">
                            <w:rPr>
                              <w:rFonts w:eastAsia="MS Mincho" w:cs="Arial"/>
                              <w:color w:val="1F62AA"/>
                              <w:sz w:val="14"/>
                              <w:szCs w:val="14"/>
                            </w:rPr>
                            <w:t xml:space="preserve"> S.p.A.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B28144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9" type="#_x0000_t202" style="position:absolute;left:0;text-align:left;margin-left:376.8pt;margin-top:18pt;width:138.85pt;height:60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" filled="f" stroked="f">
              <v:textbox>
                <w:txbxContent>
                  <w:p w14:paraId="4C0E7293" w14:textId="77777777" w:rsidR="0067335E" w:rsidRPr="00203880" w:rsidRDefault="0067335E" w:rsidP="0067335E">
                    <w:pPr>
                      <w:widowControl w:val="0"/>
                      <w:tabs>
                        <w:tab w:val="left" w:pos="226"/>
                      </w:tabs>
                      <w:suppressAutoHyphens/>
                      <w:autoSpaceDE w:val="0"/>
                      <w:autoSpaceDN w:val="0"/>
                      <w:adjustRightInd w:val="0"/>
                      <w:textAlignment w:val="center"/>
                      <w:rPr>
                        <w:rFonts w:eastAsia="MS Mincho" w:cs="Arial"/>
                        <w:color w:val="1F62AA"/>
                        <w:sz w:val="14"/>
                        <w:szCs w:val="14"/>
                      </w:rPr>
                    </w:pPr>
                    <w:r w:rsidRPr="00203880">
                      <w:rPr>
                        <w:rFonts w:eastAsia="MS Mincho" w:cs="Arial"/>
                        <w:color w:val="1F62AA"/>
                        <w:sz w:val="14"/>
                        <w:szCs w:val="14"/>
                      </w:rPr>
                      <w:t xml:space="preserve">Società con socio unico soggetta all’attività di direzione e coordinamento di </w:t>
                    </w:r>
                    <w:proofErr w:type="spellStart"/>
                    <w:r>
                      <w:rPr>
                        <w:rFonts w:eastAsia="MS Mincho" w:cs="Arial"/>
                        <w:color w:val="1F62AA"/>
                        <w:sz w:val="14"/>
                        <w:szCs w:val="14"/>
                      </w:rPr>
                      <w:t>TeamSystem</w:t>
                    </w:r>
                    <w:proofErr w:type="spellEnd"/>
                    <w:r w:rsidRPr="00203880">
                      <w:rPr>
                        <w:rFonts w:eastAsia="MS Mincho" w:cs="Arial"/>
                        <w:color w:val="1F62AA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203880">
                      <w:rPr>
                        <w:rFonts w:eastAsia="MS Mincho" w:cs="Arial"/>
                        <w:color w:val="1F62AA"/>
                        <w:sz w:val="14"/>
                        <w:szCs w:val="14"/>
                      </w:rPr>
                      <w:t>Holdco</w:t>
                    </w:r>
                    <w:proofErr w:type="spellEnd"/>
                    <w:r w:rsidRPr="00203880">
                      <w:rPr>
                        <w:rFonts w:eastAsia="MS Mincho" w:cs="Arial"/>
                        <w:color w:val="1F62AA"/>
                        <w:sz w:val="14"/>
                        <w:szCs w:val="14"/>
                      </w:rPr>
                      <w:t xml:space="preserve"> S.p.A.</w:t>
                    </w:r>
                  </w:p>
                </w:txbxContent>
              </v:textbox>
            </v:shape>
          </w:pict>
        </mc:Fallback>
      </mc:AlternateContent>
    </w:r>
    <w:r w:rsidR="00E22EA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565B80" wp14:editId="54FD2764">
              <wp:simplePos x="0" y="0"/>
              <wp:positionH relativeFrom="margin">
                <wp:align>center</wp:align>
              </wp:positionH>
              <wp:positionV relativeFrom="paragraph">
                <wp:posOffset>160020</wp:posOffset>
              </wp:positionV>
              <wp:extent cx="1233170" cy="927735"/>
              <wp:effectExtent l="0" t="0" r="0" b="5715"/>
              <wp:wrapNone/>
              <wp:docPr id="2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3170" cy="927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el="http://schemas.microsoft.com/office/2019/extlst"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27D8FB" w14:textId="77777777" w:rsidR="00E22EA5" w:rsidRPr="00203880" w:rsidRDefault="00E22EA5" w:rsidP="00E22EA5">
                          <w:pPr>
                            <w:widowControl w:val="0"/>
                            <w:tabs>
                              <w:tab w:val="left" w:pos="226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0"/>
                            <w:textAlignment w:val="center"/>
                            <w:rPr>
                              <w:rFonts w:eastAsia="MS Mincho" w:cs="Arial"/>
                              <w:b/>
                              <w:bCs/>
                              <w:color w:val="1F62AA"/>
                              <w:sz w:val="14"/>
                              <w:szCs w:val="14"/>
                            </w:rPr>
                          </w:pPr>
                          <w:r w:rsidRPr="00203880">
                            <w:rPr>
                              <w:rFonts w:eastAsia="MS Mincho" w:cs="Arial"/>
                              <w:b/>
                              <w:bCs/>
                              <w:color w:val="1F62AA"/>
                              <w:sz w:val="14"/>
                              <w:szCs w:val="14"/>
                            </w:rPr>
                            <w:t xml:space="preserve">Sede Legale </w:t>
                          </w:r>
                        </w:p>
                        <w:p w14:paraId="3EBBD326" w14:textId="77777777" w:rsidR="00E22EA5" w:rsidRPr="00203880" w:rsidRDefault="00E22EA5" w:rsidP="00E22EA5">
                          <w:pPr>
                            <w:widowControl w:val="0"/>
                            <w:tabs>
                              <w:tab w:val="left" w:pos="226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0"/>
                            <w:textAlignment w:val="center"/>
                            <w:rPr>
                              <w:rFonts w:eastAsia="MS Mincho" w:cs="Arial"/>
                              <w:b/>
                              <w:bCs/>
                              <w:color w:val="1F62AA"/>
                              <w:sz w:val="14"/>
                              <w:szCs w:val="14"/>
                            </w:rPr>
                          </w:pPr>
                          <w:r w:rsidRPr="00203880">
                            <w:rPr>
                              <w:rFonts w:eastAsia="MS Mincho" w:cs="Arial"/>
                              <w:b/>
                              <w:bCs/>
                              <w:color w:val="1F62AA"/>
                              <w:sz w:val="14"/>
                              <w:szCs w:val="14"/>
                            </w:rPr>
                            <w:t xml:space="preserve">e Amministrativa </w:t>
                          </w:r>
                        </w:p>
                        <w:p w14:paraId="46A03AF6" w14:textId="77777777" w:rsidR="00E22EA5" w:rsidRPr="00203880" w:rsidRDefault="00E22EA5" w:rsidP="00E22EA5">
                          <w:pPr>
                            <w:widowControl w:val="0"/>
                            <w:tabs>
                              <w:tab w:val="left" w:pos="226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0"/>
                            <w:textAlignment w:val="center"/>
                            <w:rPr>
                              <w:rFonts w:eastAsia="MS Mincho" w:cs="Arial"/>
                              <w:color w:val="1F62AA"/>
                              <w:sz w:val="14"/>
                              <w:szCs w:val="14"/>
                            </w:rPr>
                          </w:pPr>
                          <w:r w:rsidRPr="00203880">
                            <w:rPr>
                              <w:rFonts w:eastAsia="MS Mincho" w:cs="Arial"/>
                              <w:color w:val="1F62AA"/>
                              <w:sz w:val="14"/>
                              <w:szCs w:val="14"/>
                            </w:rPr>
                            <w:t>Via Sandro Pertini, 88</w:t>
                          </w:r>
                        </w:p>
                        <w:p w14:paraId="0C02C743" w14:textId="77777777" w:rsidR="00E22EA5" w:rsidRPr="00203880" w:rsidRDefault="00E22EA5" w:rsidP="00E22EA5">
                          <w:pPr>
                            <w:widowControl w:val="0"/>
                            <w:tabs>
                              <w:tab w:val="left" w:pos="226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0"/>
                            <w:textAlignment w:val="center"/>
                            <w:rPr>
                              <w:rFonts w:eastAsia="MS Mincho" w:cs="Arial"/>
                              <w:color w:val="1F62AA"/>
                              <w:sz w:val="14"/>
                              <w:szCs w:val="14"/>
                            </w:rPr>
                          </w:pPr>
                          <w:r w:rsidRPr="00203880">
                            <w:rPr>
                              <w:rFonts w:eastAsia="MS Mincho" w:cs="Arial"/>
                              <w:color w:val="1F62AA"/>
                              <w:sz w:val="14"/>
                              <w:szCs w:val="14"/>
                            </w:rPr>
                            <w:t xml:space="preserve">61122 Pesaro (PU) </w:t>
                          </w:r>
                        </w:p>
                        <w:p w14:paraId="61A30B49" w14:textId="77777777" w:rsidR="00E22EA5" w:rsidRPr="00203880" w:rsidRDefault="00E22EA5" w:rsidP="00E22EA5">
                          <w:pPr>
                            <w:widowControl w:val="0"/>
                            <w:tabs>
                              <w:tab w:val="left" w:pos="226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0"/>
                            <w:textAlignment w:val="center"/>
                            <w:rPr>
                              <w:rFonts w:eastAsia="MS Mincho" w:cs="Arial"/>
                              <w:color w:val="1F62AA"/>
                              <w:sz w:val="14"/>
                              <w:szCs w:val="14"/>
                            </w:rPr>
                          </w:pPr>
                          <w:r w:rsidRPr="00203880">
                            <w:rPr>
                              <w:rFonts w:eastAsia="MS Mincho" w:cs="Arial"/>
                              <w:color w:val="1F62AA"/>
                              <w:sz w:val="14"/>
                              <w:szCs w:val="14"/>
                            </w:rPr>
                            <w:t xml:space="preserve">Tel. 0721 42661 </w:t>
                          </w:r>
                        </w:p>
                        <w:p w14:paraId="46F4E754" w14:textId="77777777" w:rsidR="00E22EA5" w:rsidRPr="00203880" w:rsidRDefault="00E22EA5" w:rsidP="00E22EA5">
                          <w:pPr>
                            <w:widowControl w:val="0"/>
                            <w:tabs>
                              <w:tab w:val="left" w:pos="226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0"/>
                            <w:textAlignment w:val="center"/>
                            <w:rPr>
                              <w:rFonts w:eastAsia="MS Mincho" w:cs="Arial"/>
                              <w:color w:val="1F62AA"/>
                              <w:sz w:val="14"/>
                              <w:szCs w:val="14"/>
                            </w:rPr>
                          </w:pPr>
                          <w:r w:rsidRPr="00203880">
                            <w:rPr>
                              <w:rFonts w:eastAsia="MS Mincho" w:cs="Arial"/>
                              <w:color w:val="1F62AA"/>
                              <w:sz w:val="14"/>
                              <w:szCs w:val="14"/>
                            </w:rPr>
                            <w:t>Fax 0721 400502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565B80" id="_x0000_s1030" type="#_x0000_t202" style="position:absolute;left:0;text-align:left;margin-left:0;margin-top:12.6pt;width:97.1pt;height:73.0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" filled="f" stroked="f">
              <v:textbox>
                <w:txbxContent>
                  <w:p w14:paraId="2727D8FB" w14:textId="77777777" w:rsidR="00E22EA5" w:rsidRPr="00203880" w:rsidRDefault="00E22EA5" w:rsidP="00E22EA5">
                    <w:pPr>
                      <w:widowControl w:val="0"/>
                      <w:tabs>
                        <w:tab w:val="left" w:pos="226"/>
                      </w:tabs>
                      <w:suppressAutoHyphens/>
                      <w:autoSpaceDE w:val="0"/>
                      <w:autoSpaceDN w:val="0"/>
                      <w:adjustRightInd w:val="0"/>
                      <w:spacing w:after="0"/>
                      <w:textAlignment w:val="center"/>
                      <w:rPr>
                        <w:rFonts w:eastAsia="MS Mincho" w:cs="Arial"/>
                        <w:b/>
                        <w:bCs/>
                        <w:color w:val="1F62AA"/>
                        <w:sz w:val="14"/>
                        <w:szCs w:val="14"/>
                      </w:rPr>
                    </w:pPr>
                    <w:r w:rsidRPr="00203880">
                      <w:rPr>
                        <w:rFonts w:eastAsia="MS Mincho" w:cs="Arial"/>
                        <w:b/>
                        <w:bCs/>
                        <w:color w:val="1F62AA"/>
                        <w:sz w:val="14"/>
                        <w:szCs w:val="14"/>
                      </w:rPr>
                      <w:t xml:space="preserve">Sede Legale </w:t>
                    </w:r>
                  </w:p>
                  <w:p w14:paraId="3EBBD326" w14:textId="77777777" w:rsidR="00E22EA5" w:rsidRPr="00203880" w:rsidRDefault="00E22EA5" w:rsidP="00E22EA5">
                    <w:pPr>
                      <w:widowControl w:val="0"/>
                      <w:tabs>
                        <w:tab w:val="left" w:pos="226"/>
                      </w:tabs>
                      <w:suppressAutoHyphens/>
                      <w:autoSpaceDE w:val="0"/>
                      <w:autoSpaceDN w:val="0"/>
                      <w:adjustRightInd w:val="0"/>
                      <w:spacing w:after="0"/>
                      <w:textAlignment w:val="center"/>
                      <w:rPr>
                        <w:rFonts w:eastAsia="MS Mincho" w:cs="Arial"/>
                        <w:b/>
                        <w:bCs/>
                        <w:color w:val="1F62AA"/>
                        <w:sz w:val="14"/>
                        <w:szCs w:val="14"/>
                      </w:rPr>
                    </w:pPr>
                    <w:r w:rsidRPr="00203880">
                      <w:rPr>
                        <w:rFonts w:eastAsia="MS Mincho" w:cs="Arial"/>
                        <w:b/>
                        <w:bCs/>
                        <w:color w:val="1F62AA"/>
                        <w:sz w:val="14"/>
                        <w:szCs w:val="14"/>
                      </w:rPr>
                      <w:t xml:space="preserve">e Amministrativa </w:t>
                    </w:r>
                  </w:p>
                  <w:p w14:paraId="46A03AF6" w14:textId="77777777" w:rsidR="00E22EA5" w:rsidRPr="00203880" w:rsidRDefault="00E22EA5" w:rsidP="00E22EA5">
                    <w:pPr>
                      <w:widowControl w:val="0"/>
                      <w:tabs>
                        <w:tab w:val="left" w:pos="226"/>
                      </w:tabs>
                      <w:suppressAutoHyphens/>
                      <w:autoSpaceDE w:val="0"/>
                      <w:autoSpaceDN w:val="0"/>
                      <w:adjustRightInd w:val="0"/>
                      <w:spacing w:after="0"/>
                      <w:textAlignment w:val="center"/>
                      <w:rPr>
                        <w:rFonts w:eastAsia="MS Mincho" w:cs="Arial"/>
                        <w:color w:val="1F62AA"/>
                        <w:sz w:val="14"/>
                        <w:szCs w:val="14"/>
                      </w:rPr>
                    </w:pPr>
                    <w:r w:rsidRPr="00203880">
                      <w:rPr>
                        <w:rFonts w:eastAsia="MS Mincho" w:cs="Arial"/>
                        <w:color w:val="1F62AA"/>
                        <w:sz w:val="14"/>
                        <w:szCs w:val="14"/>
                      </w:rPr>
                      <w:t>Via Sandro Pertini, 88</w:t>
                    </w:r>
                  </w:p>
                  <w:p w14:paraId="0C02C743" w14:textId="77777777" w:rsidR="00E22EA5" w:rsidRPr="00203880" w:rsidRDefault="00E22EA5" w:rsidP="00E22EA5">
                    <w:pPr>
                      <w:widowControl w:val="0"/>
                      <w:tabs>
                        <w:tab w:val="left" w:pos="226"/>
                      </w:tabs>
                      <w:suppressAutoHyphens/>
                      <w:autoSpaceDE w:val="0"/>
                      <w:autoSpaceDN w:val="0"/>
                      <w:adjustRightInd w:val="0"/>
                      <w:spacing w:after="0"/>
                      <w:textAlignment w:val="center"/>
                      <w:rPr>
                        <w:rFonts w:eastAsia="MS Mincho" w:cs="Arial"/>
                        <w:color w:val="1F62AA"/>
                        <w:sz w:val="14"/>
                        <w:szCs w:val="14"/>
                      </w:rPr>
                    </w:pPr>
                    <w:r w:rsidRPr="00203880">
                      <w:rPr>
                        <w:rFonts w:eastAsia="MS Mincho" w:cs="Arial"/>
                        <w:color w:val="1F62AA"/>
                        <w:sz w:val="14"/>
                        <w:szCs w:val="14"/>
                      </w:rPr>
                      <w:t xml:space="preserve">61122 Pesaro (PU) </w:t>
                    </w:r>
                  </w:p>
                  <w:p w14:paraId="61A30B49" w14:textId="77777777" w:rsidR="00E22EA5" w:rsidRPr="00203880" w:rsidRDefault="00E22EA5" w:rsidP="00E22EA5">
                    <w:pPr>
                      <w:widowControl w:val="0"/>
                      <w:tabs>
                        <w:tab w:val="left" w:pos="226"/>
                      </w:tabs>
                      <w:suppressAutoHyphens/>
                      <w:autoSpaceDE w:val="0"/>
                      <w:autoSpaceDN w:val="0"/>
                      <w:adjustRightInd w:val="0"/>
                      <w:spacing w:after="0"/>
                      <w:textAlignment w:val="center"/>
                      <w:rPr>
                        <w:rFonts w:eastAsia="MS Mincho" w:cs="Arial"/>
                        <w:color w:val="1F62AA"/>
                        <w:sz w:val="14"/>
                        <w:szCs w:val="14"/>
                      </w:rPr>
                    </w:pPr>
                    <w:r w:rsidRPr="00203880">
                      <w:rPr>
                        <w:rFonts w:eastAsia="MS Mincho" w:cs="Arial"/>
                        <w:color w:val="1F62AA"/>
                        <w:sz w:val="14"/>
                        <w:szCs w:val="14"/>
                      </w:rPr>
                      <w:t xml:space="preserve">Tel. 0721 42661 </w:t>
                    </w:r>
                  </w:p>
                  <w:p w14:paraId="46F4E754" w14:textId="77777777" w:rsidR="00E22EA5" w:rsidRPr="00203880" w:rsidRDefault="00E22EA5" w:rsidP="00E22EA5">
                    <w:pPr>
                      <w:widowControl w:val="0"/>
                      <w:tabs>
                        <w:tab w:val="left" w:pos="226"/>
                      </w:tabs>
                      <w:suppressAutoHyphens/>
                      <w:autoSpaceDE w:val="0"/>
                      <w:autoSpaceDN w:val="0"/>
                      <w:adjustRightInd w:val="0"/>
                      <w:spacing w:after="0"/>
                      <w:textAlignment w:val="center"/>
                      <w:rPr>
                        <w:rFonts w:eastAsia="MS Mincho" w:cs="Arial"/>
                        <w:color w:val="1F62AA"/>
                        <w:sz w:val="14"/>
                        <w:szCs w:val="14"/>
                      </w:rPr>
                    </w:pPr>
                    <w:r w:rsidRPr="00203880">
                      <w:rPr>
                        <w:rFonts w:eastAsia="MS Mincho" w:cs="Arial"/>
                        <w:color w:val="1F62AA"/>
                        <w:sz w:val="14"/>
                        <w:szCs w:val="14"/>
                      </w:rPr>
                      <w:t>Fax 0721 400502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6D5E8" w14:textId="77777777" w:rsidR="00FA3454" w:rsidRDefault="00FA3454">
      <w:pPr>
        <w:spacing w:after="0" w:line="240" w:lineRule="auto"/>
      </w:pPr>
      <w:r>
        <w:separator/>
      </w:r>
    </w:p>
  </w:footnote>
  <w:footnote w:type="continuationSeparator" w:id="0">
    <w:p w14:paraId="3A703F4B" w14:textId="77777777" w:rsidR="00FA3454" w:rsidRDefault="00FA3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21283" w14:textId="77777777" w:rsidR="00D558FF" w:rsidRDefault="00BE6256">
    <w:pPr>
      <w:spacing w:after="174" w:line="259" w:lineRule="auto"/>
      <w:ind w:left="0" w:right="209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3867661" wp14:editId="18784979">
              <wp:simplePos x="0" y="0"/>
              <wp:positionH relativeFrom="page">
                <wp:posOffset>5163820</wp:posOffset>
              </wp:positionH>
              <wp:positionV relativeFrom="page">
                <wp:posOffset>465455</wp:posOffset>
              </wp:positionV>
              <wp:extent cx="1564132" cy="321310"/>
              <wp:effectExtent l="0" t="0" r="0" b="0"/>
              <wp:wrapSquare wrapText="bothSides"/>
              <wp:docPr id="12023" name="Group 120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4132" cy="321310"/>
                        <a:chOff x="0" y="0"/>
                        <a:chExt cx="1564132" cy="321310"/>
                      </a:xfrm>
                    </wpg:grpSpPr>
                    <wps:wsp>
                      <wps:cNvPr id="12025" name="Rectangle 12025"/>
                      <wps:cNvSpPr/>
                      <wps:spPr>
                        <a:xfrm>
                          <a:off x="323469" y="30264"/>
                          <a:ext cx="50673" cy="181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9A9022" w14:textId="77777777" w:rsidR="00D558FF" w:rsidRDefault="00BE625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color w:val="173F77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24" name="Picture 120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4132" cy="3213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867661" id="Group 12023" o:spid="_x0000_s1026" style="position:absolute;margin-left:406.6pt;margin-top:36.65pt;width:123.15pt;height:25.3pt;z-index:251658240;mso-position-horizontal-relative:page;mso-position-vertical-relative:page" coordsize="15641,32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">
              <v:rect id="Rectangle 12025" o:spid="_x0000_s1027" style="position:absolute;left:3234;top:302;width:5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F9xQAAAN4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" filled="f" stroked="f">
                <v:textbox inset="0,0,0,0">
                  <w:txbxContent>
                    <w:p w14:paraId="059A9022" w14:textId="77777777" w:rsidR="00D558FF" w:rsidRDefault="00BE625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color w:val="173F77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024" o:spid="_x0000_s1028" type="#_x0000_t75" style="position:absolute;width:15641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b/>
        <w:color w:val="173F77"/>
        <w:sz w:val="24"/>
      </w:rPr>
      <w:t xml:space="preserve">Manuale SA | Risposta a richieste di Accesso agli Atti </w:t>
    </w:r>
    <w:r>
      <w:rPr>
        <w:b/>
        <w:color w:val="173F77"/>
        <w:sz w:val="24"/>
      </w:rPr>
      <w:tab/>
    </w:r>
  </w:p>
  <w:p w14:paraId="6BFCDD57" w14:textId="77777777" w:rsidR="00D558FF" w:rsidRDefault="00BE6256">
    <w:pPr>
      <w:spacing w:after="0" w:line="259" w:lineRule="auto"/>
      <w:ind w:left="720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D8A23" w14:textId="56BDDF00" w:rsidR="00D558FF" w:rsidRDefault="00825699" w:rsidP="00574F06">
    <w:pPr>
      <w:spacing w:after="174" w:line="259" w:lineRule="auto"/>
      <w:ind w:left="0" w:right="209" w:firstLine="0"/>
      <w:jc w:val="left"/>
    </w:pPr>
    <w:r>
      <w:rPr>
        <w:noProof/>
      </w:rPr>
      <w:drawing>
        <wp:anchor distT="0" distB="0" distL="114300" distR="114300" simplePos="0" relativeHeight="251676672" behindDoc="0" locked="0" layoutInCell="1" allowOverlap="1" wp14:anchorId="4D20F0B2" wp14:editId="20F1FA3A">
          <wp:simplePos x="0" y="0"/>
          <wp:positionH relativeFrom="column">
            <wp:posOffset>-866775</wp:posOffset>
          </wp:positionH>
          <wp:positionV relativeFrom="paragraph">
            <wp:posOffset>0</wp:posOffset>
          </wp:positionV>
          <wp:extent cx="5946140" cy="922367"/>
          <wp:effectExtent l="0" t="0" r="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6140" cy="922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E6256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2C6F8" w14:textId="621A655D" w:rsidR="00D558FF" w:rsidRDefault="00D558FF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27A38"/>
    <w:multiLevelType w:val="hybridMultilevel"/>
    <w:tmpl w:val="0974FBE6"/>
    <w:lvl w:ilvl="0" w:tplc="3280D1CE">
      <w:start w:val="1"/>
      <w:numFmt w:val="bullet"/>
      <w:lvlText w:val="•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44019FA">
      <w:start w:val="1"/>
      <w:numFmt w:val="bullet"/>
      <w:lvlText w:val="o"/>
      <w:lvlJc w:val="left"/>
      <w:pPr>
        <w:ind w:left="1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346DC48">
      <w:start w:val="1"/>
      <w:numFmt w:val="bullet"/>
      <w:lvlText w:val="▪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9D00F74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3AA72D8">
      <w:start w:val="1"/>
      <w:numFmt w:val="bullet"/>
      <w:lvlText w:val="o"/>
      <w:lvlJc w:val="left"/>
      <w:pPr>
        <w:ind w:left="3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21688DA">
      <w:start w:val="1"/>
      <w:numFmt w:val="bullet"/>
      <w:lvlText w:val="▪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7BC7A8C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BEC9358">
      <w:start w:val="1"/>
      <w:numFmt w:val="bullet"/>
      <w:lvlText w:val="o"/>
      <w:lvlJc w:val="left"/>
      <w:pPr>
        <w:ind w:left="5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D90431E">
      <w:start w:val="1"/>
      <w:numFmt w:val="bullet"/>
      <w:lvlText w:val="▪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B713EA"/>
    <w:multiLevelType w:val="hybridMultilevel"/>
    <w:tmpl w:val="3B467C14"/>
    <w:lvl w:ilvl="0" w:tplc="9F946AC6">
      <w:start w:val="1"/>
      <w:numFmt w:val="bullet"/>
      <w:lvlText w:val="•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86630A2">
      <w:start w:val="1"/>
      <w:numFmt w:val="bullet"/>
      <w:lvlText w:val="o"/>
      <w:lvlJc w:val="left"/>
      <w:pPr>
        <w:ind w:left="1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F7AD2B0">
      <w:start w:val="1"/>
      <w:numFmt w:val="bullet"/>
      <w:lvlText w:val="▪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37C6816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498CA96">
      <w:start w:val="1"/>
      <w:numFmt w:val="bullet"/>
      <w:lvlText w:val="o"/>
      <w:lvlJc w:val="left"/>
      <w:pPr>
        <w:ind w:left="3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3EE343A">
      <w:start w:val="1"/>
      <w:numFmt w:val="bullet"/>
      <w:lvlText w:val="▪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D242C8C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F1834A2">
      <w:start w:val="1"/>
      <w:numFmt w:val="bullet"/>
      <w:lvlText w:val="o"/>
      <w:lvlJc w:val="left"/>
      <w:pPr>
        <w:ind w:left="5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1EA858A">
      <w:start w:val="1"/>
      <w:numFmt w:val="bullet"/>
      <w:lvlText w:val="▪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325A9A"/>
    <w:multiLevelType w:val="hybridMultilevel"/>
    <w:tmpl w:val="15B057B6"/>
    <w:lvl w:ilvl="0" w:tplc="53D23636">
      <w:start w:val="1"/>
      <w:numFmt w:val="bullet"/>
      <w:lvlText w:val="•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31AD35E">
      <w:start w:val="1"/>
      <w:numFmt w:val="bullet"/>
      <w:lvlText w:val="o"/>
      <w:lvlJc w:val="left"/>
      <w:pPr>
        <w:ind w:left="1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D8EBF4A">
      <w:start w:val="1"/>
      <w:numFmt w:val="bullet"/>
      <w:lvlText w:val="▪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8D6E04C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EBCBA52">
      <w:start w:val="1"/>
      <w:numFmt w:val="bullet"/>
      <w:lvlText w:val="o"/>
      <w:lvlJc w:val="left"/>
      <w:pPr>
        <w:ind w:left="3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00EF886">
      <w:start w:val="1"/>
      <w:numFmt w:val="bullet"/>
      <w:lvlText w:val="▪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FCE7B32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BA2AD86">
      <w:start w:val="1"/>
      <w:numFmt w:val="bullet"/>
      <w:lvlText w:val="o"/>
      <w:lvlJc w:val="left"/>
      <w:pPr>
        <w:ind w:left="5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930D168">
      <w:start w:val="1"/>
      <w:numFmt w:val="bullet"/>
      <w:lvlText w:val="▪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C1F66A3"/>
    <w:multiLevelType w:val="hybridMultilevel"/>
    <w:tmpl w:val="7DB4E566"/>
    <w:lvl w:ilvl="0" w:tplc="133A0C6A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D88594C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40C15BE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3DA0EC0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1B20A40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946211A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3360148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35213AC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758ED04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CE13214"/>
    <w:multiLevelType w:val="hybridMultilevel"/>
    <w:tmpl w:val="DE18F92E"/>
    <w:lvl w:ilvl="0" w:tplc="0A5E2B20">
      <w:start w:val="1"/>
      <w:numFmt w:val="bullet"/>
      <w:lvlText w:val="•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E7E0BF6">
      <w:start w:val="1"/>
      <w:numFmt w:val="bullet"/>
      <w:lvlText w:val="o"/>
      <w:lvlJc w:val="left"/>
      <w:pPr>
        <w:ind w:left="1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9C48FCC">
      <w:start w:val="1"/>
      <w:numFmt w:val="bullet"/>
      <w:lvlText w:val="▪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E6A13EE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67E421A">
      <w:start w:val="1"/>
      <w:numFmt w:val="bullet"/>
      <w:lvlText w:val="o"/>
      <w:lvlJc w:val="left"/>
      <w:pPr>
        <w:ind w:left="3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CA65F8C">
      <w:start w:val="1"/>
      <w:numFmt w:val="bullet"/>
      <w:lvlText w:val="▪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91021CA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94EA95E">
      <w:start w:val="1"/>
      <w:numFmt w:val="bullet"/>
      <w:lvlText w:val="o"/>
      <w:lvlJc w:val="left"/>
      <w:pPr>
        <w:ind w:left="5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1880BE0">
      <w:start w:val="1"/>
      <w:numFmt w:val="bullet"/>
      <w:lvlText w:val="▪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3900F4"/>
    <w:multiLevelType w:val="multilevel"/>
    <w:tmpl w:val="C4C2CF78"/>
    <w:lvl w:ilvl="0">
      <w:start w:val="1"/>
      <w:numFmt w:val="decimal"/>
      <w:pStyle w:val="Titolo1"/>
      <w:lvlText w:val="%1."/>
      <w:lvlJc w:val="left"/>
      <w:pPr>
        <w:ind w:left="0"/>
      </w:pPr>
      <w:rPr>
        <w:rFonts w:asciiTheme="majorHAnsi" w:eastAsia="Times New Roman" w:hAnsiTheme="majorHAnsi" w:cstheme="majorHAnsi" w:hint="default"/>
        <w:b/>
        <w:bCs w:val="0"/>
        <w:i w:val="0"/>
        <w:strike w:val="0"/>
        <w:dstrike w:val="0"/>
        <w:color w:val="auto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Titolo2"/>
      <w:lvlText w:val="%1.%2."/>
      <w:lvlJc w:val="left"/>
      <w:pPr>
        <w:ind w:left="0"/>
      </w:pPr>
      <w:rPr>
        <w:rFonts w:asciiTheme="majorHAnsi" w:eastAsia="Times New Roman" w:hAnsiTheme="majorHAnsi" w:cstheme="majorHAnsi" w:hint="default"/>
        <w:b/>
        <w:bCs w:val="0"/>
        <w:i w:val="0"/>
        <w:strike w:val="0"/>
        <w:dstrike w:val="0"/>
        <w:color w:val="auto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5B7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5B7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5B7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5B7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5B7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5B7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5B74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DE855F6"/>
    <w:multiLevelType w:val="hybridMultilevel"/>
    <w:tmpl w:val="162E5466"/>
    <w:lvl w:ilvl="0" w:tplc="47829BB2">
      <w:start w:val="1"/>
      <w:numFmt w:val="bullet"/>
      <w:lvlText w:val="•"/>
      <w:lvlJc w:val="left"/>
      <w:pPr>
        <w:ind w:left="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56E0C92">
      <w:start w:val="1"/>
      <w:numFmt w:val="bullet"/>
      <w:lvlText w:val="o"/>
      <w:lvlJc w:val="left"/>
      <w:pPr>
        <w:ind w:left="1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6AE02DC">
      <w:start w:val="1"/>
      <w:numFmt w:val="bullet"/>
      <w:lvlText w:val="▪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8D075AC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9F4116A">
      <w:start w:val="1"/>
      <w:numFmt w:val="bullet"/>
      <w:lvlText w:val="o"/>
      <w:lvlJc w:val="left"/>
      <w:pPr>
        <w:ind w:left="3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B3EA12A">
      <w:start w:val="1"/>
      <w:numFmt w:val="bullet"/>
      <w:lvlText w:val="▪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C662CF0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8D223C4">
      <w:start w:val="1"/>
      <w:numFmt w:val="bullet"/>
      <w:lvlText w:val="o"/>
      <w:lvlJc w:val="left"/>
      <w:pPr>
        <w:ind w:left="5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330B35A">
      <w:start w:val="1"/>
      <w:numFmt w:val="bullet"/>
      <w:lvlText w:val="▪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23B38CD"/>
    <w:multiLevelType w:val="hybridMultilevel"/>
    <w:tmpl w:val="A83CA4F6"/>
    <w:lvl w:ilvl="0" w:tplc="0D946070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52EF5CA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D5A99AE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D52C3D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5D6C12C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70C973E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FC0C75E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6449F80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F527422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42769B"/>
    <w:multiLevelType w:val="hybridMultilevel"/>
    <w:tmpl w:val="D8F60292"/>
    <w:lvl w:ilvl="0" w:tplc="072EAD66">
      <w:start w:val="1"/>
      <w:numFmt w:val="bullet"/>
      <w:lvlText w:val="•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05A556E">
      <w:start w:val="1"/>
      <w:numFmt w:val="bullet"/>
      <w:lvlText w:val="o"/>
      <w:lvlJc w:val="left"/>
      <w:pPr>
        <w:ind w:left="1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D72625C">
      <w:start w:val="1"/>
      <w:numFmt w:val="bullet"/>
      <w:lvlText w:val="▪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26ADCE4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CEAD242">
      <w:start w:val="1"/>
      <w:numFmt w:val="bullet"/>
      <w:lvlText w:val="o"/>
      <w:lvlJc w:val="left"/>
      <w:pPr>
        <w:ind w:left="3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C7ECE64">
      <w:start w:val="1"/>
      <w:numFmt w:val="bullet"/>
      <w:lvlText w:val="▪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8888464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1B216E8">
      <w:start w:val="1"/>
      <w:numFmt w:val="bullet"/>
      <w:lvlText w:val="o"/>
      <w:lvlJc w:val="left"/>
      <w:pPr>
        <w:ind w:left="5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7C09B34">
      <w:start w:val="1"/>
      <w:numFmt w:val="bullet"/>
      <w:lvlText w:val="▪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747652E"/>
    <w:multiLevelType w:val="hybridMultilevel"/>
    <w:tmpl w:val="E6D4DF0C"/>
    <w:lvl w:ilvl="0" w:tplc="7A324A88">
      <w:start w:val="1"/>
      <w:numFmt w:val="bullet"/>
      <w:lvlText w:val="•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9D092AA">
      <w:start w:val="1"/>
      <w:numFmt w:val="bullet"/>
      <w:lvlText w:val="o"/>
      <w:lvlJc w:val="left"/>
      <w:pPr>
        <w:ind w:left="1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F6E08D0">
      <w:start w:val="1"/>
      <w:numFmt w:val="bullet"/>
      <w:lvlText w:val="▪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D1A433E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DCE05EC">
      <w:start w:val="1"/>
      <w:numFmt w:val="bullet"/>
      <w:lvlText w:val="o"/>
      <w:lvlJc w:val="left"/>
      <w:pPr>
        <w:ind w:left="3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43074C4">
      <w:start w:val="1"/>
      <w:numFmt w:val="bullet"/>
      <w:lvlText w:val="▪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5E29748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0803BC4">
      <w:start w:val="1"/>
      <w:numFmt w:val="bullet"/>
      <w:lvlText w:val="o"/>
      <w:lvlJc w:val="left"/>
      <w:pPr>
        <w:ind w:left="5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12E0E8E">
      <w:start w:val="1"/>
      <w:numFmt w:val="bullet"/>
      <w:lvlText w:val="▪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9"/>
  </w:num>
  <w:num w:numId="7">
    <w:abstractNumId w:val="8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8FF"/>
    <w:rsid w:val="00087746"/>
    <w:rsid w:val="00134E77"/>
    <w:rsid w:val="00142172"/>
    <w:rsid w:val="00213E72"/>
    <w:rsid w:val="002320FD"/>
    <w:rsid w:val="00241A60"/>
    <w:rsid w:val="00260A61"/>
    <w:rsid w:val="00271C85"/>
    <w:rsid w:val="00274D25"/>
    <w:rsid w:val="002A508E"/>
    <w:rsid w:val="002B7814"/>
    <w:rsid w:val="00352AF3"/>
    <w:rsid w:val="00393071"/>
    <w:rsid w:val="00446B9E"/>
    <w:rsid w:val="004E7A10"/>
    <w:rsid w:val="004F481D"/>
    <w:rsid w:val="004F7AFD"/>
    <w:rsid w:val="00574F06"/>
    <w:rsid w:val="005C4123"/>
    <w:rsid w:val="005F295E"/>
    <w:rsid w:val="00615AA4"/>
    <w:rsid w:val="006304B0"/>
    <w:rsid w:val="0063237A"/>
    <w:rsid w:val="0067335E"/>
    <w:rsid w:val="006C592D"/>
    <w:rsid w:val="006E1083"/>
    <w:rsid w:val="006F42C5"/>
    <w:rsid w:val="0070625D"/>
    <w:rsid w:val="007418A9"/>
    <w:rsid w:val="00747721"/>
    <w:rsid w:val="007B6877"/>
    <w:rsid w:val="007E1B0F"/>
    <w:rsid w:val="00825699"/>
    <w:rsid w:val="00841419"/>
    <w:rsid w:val="008568BB"/>
    <w:rsid w:val="00930A1D"/>
    <w:rsid w:val="009E37BA"/>
    <w:rsid w:val="00A05EEF"/>
    <w:rsid w:val="00A13453"/>
    <w:rsid w:val="00AD4C3F"/>
    <w:rsid w:val="00B31C57"/>
    <w:rsid w:val="00B45BA9"/>
    <w:rsid w:val="00BB5769"/>
    <w:rsid w:val="00BE6256"/>
    <w:rsid w:val="00C1289B"/>
    <w:rsid w:val="00C409D9"/>
    <w:rsid w:val="00C70C5C"/>
    <w:rsid w:val="00C7575E"/>
    <w:rsid w:val="00CE0E4F"/>
    <w:rsid w:val="00D558FF"/>
    <w:rsid w:val="00DE4C65"/>
    <w:rsid w:val="00E22EA5"/>
    <w:rsid w:val="00E34686"/>
    <w:rsid w:val="00E44CF7"/>
    <w:rsid w:val="00E73725"/>
    <w:rsid w:val="00E949EF"/>
    <w:rsid w:val="00ED15C2"/>
    <w:rsid w:val="00EE64E5"/>
    <w:rsid w:val="00EE75EC"/>
    <w:rsid w:val="00F155E6"/>
    <w:rsid w:val="00F41FEE"/>
    <w:rsid w:val="00F808E8"/>
    <w:rsid w:val="00F83CD8"/>
    <w:rsid w:val="00FA3454"/>
    <w:rsid w:val="00FB6EF6"/>
    <w:rsid w:val="00FC535B"/>
    <w:rsid w:val="00FE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69AAB5"/>
  <w15:docId w15:val="{C11633B8-221A-4150-9893-CBCFE3284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6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numPr>
        <w:numId w:val="10"/>
      </w:numPr>
      <w:spacing w:after="16" w:line="248" w:lineRule="auto"/>
      <w:ind w:left="10" w:hanging="10"/>
      <w:outlineLvl w:val="0"/>
    </w:pPr>
    <w:rPr>
      <w:rFonts w:ascii="Times New Roman" w:eastAsia="Times New Roman" w:hAnsi="Times New Roman" w:cs="Times New Roman"/>
      <w:color w:val="173F77"/>
      <w:sz w:val="36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numPr>
        <w:ilvl w:val="1"/>
        <w:numId w:val="10"/>
      </w:numPr>
      <w:spacing w:after="42"/>
      <w:ind w:left="730" w:hanging="10"/>
      <w:outlineLvl w:val="1"/>
    </w:pPr>
    <w:rPr>
      <w:rFonts w:ascii="Times New Roman" w:eastAsia="Times New Roman" w:hAnsi="Times New Roman" w:cs="Times New Roman"/>
      <w:color w:val="335B74"/>
      <w:sz w:val="28"/>
    </w:rPr>
  </w:style>
  <w:style w:type="paragraph" w:styleId="Titolo3">
    <w:name w:val="heading 3"/>
    <w:next w:val="Normale"/>
    <w:link w:val="Titolo3Carattere"/>
    <w:uiPriority w:val="9"/>
    <w:semiHidden/>
    <w:unhideWhenUsed/>
    <w:qFormat/>
    <w:pPr>
      <w:keepNext/>
      <w:keepLines/>
      <w:spacing w:after="42"/>
      <w:ind w:left="730" w:hanging="10"/>
      <w:outlineLvl w:val="2"/>
    </w:pPr>
    <w:rPr>
      <w:rFonts w:ascii="Times New Roman" w:eastAsia="Times New Roman" w:hAnsi="Times New Roman" w:cs="Times New Roman"/>
      <w:color w:val="335B74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rPr>
      <w:rFonts w:ascii="Times New Roman" w:eastAsia="Times New Roman" w:hAnsi="Times New Roman" w:cs="Times New Roman"/>
      <w:color w:val="335B74"/>
      <w:sz w:val="28"/>
    </w:rPr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color w:val="173F77"/>
      <w:sz w:val="36"/>
    </w:rPr>
  </w:style>
  <w:style w:type="character" w:customStyle="1" w:styleId="Titolo2Carattere">
    <w:name w:val="Titolo 2 Carattere"/>
    <w:link w:val="Titolo2"/>
    <w:rPr>
      <w:rFonts w:ascii="Times New Roman" w:eastAsia="Times New Roman" w:hAnsi="Times New Roman" w:cs="Times New Roman"/>
      <w:color w:val="335B74"/>
      <w:sz w:val="28"/>
    </w:rPr>
  </w:style>
  <w:style w:type="paragraph" w:styleId="Sommario1">
    <w:name w:val="toc 1"/>
    <w:hidden/>
    <w:pPr>
      <w:spacing w:after="164"/>
      <w:ind w:left="25" w:right="302" w:hanging="10"/>
    </w:pPr>
    <w:rPr>
      <w:rFonts w:ascii="Times New Roman" w:eastAsia="Times New Roman" w:hAnsi="Times New Roman" w:cs="Times New Roman"/>
      <w:b/>
      <w:color w:val="1C6194"/>
      <w:sz w:val="23"/>
    </w:rPr>
  </w:style>
  <w:style w:type="paragraph" w:styleId="Sommario2">
    <w:name w:val="toc 2"/>
    <w:hidden/>
    <w:pPr>
      <w:spacing w:after="242"/>
      <w:ind w:left="718" w:right="27" w:hanging="10"/>
      <w:jc w:val="right"/>
    </w:pPr>
    <w:rPr>
      <w:rFonts w:ascii="Times New Roman" w:eastAsia="Times New Roman" w:hAnsi="Times New Roman" w:cs="Times New Roman"/>
      <w:color w:val="1C6194"/>
      <w:sz w:val="23"/>
    </w:rPr>
  </w:style>
  <w:style w:type="paragraph" w:styleId="Titolo">
    <w:name w:val="Title"/>
    <w:basedOn w:val="Normale"/>
    <w:next w:val="Normale"/>
    <w:link w:val="TitoloCarattere"/>
    <w:uiPriority w:val="10"/>
    <w:qFormat/>
    <w:rsid w:val="00393071"/>
    <w:pPr>
      <w:spacing w:after="0" w:line="240" w:lineRule="auto"/>
      <w:ind w:left="0" w:firstLine="0"/>
      <w:contextualSpacing/>
      <w:jc w:val="left"/>
    </w:pPr>
    <w:rPr>
      <w:rFonts w:asciiTheme="majorHAnsi" w:eastAsiaTheme="majorEastAsia" w:hAnsiTheme="majorHAnsi" w:cstheme="majorBidi"/>
      <w:color w:val="000000" w:themeColor="text1"/>
      <w:kern w:val="0"/>
      <w:sz w:val="56"/>
      <w:szCs w:val="56"/>
      <w:lang w:eastAsia="ja-JP"/>
      <w14:ligatures w14:val="none"/>
    </w:rPr>
  </w:style>
  <w:style w:type="character" w:customStyle="1" w:styleId="TitoloCarattere">
    <w:name w:val="Titolo Carattere"/>
    <w:basedOn w:val="Carpredefinitoparagrafo"/>
    <w:link w:val="Titolo"/>
    <w:uiPriority w:val="10"/>
    <w:rsid w:val="00393071"/>
    <w:rPr>
      <w:rFonts w:asciiTheme="majorHAnsi" w:eastAsiaTheme="majorEastAsia" w:hAnsiTheme="majorHAnsi" w:cstheme="majorBidi"/>
      <w:color w:val="000000" w:themeColor="text1"/>
      <w:kern w:val="0"/>
      <w:sz w:val="56"/>
      <w:szCs w:val="56"/>
      <w:lang w:eastAsia="ja-JP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EE75EC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kern w:val="0"/>
      <w:sz w:val="22"/>
      <w14:ligatures w14:val="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75EC"/>
    <w:rPr>
      <w:rFonts w:cs="Times New Roman"/>
      <w:kern w:val="0"/>
      <w14:ligatures w14:val="none"/>
    </w:rPr>
  </w:style>
  <w:style w:type="table" w:styleId="Grigliatabella">
    <w:name w:val="Table Grid"/>
    <w:basedOn w:val="Tabellanormale"/>
    <w:uiPriority w:val="59"/>
    <w:rsid w:val="00213E72"/>
    <w:pPr>
      <w:spacing w:after="0" w:line="240" w:lineRule="auto"/>
    </w:pPr>
    <w:rPr>
      <w:kern w:val="0"/>
      <w:lang w:eastAsia="ja-JP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60A61"/>
    <w:pPr>
      <w:numPr>
        <w:numId w:val="0"/>
      </w:numPr>
      <w:spacing w:before="240" w:after="0" w:line="268" w:lineRule="auto"/>
      <w:ind w:left="10" w:hanging="10"/>
      <w:jc w:val="both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Didascalia">
    <w:name w:val="caption"/>
    <w:basedOn w:val="Normale"/>
    <w:next w:val="Normale"/>
    <w:uiPriority w:val="35"/>
    <w:unhideWhenUsed/>
    <w:qFormat/>
    <w:rsid w:val="00F41FEE"/>
    <w:pPr>
      <w:spacing w:before="120" w:after="200" w:line="240" w:lineRule="auto"/>
      <w:ind w:left="0" w:firstLine="0"/>
    </w:pPr>
    <w:rPr>
      <w:rFonts w:ascii="Arial" w:eastAsiaTheme="minorEastAsia" w:hAnsi="Arial" w:cstheme="minorBidi"/>
      <w:i/>
      <w:iCs/>
      <w:color w:val="44546A" w:themeColor="text2"/>
      <w:kern w:val="0"/>
      <w:sz w:val="18"/>
      <w:szCs w:val="18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7064EEEEBFA4A49A9532ADF9F3C0861" ma:contentTypeVersion="9" ma:contentTypeDescription="Creare un nuovo documento." ma:contentTypeScope="" ma:versionID="6e4c0ef2bf455e9a0ded32fcc59e6970">
  <xsd:schema xmlns:xsd="http://www.w3.org/2001/XMLSchema" xmlns:xs="http://www.w3.org/2001/XMLSchema" xmlns:p="http://schemas.microsoft.com/office/2006/metadata/properties" xmlns:ns2="129abdd2-6ac0-434f-a6a9-4fa7a858da6c" xmlns:ns3="03b70271-388c-4ba5-83d3-ac28221edc3d" targetNamespace="http://schemas.microsoft.com/office/2006/metadata/properties" ma:root="true" ma:fieldsID="c37ee91694269c999e782ca2a30e92e9" ns2:_="" ns3:_="">
    <xsd:import namespace="129abdd2-6ac0-434f-a6a9-4fa7a858da6c"/>
    <xsd:import namespace="03b70271-388c-4ba5-83d3-ac28221edc3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abdd2-6ac0-434f-a6a9-4fa7a858da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70271-388c-4ba5-83d3-ac28221ed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94DB26-FBF3-4F63-9737-0BD0431823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9abdd2-6ac0-434f-a6a9-4fa7a858da6c"/>
    <ds:schemaRef ds:uri="03b70271-388c-4ba5-83d3-ac28221edc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9E84D4-8DD8-4B03-87CD-190DE6D672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9C0939-9368-49DE-AE24-88AD476B7E8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2330</Words>
  <Characters>13281</Characters>
  <Application>Microsoft Office Word</Application>
  <DocSecurity>0</DocSecurity>
  <Lines>110</Lines>
  <Paragraphs>31</Paragraphs>
  <ScaleCrop>false</ScaleCrop>
  <Company/>
  <LinksUpToDate>false</LinksUpToDate>
  <CharactersWithSpaces>15580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Manuale SA | Risposta a richieste di accesso agli atti_v2</dc:title>
  <dc:subject/>
  <dc:creator>Simone Cubellotti</dc:creator>
  <cp:keywords/>
  <cp:lastModifiedBy>Giuseppe Belli</cp:lastModifiedBy>
  <cp:revision>3</cp:revision>
  <dcterms:created xsi:type="dcterms:W3CDTF">2025-10-22T06:42:00Z</dcterms:created>
  <dcterms:modified xsi:type="dcterms:W3CDTF">2025-10-24T07:47:00Z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0x010100C7064EEEEBFA4A49A9532ADF9F3C0861</vt:lpwstr>
  </property>
</Properties>
</file>