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B165" w14:textId="19237A76" w:rsidR="00A7517D" w:rsidRDefault="00A94325" w:rsidP="00A94325">
      <w:pPr>
        <w:jc w:val="center"/>
      </w:pPr>
      <w:r>
        <w:rPr>
          <w:noProof/>
        </w:rPr>
        <w:drawing>
          <wp:inline distT="0" distB="0" distL="0" distR="0" wp14:anchorId="794FEABC" wp14:editId="53EF29CD">
            <wp:extent cx="4298315" cy="4298315"/>
            <wp:effectExtent l="0" t="0" r="6985"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55DE41D9" w14:textId="77777777" w:rsidR="00A7517D" w:rsidRDefault="00A7517D" w:rsidP="00A7517D">
      <w:pPr>
        <w:pStyle w:val="Titolo"/>
        <w:jc w:val="center"/>
        <w:rPr>
          <w:color w:val="00B0F0"/>
        </w:rPr>
      </w:pPr>
    </w:p>
    <w:p w14:paraId="4C4859C3" w14:textId="0EA87877" w:rsidR="00A94325" w:rsidRDefault="00A94325" w:rsidP="00A94325">
      <w:pPr>
        <w:tabs>
          <w:tab w:val="left" w:pos="6342"/>
        </w:tabs>
      </w:pPr>
      <w:r>
        <w:tab/>
      </w:r>
    </w:p>
    <w:p w14:paraId="5AAC85A2" w14:textId="77777777" w:rsidR="00A50319" w:rsidRPr="00A50319" w:rsidRDefault="00A50319" w:rsidP="00A50319"/>
    <w:p w14:paraId="1FAFDAE6" w14:textId="38E809E9" w:rsidR="00A7517D" w:rsidRDefault="00A50319" w:rsidP="00A7517D">
      <w:pPr>
        <w:pStyle w:val="Titolo"/>
        <w:jc w:val="center"/>
        <w:rPr>
          <w:b/>
          <w:bCs/>
          <w:color w:val="00B0F0"/>
        </w:rPr>
      </w:pPr>
      <w:r>
        <w:rPr>
          <w:b/>
          <w:bCs/>
          <w:color w:val="00B0F0"/>
        </w:rPr>
        <w:t>Procedura di Aggiudicazione:</w:t>
      </w:r>
    </w:p>
    <w:p w14:paraId="47D2BB4B" w14:textId="461CC414" w:rsidR="00A50319" w:rsidRPr="00A50319" w:rsidRDefault="00A50319" w:rsidP="00A50319">
      <w:pPr>
        <w:pStyle w:val="Titolo"/>
        <w:rPr>
          <w:b/>
          <w:bCs/>
          <w:color w:val="00B0F0"/>
        </w:rPr>
      </w:pPr>
      <w:r w:rsidRPr="00A50319">
        <w:rPr>
          <w:b/>
          <w:bCs/>
          <w:color w:val="00B0F0"/>
        </w:rPr>
        <w:t xml:space="preserve">Sedute, Verbali di Gara e Conversazione </w:t>
      </w:r>
    </w:p>
    <w:p w14:paraId="0FA46018" w14:textId="77777777" w:rsidR="0010269D" w:rsidRDefault="0010269D">
      <w:pPr>
        <w:rPr>
          <w:rFonts w:cs="Arial"/>
        </w:rPr>
      </w:pPr>
    </w:p>
    <w:p w14:paraId="501375C6" w14:textId="2E7F7E8B" w:rsidR="00A50319" w:rsidRPr="00A50319" w:rsidRDefault="00A50319" w:rsidP="00A50319">
      <w:pPr>
        <w:jc w:val="center"/>
        <w:rPr>
          <w:rFonts w:cs="Arial"/>
          <w:b/>
          <w:bCs/>
        </w:rPr>
      </w:pPr>
      <w:r w:rsidRPr="00A50319">
        <w:rPr>
          <w:rFonts w:cs="Arial"/>
          <w:b/>
          <w:bCs/>
          <w:color w:val="F79646" w:themeColor="accent6"/>
        </w:rPr>
        <w:t>Manuale per le Stazioni Appaltanti</w:t>
      </w:r>
    </w:p>
    <w:p w14:paraId="62D3DA47" w14:textId="77777777" w:rsidR="00A7517D" w:rsidRDefault="00A7517D" w:rsidP="007401EC"/>
    <w:p w14:paraId="1704DA32" w14:textId="77777777" w:rsidR="00A7517D" w:rsidRDefault="00A7517D" w:rsidP="007401EC"/>
    <w:p w14:paraId="41EC34EF" w14:textId="77777777" w:rsidR="00A7517D" w:rsidRDefault="00A7517D" w:rsidP="007401EC"/>
    <w:p w14:paraId="27D18B72" w14:textId="77777777" w:rsidR="00A7517D" w:rsidRDefault="00A7517D" w:rsidP="007401EC"/>
    <w:p w14:paraId="11031765" w14:textId="77777777" w:rsidR="00A7517D" w:rsidRDefault="00A7517D" w:rsidP="007401EC"/>
    <w:p w14:paraId="62844E7B" w14:textId="77777777" w:rsidR="00A7517D" w:rsidRDefault="00A7517D" w:rsidP="007401EC"/>
    <w:p w14:paraId="566E2C47" w14:textId="77777777" w:rsidR="00A7517D" w:rsidRDefault="00A7517D" w:rsidP="007401EC"/>
    <w:p w14:paraId="7837B680" w14:textId="77777777" w:rsidR="00A7517D" w:rsidRDefault="00A7517D" w:rsidP="007401EC"/>
    <w:p w14:paraId="0B04EFEF" w14:textId="77777777" w:rsidR="00A7517D" w:rsidRDefault="00A7517D" w:rsidP="007401EC"/>
    <w:p w14:paraId="4E5D7738" w14:textId="77777777" w:rsidR="00A7517D" w:rsidRDefault="00A7517D" w:rsidP="007401EC"/>
    <w:p w14:paraId="69933960" w14:textId="77777777" w:rsidR="00A7517D" w:rsidRDefault="00A7517D" w:rsidP="007401EC"/>
    <w:p w14:paraId="5E58BF98" w14:textId="77777777" w:rsidR="00A7517D" w:rsidRPr="00A7517D" w:rsidRDefault="00A7517D">
      <w:pPr>
        <w:rPr>
          <w:rFonts w:cs="Arial"/>
        </w:rPr>
      </w:pPr>
    </w:p>
    <w:sdt>
      <w:sdtPr>
        <w:rPr>
          <w:rFonts w:ascii="Arial" w:eastAsiaTheme="minorEastAsia" w:hAnsi="Arial" w:cs="Arial"/>
          <w:smallCaps w:val="0"/>
          <w:color w:val="auto"/>
          <w:sz w:val="22"/>
          <w:szCs w:val="22"/>
        </w:rPr>
        <w:id w:val="-1615288232"/>
        <w:docPartObj>
          <w:docPartGallery w:val="Table of Contents"/>
          <w:docPartUnique/>
        </w:docPartObj>
      </w:sdtPr>
      <w:sdtEndPr>
        <w:rPr>
          <w:b/>
          <w:bCs/>
        </w:rPr>
      </w:sdtEndPr>
      <w:sdtContent>
        <w:p w14:paraId="72EB7993" w14:textId="5FE12926" w:rsidR="0010269D" w:rsidRPr="00A50319" w:rsidRDefault="0010269D">
          <w:pPr>
            <w:pStyle w:val="Titolosommario"/>
            <w:rPr>
              <w:rStyle w:val="Titolo1Carattere"/>
            </w:rPr>
          </w:pPr>
          <w:r w:rsidRPr="00A50319">
            <w:rPr>
              <w:rStyle w:val="Titolo1Carattere"/>
            </w:rPr>
            <w:t>Sommario</w:t>
          </w:r>
        </w:p>
        <w:p w14:paraId="24BAD96B" w14:textId="3CF83D3C" w:rsidR="00286494" w:rsidRDefault="0010269D">
          <w:pPr>
            <w:pStyle w:val="Sommario1"/>
            <w:tabs>
              <w:tab w:val="left" w:pos="480"/>
              <w:tab w:val="right" w:leader="dot" w:pos="9622"/>
            </w:tabs>
            <w:rPr>
              <w:rFonts w:asciiTheme="minorHAnsi" w:hAnsiTheme="minorHAnsi"/>
              <w:noProof/>
              <w:kern w:val="2"/>
              <w:sz w:val="24"/>
              <w:szCs w:val="24"/>
              <w:lang w:eastAsia="it-IT"/>
              <w14:ligatures w14:val="standardContextual"/>
            </w:rPr>
          </w:pPr>
          <w:r w:rsidRPr="00A7517D">
            <w:rPr>
              <w:rFonts w:cs="Arial"/>
            </w:rPr>
            <w:fldChar w:fldCharType="begin"/>
          </w:r>
          <w:r w:rsidRPr="00A7517D">
            <w:rPr>
              <w:rFonts w:cs="Arial"/>
            </w:rPr>
            <w:instrText xml:space="preserve"> TOC \o "1-3" \h \z \u </w:instrText>
          </w:r>
          <w:r w:rsidRPr="00A7517D">
            <w:rPr>
              <w:rFonts w:cs="Arial"/>
            </w:rPr>
            <w:fldChar w:fldCharType="separate"/>
          </w:r>
          <w:hyperlink w:anchor="_Toc156552729" w:history="1">
            <w:r w:rsidR="00286494" w:rsidRPr="004A2B2D">
              <w:rPr>
                <w:rStyle w:val="Collegamentoipertestuale"/>
                <w:noProof/>
              </w:rPr>
              <w:t>2</w:t>
            </w:r>
            <w:r w:rsidR="00286494">
              <w:rPr>
                <w:rFonts w:asciiTheme="minorHAnsi" w:hAnsiTheme="minorHAnsi"/>
                <w:noProof/>
                <w:kern w:val="2"/>
                <w:sz w:val="24"/>
                <w:szCs w:val="24"/>
                <w:lang w:eastAsia="it-IT"/>
                <w14:ligatures w14:val="standardContextual"/>
              </w:rPr>
              <w:tab/>
            </w:r>
            <w:r w:rsidR="00286494" w:rsidRPr="004A2B2D">
              <w:rPr>
                <w:rStyle w:val="Collegamentoipertestuale"/>
                <w:noProof/>
              </w:rPr>
              <w:t>Introduzione</w:t>
            </w:r>
            <w:r w:rsidR="00286494">
              <w:rPr>
                <w:noProof/>
                <w:webHidden/>
              </w:rPr>
              <w:tab/>
            </w:r>
            <w:r w:rsidR="00286494">
              <w:rPr>
                <w:noProof/>
                <w:webHidden/>
              </w:rPr>
              <w:fldChar w:fldCharType="begin"/>
            </w:r>
            <w:r w:rsidR="00286494">
              <w:rPr>
                <w:noProof/>
                <w:webHidden/>
              </w:rPr>
              <w:instrText xml:space="preserve"> PAGEREF _Toc156552729 \h </w:instrText>
            </w:r>
            <w:r w:rsidR="00286494">
              <w:rPr>
                <w:noProof/>
                <w:webHidden/>
              </w:rPr>
            </w:r>
            <w:r w:rsidR="00286494">
              <w:rPr>
                <w:noProof/>
                <w:webHidden/>
              </w:rPr>
              <w:fldChar w:fldCharType="separate"/>
            </w:r>
            <w:r w:rsidR="00286494">
              <w:rPr>
                <w:noProof/>
                <w:webHidden/>
              </w:rPr>
              <w:t>3</w:t>
            </w:r>
            <w:r w:rsidR="00286494">
              <w:rPr>
                <w:noProof/>
                <w:webHidden/>
              </w:rPr>
              <w:fldChar w:fldCharType="end"/>
            </w:r>
          </w:hyperlink>
        </w:p>
        <w:p w14:paraId="2F339CF6" w14:textId="21D107F6" w:rsidR="00286494" w:rsidRDefault="00AF3E84">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6552730" w:history="1">
            <w:r w:rsidR="00286494" w:rsidRPr="004A2B2D">
              <w:rPr>
                <w:rStyle w:val="Collegamentoipertestuale"/>
                <w:noProof/>
              </w:rPr>
              <w:t>3</w:t>
            </w:r>
            <w:r w:rsidR="00286494">
              <w:rPr>
                <w:rFonts w:asciiTheme="minorHAnsi" w:hAnsiTheme="minorHAnsi"/>
                <w:noProof/>
                <w:kern w:val="2"/>
                <w:sz w:val="24"/>
                <w:szCs w:val="24"/>
                <w:lang w:eastAsia="it-IT"/>
                <w14:ligatures w14:val="standardContextual"/>
              </w:rPr>
              <w:tab/>
            </w:r>
            <w:r w:rsidR="00286494" w:rsidRPr="004A2B2D">
              <w:rPr>
                <w:rStyle w:val="Collegamentoipertestuale"/>
                <w:noProof/>
              </w:rPr>
              <w:t>Verbale e sedute di gara</w:t>
            </w:r>
            <w:r w:rsidR="00286494">
              <w:rPr>
                <w:noProof/>
                <w:webHidden/>
              </w:rPr>
              <w:tab/>
            </w:r>
            <w:r w:rsidR="00286494">
              <w:rPr>
                <w:noProof/>
                <w:webHidden/>
              </w:rPr>
              <w:fldChar w:fldCharType="begin"/>
            </w:r>
            <w:r w:rsidR="00286494">
              <w:rPr>
                <w:noProof/>
                <w:webHidden/>
              </w:rPr>
              <w:instrText xml:space="preserve"> PAGEREF _Toc156552730 \h </w:instrText>
            </w:r>
            <w:r w:rsidR="00286494">
              <w:rPr>
                <w:noProof/>
                <w:webHidden/>
              </w:rPr>
            </w:r>
            <w:r w:rsidR="00286494">
              <w:rPr>
                <w:noProof/>
                <w:webHidden/>
              </w:rPr>
              <w:fldChar w:fldCharType="separate"/>
            </w:r>
            <w:r w:rsidR="00286494">
              <w:rPr>
                <w:noProof/>
                <w:webHidden/>
              </w:rPr>
              <w:t>4</w:t>
            </w:r>
            <w:r w:rsidR="00286494">
              <w:rPr>
                <w:noProof/>
                <w:webHidden/>
              </w:rPr>
              <w:fldChar w:fldCharType="end"/>
            </w:r>
          </w:hyperlink>
        </w:p>
        <w:p w14:paraId="6A1960F5" w14:textId="4A008920" w:rsidR="00286494" w:rsidRDefault="00AF3E8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6552731" w:history="1">
            <w:r w:rsidR="00286494" w:rsidRPr="004A2B2D">
              <w:rPr>
                <w:rStyle w:val="Collegamentoipertestuale"/>
                <w:noProof/>
              </w:rPr>
              <w:t>3.1</w:t>
            </w:r>
            <w:r w:rsidR="00286494">
              <w:rPr>
                <w:rFonts w:asciiTheme="minorHAnsi" w:hAnsiTheme="minorHAnsi"/>
                <w:noProof/>
                <w:kern w:val="2"/>
                <w:sz w:val="24"/>
                <w:szCs w:val="24"/>
                <w:lang w:eastAsia="it-IT"/>
                <w14:ligatures w14:val="standardContextual"/>
              </w:rPr>
              <w:tab/>
            </w:r>
            <w:r w:rsidR="00286494" w:rsidRPr="004A2B2D">
              <w:rPr>
                <w:rStyle w:val="Collegamentoipertestuale"/>
                <w:noProof/>
              </w:rPr>
              <w:t>Verbale</w:t>
            </w:r>
            <w:r w:rsidR="00286494">
              <w:rPr>
                <w:noProof/>
                <w:webHidden/>
              </w:rPr>
              <w:tab/>
            </w:r>
            <w:r w:rsidR="00286494">
              <w:rPr>
                <w:noProof/>
                <w:webHidden/>
              </w:rPr>
              <w:fldChar w:fldCharType="begin"/>
            </w:r>
            <w:r w:rsidR="00286494">
              <w:rPr>
                <w:noProof/>
                <w:webHidden/>
              </w:rPr>
              <w:instrText xml:space="preserve"> PAGEREF _Toc156552731 \h </w:instrText>
            </w:r>
            <w:r w:rsidR="00286494">
              <w:rPr>
                <w:noProof/>
                <w:webHidden/>
              </w:rPr>
            </w:r>
            <w:r w:rsidR="00286494">
              <w:rPr>
                <w:noProof/>
                <w:webHidden/>
              </w:rPr>
              <w:fldChar w:fldCharType="separate"/>
            </w:r>
            <w:r w:rsidR="00286494">
              <w:rPr>
                <w:noProof/>
                <w:webHidden/>
              </w:rPr>
              <w:t>4</w:t>
            </w:r>
            <w:r w:rsidR="00286494">
              <w:rPr>
                <w:noProof/>
                <w:webHidden/>
              </w:rPr>
              <w:fldChar w:fldCharType="end"/>
            </w:r>
          </w:hyperlink>
        </w:p>
        <w:p w14:paraId="6AA97DCE" w14:textId="4FE0F150" w:rsidR="00286494" w:rsidRDefault="00AF3E8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6552732" w:history="1">
            <w:r w:rsidR="00286494" w:rsidRPr="004A2B2D">
              <w:rPr>
                <w:rStyle w:val="Collegamentoipertestuale"/>
                <w:noProof/>
              </w:rPr>
              <w:t>3.2</w:t>
            </w:r>
            <w:r w:rsidR="00286494">
              <w:rPr>
                <w:rFonts w:asciiTheme="minorHAnsi" w:hAnsiTheme="minorHAnsi"/>
                <w:noProof/>
                <w:kern w:val="2"/>
                <w:sz w:val="24"/>
                <w:szCs w:val="24"/>
                <w:lang w:eastAsia="it-IT"/>
                <w14:ligatures w14:val="standardContextual"/>
              </w:rPr>
              <w:tab/>
            </w:r>
            <w:r w:rsidR="00286494" w:rsidRPr="004A2B2D">
              <w:rPr>
                <w:rStyle w:val="Collegamentoipertestuale"/>
                <w:noProof/>
              </w:rPr>
              <w:t>Sedute di gara</w:t>
            </w:r>
            <w:r w:rsidR="00286494">
              <w:rPr>
                <w:noProof/>
                <w:webHidden/>
              </w:rPr>
              <w:tab/>
            </w:r>
            <w:r w:rsidR="00286494">
              <w:rPr>
                <w:noProof/>
                <w:webHidden/>
              </w:rPr>
              <w:fldChar w:fldCharType="begin"/>
            </w:r>
            <w:r w:rsidR="00286494">
              <w:rPr>
                <w:noProof/>
                <w:webHidden/>
              </w:rPr>
              <w:instrText xml:space="preserve"> PAGEREF _Toc156552732 \h </w:instrText>
            </w:r>
            <w:r w:rsidR="00286494">
              <w:rPr>
                <w:noProof/>
                <w:webHidden/>
              </w:rPr>
            </w:r>
            <w:r w:rsidR="00286494">
              <w:rPr>
                <w:noProof/>
                <w:webHidden/>
              </w:rPr>
              <w:fldChar w:fldCharType="separate"/>
            </w:r>
            <w:r w:rsidR="00286494">
              <w:rPr>
                <w:noProof/>
                <w:webHidden/>
              </w:rPr>
              <w:t>8</w:t>
            </w:r>
            <w:r w:rsidR="00286494">
              <w:rPr>
                <w:noProof/>
                <w:webHidden/>
              </w:rPr>
              <w:fldChar w:fldCharType="end"/>
            </w:r>
          </w:hyperlink>
        </w:p>
        <w:p w14:paraId="034C29C5" w14:textId="19965D33" w:rsidR="00286494" w:rsidRDefault="00AF3E8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6552733" w:history="1">
            <w:r w:rsidR="00286494" w:rsidRPr="004A2B2D">
              <w:rPr>
                <w:rStyle w:val="Collegamentoipertestuale"/>
                <w:noProof/>
              </w:rPr>
              <w:t>2.1</w:t>
            </w:r>
            <w:r w:rsidR="00286494">
              <w:rPr>
                <w:rFonts w:asciiTheme="minorHAnsi" w:hAnsiTheme="minorHAnsi"/>
                <w:noProof/>
                <w:kern w:val="2"/>
                <w:sz w:val="24"/>
                <w:szCs w:val="24"/>
                <w:lang w:eastAsia="it-IT"/>
                <w14:ligatures w14:val="standardContextual"/>
              </w:rPr>
              <w:tab/>
            </w:r>
            <w:r w:rsidR="00286494" w:rsidRPr="004A2B2D">
              <w:rPr>
                <w:rStyle w:val="Collegamentoipertestuale"/>
                <w:noProof/>
              </w:rPr>
              <w:t>Seduta virtuale</w:t>
            </w:r>
            <w:r w:rsidR="00286494">
              <w:rPr>
                <w:noProof/>
                <w:webHidden/>
              </w:rPr>
              <w:tab/>
            </w:r>
            <w:r w:rsidR="00286494">
              <w:rPr>
                <w:noProof/>
                <w:webHidden/>
              </w:rPr>
              <w:fldChar w:fldCharType="begin"/>
            </w:r>
            <w:r w:rsidR="00286494">
              <w:rPr>
                <w:noProof/>
                <w:webHidden/>
              </w:rPr>
              <w:instrText xml:space="preserve"> PAGEREF _Toc156552733 \h </w:instrText>
            </w:r>
            <w:r w:rsidR="00286494">
              <w:rPr>
                <w:noProof/>
                <w:webHidden/>
              </w:rPr>
            </w:r>
            <w:r w:rsidR="00286494">
              <w:rPr>
                <w:noProof/>
                <w:webHidden/>
              </w:rPr>
              <w:fldChar w:fldCharType="separate"/>
            </w:r>
            <w:r w:rsidR="00286494">
              <w:rPr>
                <w:noProof/>
                <w:webHidden/>
              </w:rPr>
              <w:t>12</w:t>
            </w:r>
            <w:r w:rsidR="00286494">
              <w:rPr>
                <w:noProof/>
                <w:webHidden/>
              </w:rPr>
              <w:fldChar w:fldCharType="end"/>
            </w:r>
          </w:hyperlink>
        </w:p>
        <w:p w14:paraId="1BEB2D8E" w14:textId="0C2D0764" w:rsidR="00286494" w:rsidRDefault="00AF3E84">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6552734" w:history="1">
            <w:r w:rsidR="00286494" w:rsidRPr="004A2B2D">
              <w:rPr>
                <w:rStyle w:val="Collegamentoipertestuale"/>
                <w:noProof/>
              </w:rPr>
              <w:t>3</w:t>
            </w:r>
            <w:r w:rsidR="00286494">
              <w:rPr>
                <w:rFonts w:asciiTheme="minorHAnsi" w:hAnsiTheme="minorHAnsi"/>
                <w:noProof/>
                <w:kern w:val="2"/>
                <w:sz w:val="24"/>
                <w:szCs w:val="24"/>
                <w:lang w:eastAsia="it-IT"/>
                <w14:ligatures w14:val="standardContextual"/>
              </w:rPr>
              <w:tab/>
            </w:r>
            <w:r w:rsidR="00286494" w:rsidRPr="004A2B2D">
              <w:rPr>
                <w:rStyle w:val="Collegamentoipertestuale"/>
                <w:noProof/>
              </w:rPr>
              <w:t>Conversazione</w:t>
            </w:r>
            <w:r w:rsidR="00286494">
              <w:rPr>
                <w:noProof/>
                <w:webHidden/>
              </w:rPr>
              <w:tab/>
            </w:r>
            <w:r w:rsidR="00286494">
              <w:rPr>
                <w:noProof/>
                <w:webHidden/>
              </w:rPr>
              <w:fldChar w:fldCharType="begin"/>
            </w:r>
            <w:r w:rsidR="00286494">
              <w:rPr>
                <w:noProof/>
                <w:webHidden/>
              </w:rPr>
              <w:instrText xml:space="preserve"> PAGEREF _Toc156552734 \h </w:instrText>
            </w:r>
            <w:r w:rsidR="00286494">
              <w:rPr>
                <w:noProof/>
                <w:webHidden/>
              </w:rPr>
            </w:r>
            <w:r w:rsidR="00286494">
              <w:rPr>
                <w:noProof/>
                <w:webHidden/>
              </w:rPr>
              <w:fldChar w:fldCharType="separate"/>
            </w:r>
            <w:r w:rsidR="00286494">
              <w:rPr>
                <w:noProof/>
                <w:webHidden/>
              </w:rPr>
              <w:t>14</w:t>
            </w:r>
            <w:r w:rsidR="00286494">
              <w:rPr>
                <w:noProof/>
                <w:webHidden/>
              </w:rPr>
              <w:fldChar w:fldCharType="end"/>
            </w:r>
          </w:hyperlink>
        </w:p>
        <w:p w14:paraId="283F62E7" w14:textId="24B3AE0E" w:rsidR="00286494" w:rsidRDefault="00AF3E8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56552735" w:history="1">
            <w:r w:rsidR="00286494" w:rsidRPr="004A2B2D">
              <w:rPr>
                <w:rStyle w:val="Collegamentoipertestuale"/>
                <w:noProof/>
              </w:rPr>
              <w:t>3.1</w:t>
            </w:r>
            <w:r w:rsidR="00286494">
              <w:rPr>
                <w:rFonts w:asciiTheme="minorHAnsi" w:hAnsiTheme="minorHAnsi"/>
                <w:noProof/>
                <w:kern w:val="2"/>
                <w:sz w:val="24"/>
                <w:szCs w:val="24"/>
                <w:lang w:eastAsia="it-IT"/>
                <w14:ligatures w14:val="standardContextual"/>
              </w:rPr>
              <w:tab/>
            </w:r>
            <w:r w:rsidR="00286494" w:rsidRPr="004A2B2D">
              <w:rPr>
                <w:rStyle w:val="Collegamentoipertestuale"/>
                <w:noProof/>
              </w:rPr>
              <w:t>Mostra partecipanti / Nascondi Partecipanti</w:t>
            </w:r>
            <w:r w:rsidR="00286494">
              <w:rPr>
                <w:noProof/>
                <w:webHidden/>
              </w:rPr>
              <w:tab/>
            </w:r>
            <w:r w:rsidR="00286494">
              <w:rPr>
                <w:noProof/>
                <w:webHidden/>
              </w:rPr>
              <w:fldChar w:fldCharType="begin"/>
            </w:r>
            <w:r w:rsidR="00286494">
              <w:rPr>
                <w:noProof/>
                <w:webHidden/>
              </w:rPr>
              <w:instrText xml:space="preserve"> PAGEREF _Toc156552735 \h </w:instrText>
            </w:r>
            <w:r w:rsidR="00286494">
              <w:rPr>
                <w:noProof/>
                <w:webHidden/>
              </w:rPr>
            </w:r>
            <w:r w:rsidR="00286494">
              <w:rPr>
                <w:noProof/>
                <w:webHidden/>
              </w:rPr>
              <w:fldChar w:fldCharType="separate"/>
            </w:r>
            <w:r w:rsidR="00286494">
              <w:rPr>
                <w:noProof/>
                <w:webHidden/>
              </w:rPr>
              <w:t>16</w:t>
            </w:r>
            <w:r w:rsidR="00286494">
              <w:rPr>
                <w:noProof/>
                <w:webHidden/>
              </w:rPr>
              <w:fldChar w:fldCharType="end"/>
            </w:r>
          </w:hyperlink>
        </w:p>
        <w:p w14:paraId="22C1F8E2" w14:textId="4508E814" w:rsidR="00286494" w:rsidRDefault="00AF3E84">
          <w:pPr>
            <w:pStyle w:val="Sommario1"/>
            <w:tabs>
              <w:tab w:val="left" w:pos="480"/>
              <w:tab w:val="right" w:leader="dot" w:pos="9622"/>
            </w:tabs>
            <w:rPr>
              <w:rFonts w:asciiTheme="minorHAnsi" w:hAnsiTheme="minorHAnsi"/>
              <w:noProof/>
              <w:kern w:val="2"/>
              <w:sz w:val="24"/>
              <w:szCs w:val="24"/>
              <w:lang w:eastAsia="it-IT"/>
              <w14:ligatures w14:val="standardContextual"/>
            </w:rPr>
          </w:pPr>
          <w:hyperlink w:anchor="_Toc156552736" w:history="1">
            <w:r w:rsidR="00286494" w:rsidRPr="004A2B2D">
              <w:rPr>
                <w:rStyle w:val="Collegamentoipertestuale"/>
                <w:noProof/>
              </w:rPr>
              <w:t>4</w:t>
            </w:r>
            <w:r w:rsidR="00286494">
              <w:rPr>
                <w:rFonts w:asciiTheme="minorHAnsi" w:hAnsiTheme="minorHAnsi"/>
                <w:noProof/>
                <w:kern w:val="2"/>
                <w:sz w:val="24"/>
                <w:szCs w:val="24"/>
                <w:lang w:eastAsia="it-IT"/>
                <w14:ligatures w14:val="standardContextual"/>
              </w:rPr>
              <w:tab/>
            </w:r>
            <w:r w:rsidR="00286494" w:rsidRPr="004A2B2D">
              <w:rPr>
                <w:rStyle w:val="Collegamentoipertestuale"/>
                <w:noProof/>
              </w:rPr>
              <w:t>Indice delle figure</w:t>
            </w:r>
            <w:r w:rsidR="00286494">
              <w:rPr>
                <w:noProof/>
                <w:webHidden/>
              </w:rPr>
              <w:tab/>
            </w:r>
            <w:r w:rsidR="00286494">
              <w:rPr>
                <w:noProof/>
                <w:webHidden/>
              </w:rPr>
              <w:fldChar w:fldCharType="begin"/>
            </w:r>
            <w:r w:rsidR="00286494">
              <w:rPr>
                <w:noProof/>
                <w:webHidden/>
              </w:rPr>
              <w:instrText xml:space="preserve"> PAGEREF _Toc156552736 \h </w:instrText>
            </w:r>
            <w:r w:rsidR="00286494">
              <w:rPr>
                <w:noProof/>
                <w:webHidden/>
              </w:rPr>
            </w:r>
            <w:r w:rsidR="00286494">
              <w:rPr>
                <w:noProof/>
                <w:webHidden/>
              </w:rPr>
              <w:fldChar w:fldCharType="separate"/>
            </w:r>
            <w:r w:rsidR="00286494">
              <w:rPr>
                <w:noProof/>
                <w:webHidden/>
              </w:rPr>
              <w:t>17</w:t>
            </w:r>
            <w:r w:rsidR="00286494">
              <w:rPr>
                <w:noProof/>
                <w:webHidden/>
              </w:rPr>
              <w:fldChar w:fldCharType="end"/>
            </w:r>
          </w:hyperlink>
        </w:p>
        <w:p w14:paraId="34A19DC5" w14:textId="0675BC17" w:rsidR="049E8F32" w:rsidRPr="00A7517D" w:rsidRDefault="0010269D" w:rsidP="049E8F32">
          <w:pPr>
            <w:rPr>
              <w:rFonts w:cs="Arial"/>
            </w:rPr>
          </w:pPr>
          <w:r w:rsidRPr="00A7517D">
            <w:rPr>
              <w:rFonts w:cs="Arial"/>
              <w:b/>
              <w:bCs/>
            </w:rPr>
            <w:fldChar w:fldCharType="end"/>
          </w:r>
        </w:p>
      </w:sdtContent>
    </w:sdt>
    <w:p w14:paraId="76DBCDC0" w14:textId="5670AFC4" w:rsidR="049E8F32" w:rsidRPr="00A7517D" w:rsidRDefault="049E8F32" w:rsidP="049E8F32">
      <w:pPr>
        <w:rPr>
          <w:rFonts w:cs="Arial"/>
        </w:rPr>
      </w:pPr>
    </w:p>
    <w:p w14:paraId="2F4DB724" w14:textId="6E9759F5" w:rsidR="049E8F32" w:rsidRPr="00A7517D" w:rsidRDefault="049E8F32" w:rsidP="049E8F32">
      <w:pPr>
        <w:rPr>
          <w:rFonts w:cs="Arial"/>
        </w:rPr>
      </w:pPr>
    </w:p>
    <w:tbl>
      <w:tblPr>
        <w:tblStyle w:val="Grigliatabella"/>
        <w:tblW w:w="0" w:type="auto"/>
        <w:tblInd w:w="360" w:type="dxa"/>
        <w:tblLayout w:type="fixed"/>
        <w:tblLook w:val="06A0" w:firstRow="1" w:lastRow="0" w:firstColumn="1" w:lastColumn="0" w:noHBand="1" w:noVBand="1"/>
      </w:tblPr>
      <w:tblGrid>
        <w:gridCol w:w="1204"/>
        <w:gridCol w:w="4470"/>
        <w:gridCol w:w="3214"/>
      </w:tblGrid>
      <w:tr w:rsidR="049E8F32" w:rsidRPr="00A7517D" w14:paraId="03CE7764" w14:textId="77777777" w:rsidTr="00A94325">
        <w:trPr>
          <w:trHeight w:val="300"/>
        </w:trPr>
        <w:tc>
          <w:tcPr>
            <w:tcW w:w="1204" w:type="dxa"/>
          </w:tcPr>
          <w:p w14:paraId="17E44865" w14:textId="5EDAAAF9" w:rsidR="3B4530C1" w:rsidRPr="00A7517D" w:rsidRDefault="3B4530C1" w:rsidP="049E8F32">
            <w:pPr>
              <w:rPr>
                <w:rFonts w:cs="Arial"/>
              </w:rPr>
            </w:pPr>
            <w:r w:rsidRPr="00A7517D">
              <w:rPr>
                <w:rFonts w:eastAsia="Arial" w:cs="Arial"/>
              </w:rPr>
              <w:t xml:space="preserve">Versione  </w:t>
            </w:r>
          </w:p>
        </w:tc>
        <w:tc>
          <w:tcPr>
            <w:tcW w:w="4470" w:type="dxa"/>
          </w:tcPr>
          <w:p w14:paraId="4F8E1974" w14:textId="6C074C8D" w:rsidR="3B4530C1" w:rsidRPr="00A7517D" w:rsidRDefault="3B4530C1" w:rsidP="049E8F32">
            <w:pPr>
              <w:rPr>
                <w:rFonts w:cs="Arial"/>
              </w:rPr>
            </w:pPr>
            <w:r w:rsidRPr="00A7517D">
              <w:rPr>
                <w:rFonts w:eastAsia="Arial" w:cs="Arial"/>
              </w:rPr>
              <w:t>Data di Emissione</w:t>
            </w:r>
          </w:p>
        </w:tc>
        <w:tc>
          <w:tcPr>
            <w:tcW w:w="3214" w:type="dxa"/>
          </w:tcPr>
          <w:p w14:paraId="65FEB4D9" w14:textId="40B41D64" w:rsidR="3B4530C1" w:rsidRPr="00A7517D" w:rsidRDefault="3B4530C1" w:rsidP="049E8F32">
            <w:pPr>
              <w:spacing w:line="259" w:lineRule="auto"/>
              <w:rPr>
                <w:rFonts w:cs="Arial"/>
              </w:rPr>
            </w:pPr>
            <w:r w:rsidRPr="00A7517D">
              <w:rPr>
                <w:rFonts w:eastAsia="Arial" w:cs="Arial"/>
              </w:rPr>
              <w:t xml:space="preserve">Note </w:t>
            </w:r>
          </w:p>
        </w:tc>
      </w:tr>
      <w:tr w:rsidR="049E8F32" w:rsidRPr="00A7517D" w14:paraId="2EBC46FF" w14:textId="77777777" w:rsidTr="00A94325">
        <w:trPr>
          <w:trHeight w:val="300"/>
        </w:trPr>
        <w:tc>
          <w:tcPr>
            <w:tcW w:w="1204" w:type="dxa"/>
          </w:tcPr>
          <w:p w14:paraId="6D44F636" w14:textId="663A4EC1" w:rsidR="049E8F32" w:rsidRPr="00A7517D" w:rsidRDefault="049E8F32" w:rsidP="049E8F32">
            <w:pPr>
              <w:rPr>
                <w:rFonts w:cs="Arial"/>
              </w:rPr>
            </w:pPr>
          </w:p>
        </w:tc>
        <w:tc>
          <w:tcPr>
            <w:tcW w:w="4470" w:type="dxa"/>
          </w:tcPr>
          <w:p w14:paraId="1F985B50" w14:textId="663A4EC1" w:rsidR="049E8F32" w:rsidRPr="00A7517D" w:rsidRDefault="049E8F32" w:rsidP="049E8F32">
            <w:pPr>
              <w:rPr>
                <w:rFonts w:cs="Arial"/>
              </w:rPr>
            </w:pPr>
          </w:p>
        </w:tc>
        <w:tc>
          <w:tcPr>
            <w:tcW w:w="3214" w:type="dxa"/>
          </w:tcPr>
          <w:p w14:paraId="49B4EA77" w14:textId="663A4EC1" w:rsidR="049E8F32" w:rsidRPr="00A7517D" w:rsidRDefault="049E8F32" w:rsidP="049E8F32">
            <w:pPr>
              <w:rPr>
                <w:rFonts w:cs="Arial"/>
              </w:rPr>
            </w:pPr>
          </w:p>
        </w:tc>
      </w:tr>
      <w:tr w:rsidR="049E8F32" w:rsidRPr="00A7517D" w14:paraId="09F45949" w14:textId="77777777" w:rsidTr="00A94325">
        <w:trPr>
          <w:trHeight w:val="300"/>
        </w:trPr>
        <w:tc>
          <w:tcPr>
            <w:tcW w:w="1204" w:type="dxa"/>
          </w:tcPr>
          <w:p w14:paraId="2E8607DC" w14:textId="663A4EC1" w:rsidR="049E8F32" w:rsidRPr="00A7517D" w:rsidRDefault="049E8F32" w:rsidP="049E8F32">
            <w:pPr>
              <w:rPr>
                <w:rFonts w:cs="Arial"/>
              </w:rPr>
            </w:pPr>
          </w:p>
        </w:tc>
        <w:tc>
          <w:tcPr>
            <w:tcW w:w="4470" w:type="dxa"/>
          </w:tcPr>
          <w:p w14:paraId="44BF846D" w14:textId="663A4EC1" w:rsidR="049E8F32" w:rsidRPr="00A7517D" w:rsidRDefault="049E8F32" w:rsidP="049E8F32">
            <w:pPr>
              <w:rPr>
                <w:rFonts w:cs="Arial"/>
              </w:rPr>
            </w:pPr>
          </w:p>
        </w:tc>
        <w:tc>
          <w:tcPr>
            <w:tcW w:w="3214" w:type="dxa"/>
          </w:tcPr>
          <w:p w14:paraId="718B6D37" w14:textId="663A4EC1" w:rsidR="049E8F32" w:rsidRPr="00A7517D" w:rsidRDefault="049E8F32" w:rsidP="049E8F32">
            <w:pPr>
              <w:rPr>
                <w:rFonts w:cs="Arial"/>
              </w:rPr>
            </w:pPr>
          </w:p>
        </w:tc>
      </w:tr>
      <w:tr w:rsidR="049E8F32" w:rsidRPr="00A7517D" w14:paraId="770FDBA0" w14:textId="77777777" w:rsidTr="00A94325">
        <w:trPr>
          <w:trHeight w:val="300"/>
        </w:trPr>
        <w:tc>
          <w:tcPr>
            <w:tcW w:w="1204" w:type="dxa"/>
          </w:tcPr>
          <w:p w14:paraId="2D8611C4" w14:textId="663A4EC1" w:rsidR="049E8F32" w:rsidRPr="00A7517D" w:rsidRDefault="049E8F32" w:rsidP="049E8F32">
            <w:pPr>
              <w:rPr>
                <w:rFonts w:cs="Arial"/>
              </w:rPr>
            </w:pPr>
          </w:p>
        </w:tc>
        <w:tc>
          <w:tcPr>
            <w:tcW w:w="4470" w:type="dxa"/>
          </w:tcPr>
          <w:p w14:paraId="3ECC8E7C" w14:textId="663A4EC1" w:rsidR="049E8F32" w:rsidRPr="00A7517D" w:rsidRDefault="049E8F32" w:rsidP="049E8F32">
            <w:pPr>
              <w:rPr>
                <w:rFonts w:cs="Arial"/>
              </w:rPr>
            </w:pPr>
          </w:p>
        </w:tc>
        <w:tc>
          <w:tcPr>
            <w:tcW w:w="3214" w:type="dxa"/>
          </w:tcPr>
          <w:p w14:paraId="305F7F46" w14:textId="663A4EC1" w:rsidR="049E8F32" w:rsidRPr="00A7517D" w:rsidRDefault="049E8F32" w:rsidP="049E8F32">
            <w:pPr>
              <w:rPr>
                <w:rFonts w:cs="Arial"/>
              </w:rPr>
            </w:pPr>
          </w:p>
        </w:tc>
      </w:tr>
      <w:tr w:rsidR="049E8F32" w:rsidRPr="00A7517D" w14:paraId="58612D4D" w14:textId="77777777" w:rsidTr="00A94325">
        <w:trPr>
          <w:trHeight w:val="300"/>
        </w:trPr>
        <w:tc>
          <w:tcPr>
            <w:tcW w:w="1204" w:type="dxa"/>
          </w:tcPr>
          <w:p w14:paraId="228E5A4E" w14:textId="663A4EC1" w:rsidR="049E8F32" w:rsidRPr="00A7517D" w:rsidRDefault="049E8F32" w:rsidP="049E8F32">
            <w:pPr>
              <w:rPr>
                <w:rFonts w:cs="Arial"/>
              </w:rPr>
            </w:pPr>
          </w:p>
        </w:tc>
        <w:tc>
          <w:tcPr>
            <w:tcW w:w="4470" w:type="dxa"/>
          </w:tcPr>
          <w:p w14:paraId="245A6127" w14:textId="663A4EC1" w:rsidR="049E8F32" w:rsidRPr="00A7517D" w:rsidRDefault="049E8F32" w:rsidP="049E8F32">
            <w:pPr>
              <w:rPr>
                <w:rFonts w:cs="Arial"/>
              </w:rPr>
            </w:pPr>
          </w:p>
        </w:tc>
        <w:tc>
          <w:tcPr>
            <w:tcW w:w="3214" w:type="dxa"/>
          </w:tcPr>
          <w:p w14:paraId="198C563F" w14:textId="663A4EC1" w:rsidR="049E8F32" w:rsidRPr="00A7517D" w:rsidRDefault="049E8F32" w:rsidP="049E8F32">
            <w:pPr>
              <w:rPr>
                <w:rFonts w:cs="Arial"/>
              </w:rPr>
            </w:pPr>
          </w:p>
        </w:tc>
      </w:tr>
      <w:tr w:rsidR="049E8F32" w:rsidRPr="00A7517D" w14:paraId="7D0CB0A4" w14:textId="77777777" w:rsidTr="00A94325">
        <w:trPr>
          <w:trHeight w:val="300"/>
        </w:trPr>
        <w:tc>
          <w:tcPr>
            <w:tcW w:w="1204" w:type="dxa"/>
          </w:tcPr>
          <w:p w14:paraId="7D3A9FB4" w14:textId="663A4EC1" w:rsidR="049E8F32" w:rsidRPr="00A7517D" w:rsidRDefault="049E8F32" w:rsidP="049E8F32">
            <w:pPr>
              <w:rPr>
                <w:rFonts w:cs="Arial"/>
              </w:rPr>
            </w:pPr>
          </w:p>
        </w:tc>
        <w:tc>
          <w:tcPr>
            <w:tcW w:w="4470" w:type="dxa"/>
          </w:tcPr>
          <w:p w14:paraId="68EDC17A" w14:textId="663A4EC1" w:rsidR="049E8F32" w:rsidRPr="00A7517D" w:rsidRDefault="049E8F32" w:rsidP="049E8F32">
            <w:pPr>
              <w:rPr>
                <w:rFonts w:cs="Arial"/>
              </w:rPr>
            </w:pPr>
          </w:p>
        </w:tc>
        <w:tc>
          <w:tcPr>
            <w:tcW w:w="3214" w:type="dxa"/>
          </w:tcPr>
          <w:p w14:paraId="6C31F7F3" w14:textId="663A4EC1" w:rsidR="049E8F32" w:rsidRPr="00A7517D" w:rsidRDefault="049E8F32" w:rsidP="049E8F32">
            <w:pPr>
              <w:rPr>
                <w:rFonts w:cs="Arial"/>
              </w:rPr>
            </w:pPr>
          </w:p>
        </w:tc>
      </w:tr>
    </w:tbl>
    <w:p w14:paraId="3B6D5098" w14:textId="1CACC759" w:rsidR="00A50319" w:rsidRDefault="00A50319">
      <w:pPr>
        <w:rPr>
          <w:rFonts w:cs="Arial"/>
        </w:rPr>
      </w:pPr>
    </w:p>
    <w:p w14:paraId="3F82EC37" w14:textId="4053C403" w:rsidR="00A50319" w:rsidRDefault="00A50319" w:rsidP="00A50319">
      <w:pPr>
        <w:spacing w:before="0" w:after="160" w:line="259" w:lineRule="auto"/>
        <w:jc w:val="left"/>
        <w:rPr>
          <w:rFonts w:cs="Arial"/>
        </w:rPr>
      </w:pPr>
    </w:p>
    <w:p w14:paraId="63BF9423" w14:textId="68938C9E" w:rsidR="0010269D" w:rsidRPr="00A7517D" w:rsidRDefault="00A50319" w:rsidP="00A50319">
      <w:pPr>
        <w:spacing w:before="0" w:after="160" w:line="259" w:lineRule="auto"/>
        <w:jc w:val="left"/>
        <w:rPr>
          <w:rFonts w:cs="Arial"/>
        </w:rPr>
      </w:pPr>
      <w:r>
        <w:rPr>
          <w:rFonts w:cs="Arial"/>
        </w:rPr>
        <w:br w:type="page"/>
      </w:r>
    </w:p>
    <w:p w14:paraId="024B8495" w14:textId="3C23DB86" w:rsidR="00C552DB" w:rsidRDefault="00A50319" w:rsidP="00A50319">
      <w:pPr>
        <w:pStyle w:val="Titolo1"/>
      </w:pPr>
      <w:bookmarkStart w:id="1" w:name="_Toc156552729"/>
      <w:r>
        <w:lastRenderedPageBreak/>
        <w:t>Introduzione</w:t>
      </w:r>
      <w:bookmarkEnd w:id="1"/>
    </w:p>
    <w:p w14:paraId="1B318CBA" w14:textId="539FDD94" w:rsidR="00A50319" w:rsidRDefault="00A50319" w:rsidP="00A50319">
      <w:r>
        <w:t xml:space="preserve">Nel corso di una </w:t>
      </w:r>
      <w:r w:rsidRPr="00A50319">
        <w:rPr>
          <w:b/>
          <w:bCs/>
        </w:rPr>
        <w:t>Procedura di Aggiudicazione</w:t>
      </w:r>
      <w:r>
        <w:t xml:space="preserve"> su piattaforma, ad eccezione delle procedure di gara per la quali è prevista l’inversione delle buste, è necessario rispettare una precisa sequenza di valutazione delle singole offerte pervenute: amministrativa, tecnica ed economica.</w:t>
      </w:r>
    </w:p>
    <w:p w14:paraId="56F08E97" w14:textId="77777777" w:rsidR="00A50319" w:rsidRDefault="00A50319" w:rsidP="00A50319">
      <w:r>
        <w:t>Il sistema verifica il corretto ordine di apertura delle buste e di invio delle comunicazioni di fine valutazione, bloccando eventuali tentativi effettuati secondo una sequenza differente. Ciò significa che, ad esempio, nel caso di una procedura di gara che prevede la valutazione tecnica, non sarà possibile procedere con l'apertura delle buste economiche se prima non è stata conclusa la valutazione delle buste amministrative e, successivamente, tecniche.</w:t>
      </w:r>
    </w:p>
    <w:p w14:paraId="48CD00EE" w14:textId="4BDA2247" w:rsidR="00A50319" w:rsidRPr="00A50319" w:rsidRDefault="00454E5B" w:rsidP="00A50319">
      <w:r>
        <w:rPr>
          <w:noProof/>
        </w:rPr>
        <mc:AlternateContent>
          <mc:Choice Requires="wps">
            <w:drawing>
              <wp:anchor distT="0" distB="0" distL="114300" distR="114300" simplePos="0" relativeHeight="251660288" behindDoc="0" locked="0" layoutInCell="1" allowOverlap="1" wp14:anchorId="0A61E2BA" wp14:editId="42340A91">
                <wp:simplePos x="0" y="0"/>
                <wp:positionH relativeFrom="column">
                  <wp:posOffset>1696085</wp:posOffset>
                </wp:positionH>
                <wp:positionV relativeFrom="paragraph">
                  <wp:posOffset>1483995</wp:posOffset>
                </wp:positionV>
                <wp:extent cx="2724150" cy="635"/>
                <wp:effectExtent l="0" t="0" r="0" b="0"/>
                <wp:wrapTopAndBottom/>
                <wp:docPr id="1583067663" name="Casella di testo 1"/>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14:paraId="09A900A1" w14:textId="251CDD61" w:rsidR="00454E5B" w:rsidRPr="00045BB2" w:rsidRDefault="00454E5B" w:rsidP="00454E5B">
                            <w:pPr>
                              <w:pStyle w:val="Didascalia"/>
                              <w:jc w:val="center"/>
                              <w:rPr>
                                <w:sz w:val="22"/>
                                <w:szCs w:val="22"/>
                              </w:rPr>
                            </w:pPr>
                            <w:bookmarkStart w:id="2" w:name="_Toc156552709"/>
                            <w:r>
                              <w:t xml:space="preserve">Figura </w:t>
                            </w:r>
                            <w:fldSimple w:instr=" SEQ Figura \* ARABIC ">
                              <w:r w:rsidR="00286494">
                                <w:rPr>
                                  <w:noProof/>
                                </w:rPr>
                                <w:t>1</w:t>
                              </w:r>
                            </w:fldSimple>
                            <w:r>
                              <w:t xml:space="preserve"> - Procedura di gara /Valutazione</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61E2BA" id="_x0000_t202" coordsize="21600,21600" o:spt="202" path="m,l,21600r21600,l21600,xe">
                <v:stroke joinstyle="miter"/>
                <v:path gradientshapeok="t" o:connecttype="rect"/>
              </v:shapetype>
              <v:shape id="Casella di testo 1" o:spid="_x0000_s1026" type="#_x0000_t202" style="position:absolute;left:0;text-align:left;margin-left:133.55pt;margin-top:116.85pt;width:21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" stroked="f">
                <v:textbox style="mso-fit-shape-to-text:t" inset="0,0,0,0">
                  <w:txbxContent>
                    <w:p w14:paraId="09A900A1" w14:textId="251CDD61" w:rsidR="00454E5B" w:rsidRPr="00045BB2" w:rsidRDefault="00454E5B" w:rsidP="00454E5B">
                      <w:pPr>
                        <w:pStyle w:val="Didascalia"/>
                        <w:jc w:val="center"/>
                        <w:rPr>
                          <w:sz w:val="22"/>
                          <w:szCs w:val="22"/>
                        </w:rPr>
                      </w:pPr>
                      <w:bookmarkStart w:id="3" w:name="_Toc156552709"/>
                      <w:r>
                        <w:t xml:space="preserve">Figura </w:t>
                      </w:r>
                      <w:fldSimple w:instr=" SEQ Figura \* ARABIC ">
                        <w:r w:rsidR="00286494">
                          <w:rPr>
                            <w:noProof/>
                          </w:rPr>
                          <w:t>1</w:t>
                        </w:r>
                      </w:fldSimple>
                      <w:r>
                        <w:t xml:space="preserve"> - Procedura di gara /Valutazione</w:t>
                      </w:r>
                      <w:bookmarkEnd w:id="3"/>
                    </w:p>
                  </w:txbxContent>
                </v:textbox>
                <w10:wrap type="topAndBottom"/>
              </v:shape>
            </w:pict>
          </mc:Fallback>
        </mc:AlternateContent>
      </w:r>
      <w:r w:rsidRPr="00454E5B">
        <w:rPr>
          <w:noProof/>
        </w:rPr>
        <w:drawing>
          <wp:anchor distT="0" distB="0" distL="114300" distR="114300" simplePos="0" relativeHeight="251658240" behindDoc="0" locked="0" layoutInCell="1" allowOverlap="1" wp14:anchorId="671666D9" wp14:editId="00BDA6CA">
            <wp:simplePos x="0" y="0"/>
            <wp:positionH relativeFrom="margin">
              <wp:align>center</wp:align>
            </wp:positionH>
            <wp:positionV relativeFrom="paragraph">
              <wp:posOffset>715645</wp:posOffset>
            </wp:positionV>
            <wp:extent cx="2724290" cy="711237"/>
            <wp:effectExtent l="19050" t="19050" r="19050" b="12700"/>
            <wp:wrapTopAndBottom/>
            <wp:docPr id="294043236" name="Immagine 1"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43236" name="Immagine 1" descr="Immagine che contiene testo, schermata, Carattere, logo&#10;&#10;Descrizione generata automaticamente"/>
                    <pic:cNvPicPr/>
                  </pic:nvPicPr>
                  <pic:blipFill>
                    <a:blip r:embed="rId12"/>
                    <a:stretch>
                      <a:fillRect/>
                    </a:stretch>
                  </pic:blipFill>
                  <pic:spPr>
                    <a:xfrm>
                      <a:off x="0" y="0"/>
                      <a:ext cx="2724290" cy="711237"/>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A50319">
        <w:t xml:space="preserve">Per accedere al dettaglio della procedura di aggiudicazione di interesse, effettuato l'accesso alla propria Area Riservata come presidente di una delle Commissioni, cliccare sulla sezione della procedura di gara di riferimento (nell’esempio che segue </w:t>
      </w:r>
      <w:r w:rsidR="00A50319" w:rsidRPr="00A50319">
        <w:rPr>
          <w:b/>
          <w:bCs/>
        </w:rPr>
        <w:t>Procedure di Gara</w:t>
      </w:r>
      <w:r w:rsidR="00A50319">
        <w:t xml:space="preserve">) e successivamente sulla voce che consente la visualizzazione dei bandi (nell’esempio che segue </w:t>
      </w:r>
      <w:r w:rsidR="00A50319" w:rsidRPr="00A50319">
        <w:rPr>
          <w:b/>
          <w:bCs/>
        </w:rPr>
        <w:t>Valutazione Gare</w:t>
      </w:r>
      <w:r w:rsidR="00A50319">
        <w:t>).</w:t>
      </w:r>
    </w:p>
    <w:p w14:paraId="6BC33F98" w14:textId="480F6996" w:rsidR="00A50319" w:rsidRPr="00A50319" w:rsidRDefault="00A50319" w:rsidP="00A50319"/>
    <w:p w14:paraId="1B244445" w14:textId="77777777" w:rsidR="00A50319" w:rsidRPr="00A50319" w:rsidRDefault="00A50319" w:rsidP="00A50319">
      <w:r>
        <w:t>Verrà mostrata una schermata che presenta una tabella riassuntiva di tutte le procedure di gara indette dalla Stazione Appaltante che è possibile valutare come “Presidente”, con una serie di informazioni identificative.</w:t>
      </w:r>
    </w:p>
    <w:p w14:paraId="595BDAB7" w14:textId="77777777" w:rsidR="00A50319" w:rsidRDefault="00A50319" w:rsidP="00A50319">
      <w:r>
        <w:t xml:space="preserve">Per accedere al dettaglio della procedura di aggiudicazione di interesse, cliccare sul relativo comando </w:t>
      </w:r>
      <w:r w:rsidRPr="00A83702">
        <w:rPr>
          <w:noProof/>
        </w:rPr>
        <w:drawing>
          <wp:inline distT="0" distB="0" distL="0" distR="0" wp14:anchorId="33E27B8B" wp14:editId="12AA4DE7">
            <wp:extent cx="136988" cy="121493"/>
            <wp:effectExtent l="0" t="0" r="0" b="0"/>
            <wp:docPr id="19" name="Immagine 19"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td_content_r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60" cy="127499"/>
                    </a:xfrm>
                    <a:prstGeom prst="rect">
                      <a:avLst/>
                    </a:prstGeom>
                    <a:noFill/>
                    <a:ln>
                      <a:noFill/>
                    </a:ln>
                  </pic:spPr>
                </pic:pic>
              </a:graphicData>
            </a:graphic>
          </wp:inline>
        </w:drawing>
      </w:r>
      <w:r>
        <w:t>.</w:t>
      </w:r>
    </w:p>
    <w:p w14:paraId="012BB3EA" w14:textId="77777777" w:rsidR="00454E5B" w:rsidRDefault="00454E5B" w:rsidP="00454E5B">
      <w:pPr>
        <w:keepNext/>
      </w:pPr>
      <w:r w:rsidRPr="00454E5B">
        <w:rPr>
          <w:noProof/>
        </w:rPr>
        <w:drawing>
          <wp:inline distT="0" distB="0" distL="0" distR="0" wp14:anchorId="1A4456AD" wp14:editId="63DDEA70">
            <wp:extent cx="6116320" cy="2477135"/>
            <wp:effectExtent l="19050" t="19050" r="17780" b="18415"/>
            <wp:docPr id="1378272365" name="Immagine 1" descr="Immagine che contiene testo, numero,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72365" name="Immagine 1" descr="Immagine che contiene testo, numero, software, Carattere&#10;&#10;Descrizione generata automaticamente"/>
                    <pic:cNvPicPr/>
                  </pic:nvPicPr>
                  <pic:blipFill>
                    <a:blip r:embed="rId14"/>
                    <a:stretch>
                      <a:fillRect/>
                    </a:stretch>
                  </pic:blipFill>
                  <pic:spPr>
                    <a:xfrm>
                      <a:off x="0" y="0"/>
                      <a:ext cx="6116320" cy="2477135"/>
                    </a:xfrm>
                    <a:prstGeom prst="rect">
                      <a:avLst/>
                    </a:prstGeom>
                    <a:ln w="3175">
                      <a:solidFill>
                        <a:srgbClr val="00B0F0"/>
                      </a:solidFill>
                    </a:ln>
                  </pic:spPr>
                </pic:pic>
              </a:graphicData>
            </a:graphic>
          </wp:inline>
        </w:drawing>
      </w:r>
    </w:p>
    <w:p w14:paraId="0455887A" w14:textId="164D7B38" w:rsidR="00454E5B" w:rsidRDefault="00454E5B" w:rsidP="00454E5B">
      <w:pPr>
        <w:pStyle w:val="Didascalia"/>
        <w:jc w:val="center"/>
      </w:pPr>
      <w:bookmarkStart w:id="4" w:name="_Toc156552710"/>
      <w:r>
        <w:t xml:space="preserve">Figura </w:t>
      </w:r>
      <w:fldSimple w:instr=" SEQ Figura \* ARABIC ">
        <w:r w:rsidR="00286494">
          <w:rPr>
            <w:noProof/>
          </w:rPr>
          <w:t>2</w:t>
        </w:r>
      </w:fldSimple>
      <w:r>
        <w:t xml:space="preserve"> - Accesso al dettaglio</w:t>
      </w:r>
      <w:bookmarkEnd w:id="4"/>
    </w:p>
    <w:p w14:paraId="08490E5E" w14:textId="77777777" w:rsidR="00A50319" w:rsidRDefault="00A50319" w:rsidP="00A50319">
      <w:r w:rsidRPr="00127725">
        <w:lastRenderedPageBreak/>
        <w:t xml:space="preserve">Aperto il dettaglio della </w:t>
      </w:r>
      <w:r w:rsidRPr="00A50319">
        <w:rPr>
          <w:b/>
          <w:bCs/>
        </w:rPr>
        <w:t xml:space="preserve">procedura </w:t>
      </w:r>
      <w:r w:rsidRPr="00127725">
        <w:t>da valutare, </w:t>
      </w:r>
      <w:r>
        <w:t xml:space="preserve">verrà mostrata una </w:t>
      </w:r>
      <w:r w:rsidRPr="00127725">
        <w:t xml:space="preserve">schermata composta da differenti sezioni, che possono variare a seconda della </w:t>
      </w:r>
      <w:r w:rsidRPr="00872B5A">
        <w:t>procedura di gara indetta.</w:t>
      </w:r>
    </w:p>
    <w:p w14:paraId="5B405048" w14:textId="77777777" w:rsidR="00454E5B" w:rsidRDefault="00454E5B" w:rsidP="00454E5B">
      <w:pPr>
        <w:keepNext/>
      </w:pPr>
      <w:r w:rsidRPr="00454E5B">
        <w:rPr>
          <w:noProof/>
        </w:rPr>
        <w:drawing>
          <wp:inline distT="0" distB="0" distL="0" distR="0" wp14:anchorId="0C56C790" wp14:editId="4350DF07">
            <wp:extent cx="6116320" cy="1525905"/>
            <wp:effectExtent l="19050" t="19050" r="17780" b="17145"/>
            <wp:docPr id="607661152" name="Immagine 1"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61152" name="Immagine 1" descr="Immagine che contiene testo, Carattere, schermata, linea&#10;&#10;Descrizione generata automaticamente"/>
                    <pic:cNvPicPr/>
                  </pic:nvPicPr>
                  <pic:blipFill>
                    <a:blip r:embed="rId15"/>
                    <a:stretch>
                      <a:fillRect/>
                    </a:stretch>
                  </pic:blipFill>
                  <pic:spPr>
                    <a:xfrm>
                      <a:off x="0" y="0"/>
                      <a:ext cx="6116320" cy="1525905"/>
                    </a:xfrm>
                    <a:prstGeom prst="rect">
                      <a:avLst/>
                    </a:prstGeom>
                    <a:ln w="3175">
                      <a:solidFill>
                        <a:srgbClr val="00B0F0"/>
                      </a:solidFill>
                    </a:ln>
                  </pic:spPr>
                </pic:pic>
              </a:graphicData>
            </a:graphic>
          </wp:inline>
        </w:drawing>
      </w:r>
    </w:p>
    <w:p w14:paraId="5600D43D" w14:textId="55D23918" w:rsidR="00454E5B" w:rsidRPr="00454E5B" w:rsidRDefault="00454E5B" w:rsidP="00454E5B">
      <w:pPr>
        <w:pStyle w:val="Didascalia"/>
        <w:jc w:val="center"/>
      </w:pPr>
      <w:bookmarkStart w:id="5" w:name="_Toc156552711"/>
      <w:r>
        <w:t xml:space="preserve">Figura </w:t>
      </w:r>
      <w:fldSimple w:instr=" SEQ Figura \* ARABIC ">
        <w:r w:rsidR="00286494">
          <w:rPr>
            <w:noProof/>
          </w:rPr>
          <w:t>3</w:t>
        </w:r>
      </w:fldSimple>
      <w:r>
        <w:t xml:space="preserve"> - Dettaglio gara</w:t>
      </w:r>
      <w:bookmarkEnd w:id="5"/>
    </w:p>
    <w:p w14:paraId="75B8D9A1" w14:textId="77777777" w:rsidR="00A50319" w:rsidRPr="00872B5A" w:rsidRDefault="00A50319" w:rsidP="00A50319">
      <w:r w:rsidRPr="00872B5A">
        <w:t xml:space="preserve">Il presente manuale illustra le linee guida sull’utilizzo della funzionalità della </w:t>
      </w:r>
      <w:r w:rsidRPr="00A50319">
        <w:t>Seduta</w:t>
      </w:r>
      <w:r w:rsidRPr="00872B5A">
        <w:t xml:space="preserve">, dei </w:t>
      </w:r>
      <w:r w:rsidRPr="00A50319">
        <w:t>Verbali di Gara</w:t>
      </w:r>
      <w:r w:rsidRPr="00872B5A">
        <w:t xml:space="preserve"> e della </w:t>
      </w:r>
      <w:r w:rsidRPr="00A50319">
        <w:t>Conversazione</w:t>
      </w:r>
      <w:r w:rsidRPr="00872B5A">
        <w:t>.</w:t>
      </w:r>
    </w:p>
    <w:p w14:paraId="43742A65" w14:textId="4B1CF7CF" w:rsidR="00A50319" w:rsidRDefault="00A50319" w:rsidP="00A50319">
      <w:r w:rsidRPr="00872B5A">
        <w:t xml:space="preserve">La funzionalità </w:t>
      </w:r>
      <w:r w:rsidRPr="00A50319">
        <w:t>Seduta</w:t>
      </w:r>
      <w:r w:rsidRPr="00872B5A">
        <w:t xml:space="preserve"> consente la gestione delle diverse </w:t>
      </w:r>
      <w:r w:rsidRPr="00A50319">
        <w:rPr>
          <w:b/>
          <w:bCs/>
        </w:rPr>
        <w:t xml:space="preserve">Sedute </w:t>
      </w:r>
      <w:r w:rsidRPr="00872B5A">
        <w:t xml:space="preserve">di una determinata </w:t>
      </w:r>
      <w:r w:rsidRPr="00A50319">
        <w:rPr>
          <w:b/>
          <w:bCs/>
        </w:rPr>
        <w:t>procedura di gara</w:t>
      </w:r>
      <w:r w:rsidRPr="00872B5A">
        <w:t>; in particolare la gestione della </w:t>
      </w:r>
      <w:r w:rsidRPr="00A50319">
        <w:rPr>
          <w:b/>
          <w:bCs/>
        </w:rPr>
        <w:t>Seduta Virtuale</w:t>
      </w:r>
      <w:r w:rsidRPr="00872B5A">
        <w:t xml:space="preserve"> consente a tutti gli Operatori Economici partecipanti alla procedura di gara - che abbiano presentato offerta in qualità di singole imprese o che vi abbiano partecipato come impresa mandataria - di visualizzare una serie di informazioni che la Stazione Appaltante ritiene opportuno condividere relativamente alla procedura di aggiudicazione e, nello specifico, all'andamento delle attività di apertura delle buste (amministrative, tecniche ed economiche). La funzionalità </w:t>
      </w:r>
      <w:r w:rsidRPr="00A50319">
        <w:t>Conversazione</w:t>
      </w:r>
      <w:r w:rsidRPr="00872B5A">
        <w:t xml:space="preserve"> consente, invece, lo scambio di messaggi, nella pratica e veloce modalità "chat", tra la Stazione Appaltante e l’Operatore Economico nel corso di una seduta virtuale.</w:t>
      </w:r>
    </w:p>
    <w:p w14:paraId="5A8B493E" w14:textId="77777777" w:rsidR="00A50319" w:rsidRDefault="00A50319" w:rsidP="00A50319">
      <w:r w:rsidRPr="00872B5A">
        <w:t xml:space="preserve">La funzionalità </w:t>
      </w:r>
      <w:r w:rsidRPr="00A50319">
        <w:t>Verbali di Gara</w:t>
      </w:r>
      <w:r w:rsidRPr="00872B5A">
        <w:t>, infine, consente, a seconda della fase di valutazione delle offerte nella quale il documento viene creato (amministrativa/tecnica/economica) e della tipologia della procedura di gara, di generare il documento relativo al verbale di gara che può essere modificato e/o personalizzato, ed eventualmente allegato ad una seduta.</w:t>
      </w:r>
    </w:p>
    <w:p w14:paraId="59A0B86D" w14:textId="77777777" w:rsidR="00A50319" w:rsidRDefault="00A50319" w:rsidP="00A50319"/>
    <w:p w14:paraId="47A03EFF" w14:textId="0792CE44" w:rsidR="00A50319" w:rsidRDefault="00A50319" w:rsidP="00A50319">
      <w:pPr>
        <w:pStyle w:val="Titolo1"/>
      </w:pPr>
      <w:bookmarkStart w:id="6" w:name="_Toc156552730"/>
      <w:r>
        <w:t>Verbale e sedute di gara</w:t>
      </w:r>
      <w:bookmarkEnd w:id="6"/>
    </w:p>
    <w:p w14:paraId="5FE0D982" w14:textId="7EA89794" w:rsidR="00A50319" w:rsidRDefault="00A50319" w:rsidP="00A50319">
      <w:pPr>
        <w:pStyle w:val="Titolo2"/>
      </w:pPr>
      <w:bookmarkStart w:id="7" w:name="_Toc156552731"/>
      <w:r>
        <w:t>Verbale</w:t>
      </w:r>
      <w:bookmarkEnd w:id="7"/>
    </w:p>
    <w:p w14:paraId="32238F9A" w14:textId="77777777" w:rsidR="00A50319" w:rsidRDefault="00A50319" w:rsidP="00A50319">
      <w:r w:rsidRPr="00A50319">
        <w:t xml:space="preserve">Per generare il verbale prodotto dal Sistema - da poter eventualmente modificare/personalizzare ed allegare alla seduta di gara - cliccare sul comando </w:t>
      </w:r>
      <w:r w:rsidRPr="00A50319">
        <w:rPr>
          <w:b/>
          <w:u w:val="single"/>
        </w:rPr>
        <w:t>Crea Verbale</w:t>
      </w:r>
      <w:r w:rsidRPr="00A50319">
        <w:t> disponibile, a seconda della fase di valutazione delle offerte nella quale il verbale viene creato (</w:t>
      </w:r>
      <w:r w:rsidRPr="00A50319">
        <w:rPr>
          <w:i/>
          <w:iCs/>
        </w:rPr>
        <w:t>amministrativa</w:t>
      </w:r>
      <w:r w:rsidRPr="00A50319">
        <w:t>/</w:t>
      </w:r>
      <w:r w:rsidRPr="00A50319">
        <w:rPr>
          <w:i/>
          <w:iCs/>
        </w:rPr>
        <w:t>tecnica</w:t>
      </w:r>
      <w:r w:rsidRPr="00A50319">
        <w:t>/</w:t>
      </w:r>
      <w:r w:rsidRPr="00A50319">
        <w:rPr>
          <w:i/>
          <w:iCs/>
        </w:rPr>
        <w:t>economica</w:t>
      </w:r>
      <w:r w:rsidRPr="00A50319">
        <w:t>) e della tipologia della procedura di gara (</w:t>
      </w:r>
      <w:proofErr w:type="spellStart"/>
      <w:r w:rsidRPr="00A50319">
        <w:rPr>
          <w:i/>
          <w:iCs/>
        </w:rPr>
        <w:t>monolotto</w:t>
      </w:r>
      <w:proofErr w:type="spellEnd"/>
      <w:r w:rsidRPr="00A50319">
        <w:t>/</w:t>
      </w:r>
      <w:proofErr w:type="spellStart"/>
      <w:r w:rsidRPr="00A50319">
        <w:rPr>
          <w:i/>
          <w:iCs/>
        </w:rPr>
        <w:t>multilotto</w:t>
      </w:r>
      <w:proofErr w:type="spellEnd"/>
      <w:r w:rsidRPr="00A50319">
        <w:t xml:space="preserve"> e </w:t>
      </w:r>
      <w:r w:rsidRPr="00A50319">
        <w:rPr>
          <w:i/>
          <w:iCs/>
        </w:rPr>
        <w:t>prezzo più basso</w:t>
      </w:r>
      <w:r w:rsidRPr="00A50319">
        <w:t>/</w:t>
      </w:r>
      <w:r w:rsidRPr="00A50319">
        <w:rPr>
          <w:i/>
          <w:iCs/>
        </w:rPr>
        <w:t>economicamente più vantaggiosa</w:t>
      </w:r>
      <w:r w:rsidRPr="00A50319">
        <w:t xml:space="preserve">), nella corrispondente sezione relativa alla </w:t>
      </w:r>
      <w:r w:rsidRPr="00A50319">
        <w:rPr>
          <w:b/>
          <w:bCs/>
        </w:rPr>
        <w:t>Valutazione Amministrativa</w:t>
      </w:r>
      <w:r w:rsidRPr="00A50319">
        <w:t>/</w:t>
      </w:r>
      <w:r w:rsidRPr="00A50319">
        <w:rPr>
          <w:b/>
          <w:bCs/>
        </w:rPr>
        <w:t>Tecnica</w:t>
      </w:r>
      <w:r w:rsidRPr="00A50319">
        <w:t>/</w:t>
      </w:r>
      <w:r w:rsidRPr="00A50319">
        <w:rPr>
          <w:b/>
          <w:bCs/>
        </w:rPr>
        <w:t>Economica</w:t>
      </w:r>
      <w:r w:rsidRPr="00A50319">
        <w:t>.</w:t>
      </w:r>
    </w:p>
    <w:p w14:paraId="31035C6C" w14:textId="77777777" w:rsidR="00454E5B" w:rsidRDefault="00454E5B" w:rsidP="00454E5B">
      <w:pPr>
        <w:keepNext/>
      </w:pPr>
      <w:r w:rsidRPr="00454E5B">
        <w:rPr>
          <w:noProof/>
        </w:rPr>
        <w:lastRenderedPageBreak/>
        <w:drawing>
          <wp:inline distT="0" distB="0" distL="0" distR="0" wp14:anchorId="23E23BD5" wp14:editId="71DB0A56">
            <wp:extent cx="6116320" cy="762635"/>
            <wp:effectExtent l="19050" t="19050" r="17780" b="18415"/>
            <wp:docPr id="1240372145"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72145" name="Immagine 1" descr="Immagine che contiene testo, schermata, Carattere, linea&#10;&#10;Descrizione generata automaticamente"/>
                    <pic:cNvPicPr/>
                  </pic:nvPicPr>
                  <pic:blipFill>
                    <a:blip r:embed="rId16"/>
                    <a:stretch>
                      <a:fillRect/>
                    </a:stretch>
                  </pic:blipFill>
                  <pic:spPr>
                    <a:xfrm>
                      <a:off x="0" y="0"/>
                      <a:ext cx="6116320" cy="762635"/>
                    </a:xfrm>
                    <a:prstGeom prst="rect">
                      <a:avLst/>
                    </a:prstGeom>
                    <a:ln w="3175">
                      <a:solidFill>
                        <a:srgbClr val="00B0F0"/>
                      </a:solidFill>
                    </a:ln>
                  </pic:spPr>
                </pic:pic>
              </a:graphicData>
            </a:graphic>
          </wp:inline>
        </w:drawing>
      </w:r>
    </w:p>
    <w:p w14:paraId="074CF182" w14:textId="08A1D841" w:rsidR="00454E5B" w:rsidRPr="00A50319" w:rsidRDefault="00454E5B" w:rsidP="00454E5B">
      <w:pPr>
        <w:pStyle w:val="Didascalia"/>
        <w:jc w:val="center"/>
      </w:pPr>
      <w:bookmarkStart w:id="8" w:name="_Toc156552712"/>
      <w:r>
        <w:t xml:space="preserve">Figura </w:t>
      </w:r>
      <w:fldSimple w:instr=" SEQ Figura \* ARABIC ">
        <w:r w:rsidR="00286494">
          <w:rPr>
            <w:noProof/>
          </w:rPr>
          <w:t>4</w:t>
        </w:r>
      </w:fldSimple>
      <w:r>
        <w:t xml:space="preserve"> - Crea verbale</w:t>
      </w:r>
      <w:bookmarkEnd w:id="8"/>
    </w:p>
    <w:p w14:paraId="1948DA31" w14:textId="77777777" w:rsidR="00A50319" w:rsidRPr="00A50319" w:rsidRDefault="00A50319" w:rsidP="00A50319">
      <w:r w:rsidRPr="00A50319">
        <w:rPr>
          <w:u w:val="single"/>
        </w:rPr>
        <w:t>ATTENZIONE</w:t>
      </w:r>
      <w:r w:rsidRPr="00A50319">
        <w:t>: la creazione del verbale di gara è disponibile anche nel caso di una procedura di gara “</w:t>
      </w:r>
      <w:r w:rsidRPr="00A50319">
        <w:rPr>
          <w:i/>
          <w:iCs/>
        </w:rPr>
        <w:t>ristretta</w:t>
      </w:r>
      <w:r w:rsidRPr="00A50319">
        <w:t>” per la quale, durante la prequalifica, sarà disponibile solo la generazione del verbale amministrativo.</w:t>
      </w:r>
    </w:p>
    <w:p w14:paraId="1AE75C13" w14:textId="77777777" w:rsidR="00A50319" w:rsidRPr="00A50319" w:rsidRDefault="00A50319" w:rsidP="00A50319">
      <w:r w:rsidRPr="00A50319">
        <w:t xml:space="preserve">In ogni caso, per creare il documento del verbale, cliccare sul comando </w:t>
      </w:r>
      <w:r w:rsidRPr="00A50319">
        <w:rPr>
          <w:b/>
          <w:bCs/>
          <w:u w:val="single"/>
        </w:rPr>
        <w:t>Crea Verbale</w:t>
      </w:r>
      <w:r w:rsidRPr="00A50319">
        <w:t xml:space="preserve"> che viene attivato:</w:t>
      </w:r>
    </w:p>
    <w:p w14:paraId="38C40950" w14:textId="77777777" w:rsidR="00A50319" w:rsidRPr="00A50319" w:rsidRDefault="00A50319" w:rsidP="002F4D25">
      <w:pPr>
        <w:numPr>
          <w:ilvl w:val="0"/>
          <w:numId w:val="6"/>
        </w:numPr>
      </w:pPr>
      <w:r w:rsidRPr="00A50319">
        <w:t xml:space="preserve">in fase di valutazione amministrativa, a seguito del </w:t>
      </w:r>
      <w:r w:rsidRPr="00A50319">
        <w:rPr>
          <w:b/>
          <w:bCs/>
          <w:u w:val="single"/>
        </w:rPr>
        <w:t>Termina Valutazione Amministrativa</w:t>
      </w:r>
      <w:r w:rsidRPr="00A50319">
        <w:t>;</w:t>
      </w:r>
    </w:p>
    <w:p w14:paraId="53A615AE" w14:textId="77777777" w:rsidR="00A50319" w:rsidRPr="00A50319" w:rsidRDefault="00A50319" w:rsidP="002F4D25">
      <w:pPr>
        <w:numPr>
          <w:ilvl w:val="0"/>
          <w:numId w:val="6"/>
        </w:numPr>
      </w:pPr>
      <w:r w:rsidRPr="00A50319">
        <w:t>in fase di valutazione tecnica, a seguito dell’</w:t>
      </w:r>
      <w:r w:rsidRPr="00A50319">
        <w:rPr>
          <w:b/>
          <w:bCs/>
          <w:u w:val="single"/>
        </w:rPr>
        <w:t>Assegna Punteggio</w:t>
      </w:r>
      <w:r w:rsidRPr="00A50319">
        <w:t>;</w:t>
      </w:r>
    </w:p>
    <w:p w14:paraId="259AA953" w14:textId="77777777" w:rsidR="00A50319" w:rsidRPr="00A50319" w:rsidRDefault="00A50319" w:rsidP="002F4D25">
      <w:pPr>
        <w:numPr>
          <w:ilvl w:val="0"/>
          <w:numId w:val="6"/>
        </w:numPr>
      </w:pPr>
      <w:r w:rsidRPr="00A50319">
        <w:t xml:space="preserve">in fase di valutazione economica, a seguito del </w:t>
      </w:r>
      <w:r w:rsidRPr="00A50319">
        <w:rPr>
          <w:b/>
          <w:bCs/>
          <w:u w:val="single"/>
        </w:rPr>
        <w:t>Calcolo Economico</w:t>
      </w:r>
      <w:r w:rsidRPr="00A50319">
        <w:t>.</w:t>
      </w:r>
    </w:p>
    <w:p w14:paraId="395EAB52" w14:textId="77777777" w:rsidR="00A50319" w:rsidRPr="00A50319" w:rsidRDefault="00A50319" w:rsidP="00A50319">
      <w:r w:rsidRPr="00A50319">
        <w:t>Nel dettaglio:</w:t>
      </w:r>
    </w:p>
    <w:p w14:paraId="7FDF3E47" w14:textId="77777777" w:rsidR="00A50319" w:rsidRPr="00A50319" w:rsidRDefault="00A50319" w:rsidP="002F4D25">
      <w:pPr>
        <w:numPr>
          <w:ilvl w:val="0"/>
          <w:numId w:val="7"/>
        </w:numPr>
      </w:pPr>
      <w:r w:rsidRPr="00A50319">
        <w:t xml:space="preserve">è possibile generare più verbali di gara per una determinata fase, se non sono presenti verbali “in lavorazione” (salvati). In caso contrario, cliccando sul comando </w:t>
      </w:r>
      <w:r w:rsidRPr="00A50319">
        <w:rPr>
          <w:b/>
          <w:bCs/>
          <w:u w:val="single"/>
        </w:rPr>
        <w:t>Crea Verbale</w:t>
      </w:r>
      <w:r w:rsidRPr="00A50319">
        <w:t>, verrà aperto il documento salvato;</w:t>
      </w:r>
    </w:p>
    <w:p w14:paraId="326533AA" w14:textId="77777777" w:rsidR="00A50319" w:rsidRPr="00A50319" w:rsidRDefault="00A50319" w:rsidP="002F4D25">
      <w:pPr>
        <w:numPr>
          <w:ilvl w:val="0"/>
          <w:numId w:val="7"/>
        </w:numPr>
      </w:pPr>
      <w:r w:rsidRPr="00A50319">
        <w:t xml:space="preserve">nel caso di una procedura di gara </w:t>
      </w:r>
      <w:proofErr w:type="spellStart"/>
      <w:r w:rsidRPr="00A50319">
        <w:t>multilotto</w:t>
      </w:r>
      <w:proofErr w:type="spellEnd"/>
      <w:r w:rsidRPr="00A50319">
        <w:t xml:space="preserve">, il comando </w:t>
      </w:r>
      <w:r w:rsidRPr="00A50319">
        <w:rPr>
          <w:b/>
          <w:bCs/>
          <w:u w:val="single"/>
        </w:rPr>
        <w:t>Crea Verbale</w:t>
      </w:r>
      <w:r w:rsidRPr="00A50319">
        <w:t xml:space="preserve"> è disponibile nella toolbar della sezione </w:t>
      </w:r>
      <w:r w:rsidRPr="00A50319">
        <w:rPr>
          <w:b/>
          <w:bCs/>
        </w:rPr>
        <w:t>Valutazione Tecnica</w:t>
      </w:r>
      <w:r w:rsidRPr="00A50319">
        <w:t xml:space="preserve"> e </w:t>
      </w:r>
      <w:r w:rsidRPr="00A50319">
        <w:rPr>
          <w:b/>
          <w:bCs/>
        </w:rPr>
        <w:t>Riepilogo Finale</w:t>
      </w:r>
      <w:r w:rsidRPr="00A50319">
        <w:t xml:space="preserve"> del lotto e, pertanto, presenterà le informazioni relative al lotto valutato.</w:t>
      </w:r>
    </w:p>
    <w:p w14:paraId="710A20E2" w14:textId="222784AF" w:rsidR="00A50319" w:rsidRDefault="00A50319" w:rsidP="00A50319">
      <w:r w:rsidRPr="00A50319">
        <w:rPr>
          <w:u w:val="single"/>
        </w:rPr>
        <w:t>ATTENZIONE</w:t>
      </w:r>
      <w:r w:rsidRPr="00A50319">
        <w:t>: le indicazioni che seguono mostrano la predisposizione e l'archiviazione di un verbale amministrativo. Le medesime indicazioni sono valide anche nel caso di un verbale tecnico e di un verbale economico che però, ove opportuno, presenteranno informazioni differenti a seconda del criterio di aggiudicazione della procedura di gara (</w:t>
      </w:r>
      <w:r w:rsidRPr="00A50319">
        <w:rPr>
          <w:i/>
        </w:rPr>
        <w:t>prezzo più basso</w:t>
      </w:r>
      <w:r w:rsidRPr="00A50319">
        <w:t>/</w:t>
      </w:r>
      <w:r w:rsidRPr="00A50319">
        <w:rPr>
          <w:i/>
        </w:rPr>
        <w:t xml:space="preserve"> offerta economicamente più vantaggiosa</w:t>
      </w:r>
      <w:r w:rsidRPr="00A50319">
        <w:t>) e a seconda se la gara è a lotti.</w:t>
      </w:r>
    </w:p>
    <w:p w14:paraId="5B4E22DF" w14:textId="77777777" w:rsidR="00A50319" w:rsidRPr="00A50319" w:rsidRDefault="00A50319" w:rsidP="00A50319">
      <w:r w:rsidRPr="00A50319">
        <w:rPr>
          <w:u w:val="single"/>
        </w:rPr>
        <w:t>Nel caso di una procedura di gara con criterio di aggiudicazione "</w:t>
      </w:r>
      <w:r w:rsidRPr="00A50319">
        <w:rPr>
          <w:i/>
          <w:iCs/>
          <w:u w:val="single"/>
        </w:rPr>
        <w:t>prezzo più basso</w:t>
      </w:r>
      <w:r w:rsidRPr="00A50319">
        <w:rPr>
          <w:u w:val="single"/>
        </w:rPr>
        <w:t>"</w:t>
      </w:r>
      <w:r w:rsidRPr="00A50319">
        <w:t xml:space="preserve">, nella sezione del </w:t>
      </w:r>
      <w:r w:rsidRPr="00A50319">
        <w:rPr>
          <w:b/>
          <w:bCs/>
        </w:rPr>
        <w:t>Riepilogo Finale</w:t>
      </w:r>
      <w:r w:rsidRPr="00A50319">
        <w:t xml:space="preserve">, all'atto del clic sul comando </w:t>
      </w:r>
      <w:r w:rsidRPr="00A50319">
        <w:rPr>
          <w:b/>
          <w:bCs/>
          <w:u w:val="single"/>
        </w:rPr>
        <w:t>Crea Verbale</w:t>
      </w:r>
      <w:r w:rsidRPr="00A50319">
        <w:t xml:space="preserve">, verrà mostrata un’ulteriore schermata che consente di scegliere la modalità di generazione del verbale, cliccando sulla relativa icona </w:t>
      </w:r>
      <w:r w:rsidRPr="00A50319">
        <w:rPr>
          <w:noProof/>
        </w:rPr>
        <w:drawing>
          <wp:inline distT="0" distB="0" distL="0" distR="0" wp14:anchorId="730E4726" wp14:editId="05CC62A3">
            <wp:extent cx="168250" cy="146304"/>
            <wp:effectExtent l="0" t="0" r="3810" b="635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rrello.png"/>
                    <pic:cNvPicPr/>
                  </pic:nvPicPr>
                  <pic:blipFill>
                    <a:blip r:embed="rId17"/>
                    <a:stretch>
                      <a:fillRect/>
                    </a:stretch>
                  </pic:blipFill>
                  <pic:spPr>
                    <a:xfrm>
                      <a:off x="0" y="0"/>
                      <a:ext cx="169796" cy="147648"/>
                    </a:xfrm>
                    <a:prstGeom prst="rect">
                      <a:avLst/>
                    </a:prstGeom>
                  </pic:spPr>
                </pic:pic>
              </a:graphicData>
            </a:graphic>
          </wp:inline>
        </w:drawing>
      </w:r>
      <w:r w:rsidRPr="00A50319">
        <w:t>. In particolare, sarà possibile scegliere tra la generazione:</w:t>
      </w:r>
    </w:p>
    <w:p w14:paraId="5F9CA392" w14:textId="77777777" w:rsidR="00A50319" w:rsidRPr="00A50319" w:rsidRDefault="00A50319" w:rsidP="002F4D25">
      <w:pPr>
        <w:numPr>
          <w:ilvl w:val="0"/>
          <w:numId w:val="8"/>
        </w:numPr>
      </w:pPr>
      <w:r w:rsidRPr="00A50319">
        <w:t xml:space="preserve">del </w:t>
      </w:r>
      <w:r w:rsidRPr="00A50319">
        <w:rPr>
          <w:i/>
          <w:iCs/>
        </w:rPr>
        <w:t>verbale unico</w:t>
      </w:r>
      <w:r w:rsidRPr="00A50319">
        <w:t xml:space="preserve"> che presenta, in un unico documento, le informazioni relative alla valutazione amministrativa e alla valutazione economica;</w:t>
      </w:r>
    </w:p>
    <w:p w14:paraId="173BFAB9" w14:textId="77777777" w:rsidR="00A50319" w:rsidRPr="00A50319" w:rsidRDefault="00A50319" w:rsidP="002F4D25">
      <w:pPr>
        <w:numPr>
          <w:ilvl w:val="0"/>
          <w:numId w:val="8"/>
        </w:numPr>
      </w:pPr>
      <w:r w:rsidRPr="00A50319">
        <w:t xml:space="preserve">il </w:t>
      </w:r>
      <w:r w:rsidRPr="00A50319">
        <w:rPr>
          <w:i/>
          <w:iCs/>
        </w:rPr>
        <w:t xml:space="preserve">verbale </w:t>
      </w:r>
      <w:r w:rsidRPr="00A50319">
        <w:t>della</w:t>
      </w:r>
      <w:r w:rsidRPr="00A50319">
        <w:rPr>
          <w:i/>
          <w:iCs/>
        </w:rPr>
        <w:t xml:space="preserve"> valutazione economica</w:t>
      </w:r>
      <w:r w:rsidRPr="00A50319">
        <w:t xml:space="preserve"> (nel caso in cui per la valutazione amministrativa ed economica si intenda produrre due verbali separati).</w:t>
      </w:r>
    </w:p>
    <w:p w14:paraId="29044F03" w14:textId="77777777" w:rsidR="00A50319" w:rsidRDefault="00A50319" w:rsidP="00A50319"/>
    <w:p w14:paraId="6382024D" w14:textId="77777777" w:rsidR="00A50319" w:rsidRDefault="00A50319" w:rsidP="00A50319">
      <w:r w:rsidRPr="00A50319">
        <w:t>In ogni caso, dopo aver cliccato sul comando </w:t>
      </w:r>
      <w:r w:rsidRPr="00A50319">
        <w:rPr>
          <w:b/>
          <w:u w:val="single"/>
        </w:rPr>
        <w:t>Crea Verbale</w:t>
      </w:r>
      <w:r w:rsidRPr="00A50319">
        <w:t>, verrà mostrato il relativo documento prodotto in automatico dal Sistema, che sarà possibile modificare e personalizzare.</w:t>
      </w:r>
    </w:p>
    <w:p w14:paraId="22963177" w14:textId="77777777" w:rsidR="00454E5B" w:rsidRDefault="00454E5B" w:rsidP="00454E5B">
      <w:pPr>
        <w:keepNext/>
      </w:pPr>
      <w:r w:rsidRPr="00454E5B">
        <w:rPr>
          <w:noProof/>
        </w:rPr>
        <w:lastRenderedPageBreak/>
        <w:drawing>
          <wp:inline distT="0" distB="0" distL="0" distR="0" wp14:anchorId="66C578C6" wp14:editId="1EC5F2F1">
            <wp:extent cx="6116320" cy="2670810"/>
            <wp:effectExtent l="19050" t="19050" r="17780" b="15240"/>
            <wp:docPr id="1229018826" name="Immagine 1" descr="Immagine che contiene testo, software, numero,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18826" name="Immagine 1" descr="Immagine che contiene testo, software, numero, Icona del computer&#10;&#10;Descrizione generata automaticamente"/>
                    <pic:cNvPicPr/>
                  </pic:nvPicPr>
                  <pic:blipFill>
                    <a:blip r:embed="rId18"/>
                    <a:stretch>
                      <a:fillRect/>
                    </a:stretch>
                  </pic:blipFill>
                  <pic:spPr>
                    <a:xfrm>
                      <a:off x="0" y="0"/>
                      <a:ext cx="6116320" cy="2670810"/>
                    </a:xfrm>
                    <a:prstGeom prst="rect">
                      <a:avLst/>
                    </a:prstGeom>
                    <a:ln w="3175">
                      <a:solidFill>
                        <a:srgbClr val="00B0F0"/>
                      </a:solidFill>
                    </a:ln>
                  </pic:spPr>
                </pic:pic>
              </a:graphicData>
            </a:graphic>
          </wp:inline>
        </w:drawing>
      </w:r>
    </w:p>
    <w:p w14:paraId="3D0E9107" w14:textId="42B456F8" w:rsidR="00454E5B" w:rsidRPr="00A50319" w:rsidRDefault="00454E5B" w:rsidP="00454E5B">
      <w:pPr>
        <w:pStyle w:val="Didascalia"/>
        <w:jc w:val="center"/>
      </w:pPr>
      <w:bookmarkStart w:id="9" w:name="_Toc156552713"/>
      <w:r>
        <w:t xml:space="preserve">Figura </w:t>
      </w:r>
      <w:fldSimple w:instr=" SEQ Figura \* ARABIC ">
        <w:r w:rsidR="00286494">
          <w:rPr>
            <w:noProof/>
          </w:rPr>
          <w:t>5</w:t>
        </w:r>
      </w:fldSimple>
      <w:r>
        <w:t xml:space="preserve"> - Verbale di gara</w:t>
      </w:r>
      <w:bookmarkEnd w:id="9"/>
    </w:p>
    <w:p w14:paraId="0D9F321F" w14:textId="77777777" w:rsidR="00A50319" w:rsidRPr="00A50319" w:rsidRDefault="00A50319" w:rsidP="00A50319">
      <w:r w:rsidRPr="00A50319">
        <w:t>In particolare, nell'area di intestazione del documento, viene riportato il nominativo dell'</w:t>
      </w:r>
      <w:r w:rsidRPr="00A50319">
        <w:rPr>
          <w:b/>
        </w:rPr>
        <w:t>Operatore</w:t>
      </w:r>
      <w:r w:rsidRPr="00A50319">
        <w:t xml:space="preserve"> della Stazione Appaltante che ha creato il verbale, il </w:t>
      </w:r>
      <w:r w:rsidRPr="00A50319">
        <w:rPr>
          <w:b/>
        </w:rPr>
        <w:t>Titolo documento</w:t>
      </w:r>
      <w:r w:rsidRPr="00A50319">
        <w:t xml:space="preserve"> (precompilato con un testo di default ma editabile per eventuali modifiche/personalizzazioni), lo </w:t>
      </w:r>
      <w:r w:rsidRPr="00A50319">
        <w:rPr>
          <w:b/>
        </w:rPr>
        <w:t>Stato</w:t>
      </w:r>
      <w:r w:rsidRPr="00A50319">
        <w:t xml:space="preserve"> del documento (che inizialmente è "</w:t>
      </w:r>
      <w:r w:rsidRPr="00A50319">
        <w:rPr>
          <w:b/>
        </w:rPr>
        <w:t>In lavorazione</w:t>
      </w:r>
      <w:r w:rsidRPr="00A50319">
        <w:t>") ed il nominativo dell'</w:t>
      </w:r>
      <w:r w:rsidRPr="00A50319">
        <w:rPr>
          <w:b/>
        </w:rPr>
        <w:t>Utente</w:t>
      </w:r>
      <w:r w:rsidRPr="00A50319">
        <w:t xml:space="preserve"> che ha </w:t>
      </w:r>
      <w:r w:rsidRPr="00A50319">
        <w:rPr>
          <w:b/>
        </w:rPr>
        <w:t>in Carico</w:t>
      </w:r>
      <w:r w:rsidRPr="00A50319">
        <w:t xml:space="preserve"> il documento relativo al verbale. Le informazioni </w:t>
      </w:r>
      <w:r w:rsidRPr="00A50319">
        <w:rPr>
          <w:b/>
        </w:rPr>
        <w:t>Registro di Sistema</w:t>
      </w:r>
      <w:r w:rsidRPr="00A50319">
        <w:t xml:space="preserve"> e </w:t>
      </w:r>
      <w:r w:rsidRPr="00A50319">
        <w:rPr>
          <w:b/>
        </w:rPr>
        <w:t>Data</w:t>
      </w:r>
      <w:r w:rsidRPr="00A50319">
        <w:t xml:space="preserve"> verranno invece aggiornate a seguito dell'archiviazione del documento.</w:t>
      </w:r>
    </w:p>
    <w:p w14:paraId="2F52910D" w14:textId="77777777" w:rsidR="00A50319" w:rsidRPr="00A50319" w:rsidRDefault="00A50319" w:rsidP="00A50319">
      <w:r w:rsidRPr="00A50319">
        <w:t xml:space="preserve">A seguire, nel campo </w:t>
      </w:r>
      <w:r w:rsidRPr="00A50319">
        <w:rPr>
          <w:b/>
        </w:rPr>
        <w:t>Data Verbale</w:t>
      </w:r>
      <w:r w:rsidRPr="00A50319">
        <w:t xml:space="preserve"> viene di default riportata la data corrente, ovvero la data di creazione del documento relativo al verbale, che è possibile modificare per eventuali personalizzazioni ed una serie di informazioni relative alla procedura di gara.</w:t>
      </w:r>
    </w:p>
    <w:p w14:paraId="24BAAFB4" w14:textId="79224FB5" w:rsidR="00A50319" w:rsidRDefault="00A50319" w:rsidP="00A50319">
      <w:r w:rsidRPr="00A50319">
        <w:rPr>
          <w:u w:val="single"/>
        </w:rPr>
        <w:t>ATTENZIONE</w:t>
      </w:r>
      <w:r w:rsidRPr="00A50319">
        <w:t xml:space="preserve">: è possibile rilasciare il documento e consentirne la lavorazione ad un altro utente collegato alla procedura di gara attraverso il comando </w:t>
      </w:r>
      <w:r w:rsidRPr="00A50319">
        <w:rPr>
          <w:b/>
          <w:u w:val="single"/>
        </w:rPr>
        <w:t>Rilascia</w:t>
      </w:r>
      <w:r w:rsidRPr="00A50319">
        <w:t xml:space="preserve">. </w:t>
      </w:r>
      <w:proofErr w:type="gramStart"/>
      <w:r w:rsidRPr="00A50319">
        <w:t>E’</w:t>
      </w:r>
      <w:proofErr w:type="gramEnd"/>
      <w:r w:rsidRPr="00A50319">
        <w:t xml:space="preserve"> possibile, inoltre, assegnare la compilazione del documento ad un determinato utente attraverso il comando </w:t>
      </w:r>
      <w:r w:rsidRPr="00A50319">
        <w:rPr>
          <w:b/>
          <w:u w:val="single"/>
        </w:rPr>
        <w:t>Assegna a</w:t>
      </w:r>
      <w:r w:rsidRPr="00A50319">
        <w:t xml:space="preserve"> oppure, eventualmente, prenderlo in carico attraverso il comando </w:t>
      </w:r>
      <w:r w:rsidRPr="00A50319">
        <w:rPr>
          <w:b/>
          <w:u w:val="single"/>
        </w:rPr>
        <w:t>Prendi in Carico</w:t>
      </w:r>
      <w:r w:rsidRPr="00A50319">
        <w:t>. Per maggiori dettagli, consultare i relativi capitoli del manuale “</w:t>
      </w:r>
      <w:r w:rsidRPr="00A50319">
        <w:rPr>
          <w:i/>
          <w:iCs/>
        </w:rPr>
        <w:t>Funzionalità generiche e approfondimenti</w:t>
      </w:r>
      <w:r w:rsidRPr="00A50319">
        <w:t>”.</w:t>
      </w:r>
    </w:p>
    <w:p w14:paraId="4B4099C1" w14:textId="77777777" w:rsidR="00454E5B" w:rsidRDefault="00A50319" w:rsidP="00A50319">
      <w:r w:rsidRPr="00A50319">
        <w:t xml:space="preserve">In fondo alla schermata verrà mostrata una tabella con la struttura del VERBALE DI GARA composta da singole sezioni che è possibile editare. </w:t>
      </w:r>
    </w:p>
    <w:p w14:paraId="533E289C" w14:textId="77777777" w:rsidR="00454E5B" w:rsidRDefault="00454E5B" w:rsidP="00454E5B">
      <w:pPr>
        <w:keepNext/>
      </w:pPr>
      <w:r w:rsidRPr="00454E5B">
        <w:rPr>
          <w:noProof/>
        </w:rPr>
        <w:lastRenderedPageBreak/>
        <w:drawing>
          <wp:inline distT="0" distB="0" distL="0" distR="0" wp14:anchorId="79623AEC" wp14:editId="6CC9C4CF">
            <wp:extent cx="6116320" cy="2997200"/>
            <wp:effectExtent l="19050" t="19050" r="17780" b="12700"/>
            <wp:docPr id="826605677"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5677" name="Immagine 1" descr="Immagine che contiene testo, schermata, software, numero&#10;&#10;Descrizione generata automaticamente"/>
                    <pic:cNvPicPr/>
                  </pic:nvPicPr>
                  <pic:blipFill>
                    <a:blip r:embed="rId19"/>
                    <a:stretch>
                      <a:fillRect/>
                    </a:stretch>
                  </pic:blipFill>
                  <pic:spPr>
                    <a:xfrm>
                      <a:off x="0" y="0"/>
                      <a:ext cx="6116320" cy="2997200"/>
                    </a:xfrm>
                    <a:prstGeom prst="rect">
                      <a:avLst/>
                    </a:prstGeom>
                    <a:ln w="3175">
                      <a:solidFill>
                        <a:srgbClr val="00B0F0"/>
                      </a:solidFill>
                    </a:ln>
                  </pic:spPr>
                </pic:pic>
              </a:graphicData>
            </a:graphic>
          </wp:inline>
        </w:drawing>
      </w:r>
    </w:p>
    <w:p w14:paraId="187A4923" w14:textId="22A9B5EA" w:rsidR="00454E5B" w:rsidRDefault="00454E5B" w:rsidP="00454E5B">
      <w:pPr>
        <w:pStyle w:val="Didascalia"/>
        <w:jc w:val="center"/>
      </w:pPr>
      <w:bookmarkStart w:id="10" w:name="_Toc156552714"/>
      <w:r>
        <w:t xml:space="preserve">Figura </w:t>
      </w:r>
      <w:fldSimple w:instr=" SEQ Figura \* ARABIC ">
        <w:r w:rsidR="00286494">
          <w:rPr>
            <w:noProof/>
          </w:rPr>
          <w:t>6</w:t>
        </w:r>
      </w:fldSimple>
      <w:r>
        <w:t xml:space="preserve"> - Testo verbale</w:t>
      </w:r>
      <w:bookmarkEnd w:id="10"/>
    </w:p>
    <w:p w14:paraId="516EBC53" w14:textId="08574EE4" w:rsidR="00A50319" w:rsidRPr="00A50319" w:rsidRDefault="00A50319" w:rsidP="00A50319">
      <w:r w:rsidRPr="00A50319">
        <w:t>Nel dettaglio, la tabella è divisa in tre sezioni:</w:t>
      </w:r>
    </w:p>
    <w:p w14:paraId="203BAC06" w14:textId="77777777" w:rsidR="00A50319" w:rsidRPr="00A50319" w:rsidRDefault="00A50319" w:rsidP="00A50319">
      <w:r w:rsidRPr="00A50319">
        <w:t xml:space="preserve">- nella prima sezione viene riportato di default il </w:t>
      </w:r>
      <w:r w:rsidRPr="00A50319">
        <w:rPr>
          <w:b/>
          <w:i/>
          <w:iCs/>
        </w:rPr>
        <w:t>contenuto</w:t>
      </w:r>
      <w:r w:rsidRPr="00A50319">
        <w:t xml:space="preserve"> del verbale di gara con le tabelle riepilogative e l'evidenza degli esiti e delle eventuali motivazioni attribuite in fase di valutazione delle offerte e degli eventuali punteggi tecnici e/o economici;</w:t>
      </w:r>
    </w:p>
    <w:p w14:paraId="2C431CED" w14:textId="77777777" w:rsidR="00A50319" w:rsidRPr="00A50319" w:rsidRDefault="00A50319" w:rsidP="00A50319">
      <w:r w:rsidRPr="00A50319">
        <w:t xml:space="preserve">- la seconda sezione non presenta alcun contenuto in quanto consente di inserire eventuali </w:t>
      </w:r>
      <w:r w:rsidRPr="00A50319">
        <w:rPr>
          <w:b/>
          <w:bCs/>
          <w:i/>
        </w:rPr>
        <w:t>note</w:t>
      </w:r>
      <w:r w:rsidRPr="00A50319">
        <w:t xml:space="preserve"> di iniziativa;</w:t>
      </w:r>
    </w:p>
    <w:p w14:paraId="71407490" w14:textId="2231B12C" w:rsidR="00A50319" w:rsidRDefault="00A50319" w:rsidP="00A50319">
      <w:r w:rsidRPr="00A50319">
        <w:t xml:space="preserve">- nell'ultima sezione vengono riportate le informazioni relative alla </w:t>
      </w:r>
      <w:r w:rsidRPr="00A50319">
        <w:rPr>
          <w:b/>
          <w:bCs/>
          <w:i/>
        </w:rPr>
        <w:t>firma</w:t>
      </w:r>
      <w:r w:rsidRPr="00A50319">
        <w:t xml:space="preserve"> del verbale ovvero il nominativo degli utenti e dei corrispondenti ruolo nel seggio di gara/commissione.</w:t>
      </w:r>
    </w:p>
    <w:p w14:paraId="6B4EDAD9" w14:textId="77777777" w:rsidR="00454E5B" w:rsidRDefault="00454E5B" w:rsidP="00A50319"/>
    <w:p w14:paraId="7E87FA2B" w14:textId="77777777" w:rsidR="00A50319" w:rsidRDefault="00A50319" w:rsidP="00A50319">
      <w:r w:rsidRPr="00A50319">
        <w:t>Predisposto il template del</w:t>
      </w:r>
      <w:r w:rsidRPr="00A50319">
        <w:rPr>
          <w:b/>
        </w:rPr>
        <w:t xml:space="preserve"> Verbale</w:t>
      </w:r>
      <w:r w:rsidRPr="00A50319">
        <w:t xml:space="preserve">, cliccare sul comando </w:t>
      </w:r>
      <w:r w:rsidRPr="00A50319">
        <w:rPr>
          <w:b/>
          <w:u w:val="single"/>
        </w:rPr>
        <w:t>Anteprima in PDF del Verbale</w:t>
      </w:r>
      <w:r w:rsidRPr="00A50319">
        <w:t> posizionato nella toolbar in alto nella schermata per generare il documento in formato PDF.</w:t>
      </w:r>
    </w:p>
    <w:p w14:paraId="3F18DF7B" w14:textId="77777777" w:rsidR="00454E5B" w:rsidRDefault="00454E5B" w:rsidP="00454E5B">
      <w:pPr>
        <w:keepNext/>
      </w:pPr>
      <w:r w:rsidRPr="00454E5B">
        <w:rPr>
          <w:noProof/>
        </w:rPr>
        <w:drawing>
          <wp:inline distT="0" distB="0" distL="0" distR="0" wp14:anchorId="519397BB" wp14:editId="0004F861">
            <wp:extent cx="6116320" cy="400050"/>
            <wp:effectExtent l="19050" t="19050" r="17780" b="19050"/>
            <wp:docPr id="671966222" name="Immagine 1" descr="Immagine che contiene testo, software, numero,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18826" name="Immagine 1" descr="Immagine che contiene testo, software, numero, Icona del computer&#10;&#10;Descrizione generata automaticamente"/>
                    <pic:cNvPicPr/>
                  </pic:nvPicPr>
                  <pic:blipFill rotWithShape="1">
                    <a:blip r:embed="rId18"/>
                    <a:srcRect b="85021"/>
                    <a:stretch/>
                  </pic:blipFill>
                  <pic:spPr bwMode="auto">
                    <a:xfrm>
                      <a:off x="0" y="0"/>
                      <a:ext cx="6116320" cy="4000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0B3F0E" w14:textId="3903EF01" w:rsidR="00454E5B" w:rsidRPr="00A50319" w:rsidRDefault="00454E5B" w:rsidP="00454E5B">
      <w:pPr>
        <w:pStyle w:val="Didascalia"/>
        <w:jc w:val="center"/>
      </w:pPr>
      <w:bookmarkStart w:id="11" w:name="_Toc156552715"/>
      <w:r>
        <w:t xml:space="preserve">Figura </w:t>
      </w:r>
      <w:fldSimple w:instr=" SEQ Figura \* ARABIC ">
        <w:r w:rsidR="00286494">
          <w:rPr>
            <w:noProof/>
          </w:rPr>
          <w:t>7</w:t>
        </w:r>
      </w:fldSimple>
      <w:r>
        <w:t xml:space="preserve"> - Anteprima PDF</w:t>
      </w:r>
      <w:bookmarkEnd w:id="11"/>
    </w:p>
    <w:p w14:paraId="69EF7E65" w14:textId="77777777" w:rsidR="00A50319" w:rsidRDefault="00A50319" w:rsidP="00A50319">
      <w:r w:rsidRPr="00A50319">
        <w:t xml:space="preserve">Nella schermata relativa al documento del verbale, clicca sul comando </w:t>
      </w:r>
      <w:r w:rsidRPr="00A50319">
        <w:rPr>
          <w:noProof/>
        </w:rPr>
        <w:drawing>
          <wp:inline distT="0" distB="0" distL="0" distR="0" wp14:anchorId="65885DD8" wp14:editId="3B851E28">
            <wp:extent cx="243705" cy="207645"/>
            <wp:effectExtent l="0" t="0" r="4445" b="1905"/>
            <wp:docPr id="66" name="Immagin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578" cy="214353"/>
                    </a:xfrm>
                    <a:prstGeom prst="rect">
                      <a:avLst/>
                    </a:prstGeom>
                    <a:noFill/>
                    <a:ln>
                      <a:noFill/>
                    </a:ln>
                  </pic:spPr>
                </pic:pic>
              </a:graphicData>
            </a:graphic>
          </wp:inline>
        </w:drawing>
      </w:r>
      <w:r w:rsidRPr="00A50319">
        <w:t> </w:t>
      </w:r>
      <w:r w:rsidRPr="00A50319">
        <w:rPr>
          <w:b/>
        </w:rPr>
        <w:t>Allega Verbale</w:t>
      </w:r>
      <w:r w:rsidRPr="00A50319">
        <w:t xml:space="preserve"> per allegare il verbale generato in formato PDF direttamente attraverso il Sistema, eventualmente firmato digitalmente.</w:t>
      </w:r>
    </w:p>
    <w:p w14:paraId="0042F55A" w14:textId="26CFFCB6" w:rsidR="00D60F8F" w:rsidRPr="00A50319" w:rsidRDefault="00D60F8F" w:rsidP="00A50319">
      <w:r>
        <w:rPr>
          <w:noProof/>
        </w:rPr>
        <w:lastRenderedPageBreak/>
        <mc:AlternateContent>
          <mc:Choice Requires="wps">
            <w:drawing>
              <wp:anchor distT="0" distB="0" distL="114300" distR="114300" simplePos="0" relativeHeight="251663360" behindDoc="0" locked="0" layoutInCell="1" allowOverlap="1" wp14:anchorId="141E8CF0" wp14:editId="1D94D9D4">
                <wp:simplePos x="0" y="0"/>
                <wp:positionH relativeFrom="column">
                  <wp:posOffset>1410335</wp:posOffset>
                </wp:positionH>
                <wp:positionV relativeFrom="paragraph">
                  <wp:posOffset>1694815</wp:posOffset>
                </wp:positionV>
                <wp:extent cx="3289300" cy="635"/>
                <wp:effectExtent l="0" t="0" r="0" b="0"/>
                <wp:wrapTopAndBottom/>
                <wp:docPr id="1004943729" name="Casella di testo 1"/>
                <wp:cNvGraphicFramePr/>
                <a:graphic xmlns:a="http://schemas.openxmlformats.org/drawingml/2006/main">
                  <a:graphicData uri="http://schemas.microsoft.com/office/word/2010/wordprocessingShape">
                    <wps:wsp>
                      <wps:cNvSpPr txBox="1"/>
                      <wps:spPr>
                        <a:xfrm>
                          <a:off x="0" y="0"/>
                          <a:ext cx="3289300" cy="635"/>
                        </a:xfrm>
                        <a:prstGeom prst="rect">
                          <a:avLst/>
                        </a:prstGeom>
                        <a:solidFill>
                          <a:prstClr val="white"/>
                        </a:solidFill>
                        <a:ln>
                          <a:noFill/>
                        </a:ln>
                      </wps:spPr>
                      <wps:txbx>
                        <w:txbxContent>
                          <w:p w14:paraId="1AF50587" w14:textId="6DAD3047" w:rsidR="00D60F8F" w:rsidRPr="000E40E9" w:rsidRDefault="00D60F8F" w:rsidP="00D60F8F">
                            <w:pPr>
                              <w:pStyle w:val="Didascalia"/>
                              <w:jc w:val="center"/>
                              <w:rPr>
                                <w:sz w:val="22"/>
                                <w:szCs w:val="22"/>
                              </w:rPr>
                            </w:pPr>
                            <w:bookmarkStart w:id="12" w:name="_Toc156552716"/>
                            <w:r>
                              <w:t xml:space="preserve">Figura </w:t>
                            </w:r>
                            <w:fldSimple w:instr=" SEQ Figura \* ARABIC ">
                              <w:r w:rsidR="00286494">
                                <w:rPr>
                                  <w:noProof/>
                                </w:rPr>
                                <w:t>8</w:t>
                              </w:r>
                            </w:fldSimple>
                            <w:r>
                              <w:t xml:space="preserve"> - Allega PDF</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1E8CF0" id="_x0000_s1027" type="#_x0000_t202" style="position:absolute;left:0;text-align:left;margin-left:111.05pt;margin-top:133.45pt;width:25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" stroked="f">
                <v:textbox style="mso-fit-shape-to-text:t" inset="0,0,0,0">
                  <w:txbxContent>
                    <w:p w14:paraId="1AF50587" w14:textId="6DAD3047" w:rsidR="00D60F8F" w:rsidRPr="000E40E9" w:rsidRDefault="00D60F8F" w:rsidP="00D60F8F">
                      <w:pPr>
                        <w:pStyle w:val="Didascalia"/>
                        <w:jc w:val="center"/>
                        <w:rPr>
                          <w:sz w:val="22"/>
                          <w:szCs w:val="22"/>
                        </w:rPr>
                      </w:pPr>
                      <w:bookmarkStart w:id="13" w:name="_Toc156552716"/>
                      <w:r>
                        <w:t xml:space="preserve">Figura </w:t>
                      </w:r>
                      <w:fldSimple w:instr=" SEQ Figura \* ARABIC ">
                        <w:r w:rsidR="00286494">
                          <w:rPr>
                            <w:noProof/>
                          </w:rPr>
                          <w:t>8</w:t>
                        </w:r>
                      </w:fldSimple>
                      <w:r>
                        <w:t xml:space="preserve"> - Allega PDF</w:t>
                      </w:r>
                      <w:bookmarkEnd w:id="13"/>
                    </w:p>
                  </w:txbxContent>
                </v:textbox>
                <w10:wrap type="topAndBottom"/>
              </v:shape>
            </w:pict>
          </mc:Fallback>
        </mc:AlternateContent>
      </w:r>
      <w:r w:rsidRPr="00D60F8F">
        <w:rPr>
          <w:noProof/>
        </w:rPr>
        <w:drawing>
          <wp:anchor distT="0" distB="0" distL="114300" distR="114300" simplePos="0" relativeHeight="251661312" behindDoc="0" locked="0" layoutInCell="1" allowOverlap="1" wp14:anchorId="1E3B5D98" wp14:editId="3F21D954">
            <wp:simplePos x="0" y="0"/>
            <wp:positionH relativeFrom="margin">
              <wp:align>center</wp:align>
            </wp:positionH>
            <wp:positionV relativeFrom="paragraph">
              <wp:posOffset>0</wp:posOffset>
            </wp:positionV>
            <wp:extent cx="3289300" cy="1618983"/>
            <wp:effectExtent l="19050" t="19050" r="25400" b="19685"/>
            <wp:wrapTopAndBottom/>
            <wp:docPr id="18244422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42203" name=""/>
                    <pic:cNvPicPr/>
                  </pic:nvPicPr>
                  <pic:blipFill>
                    <a:blip r:embed="rId21"/>
                    <a:stretch>
                      <a:fillRect/>
                    </a:stretch>
                  </pic:blipFill>
                  <pic:spPr>
                    <a:xfrm>
                      <a:off x="0" y="0"/>
                      <a:ext cx="3289300" cy="1618983"/>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23D0CAA0" w14:textId="77777777" w:rsidR="00A50319" w:rsidRPr="00A50319" w:rsidRDefault="00A50319" w:rsidP="00A50319">
      <w:r w:rsidRPr="00A50319">
        <w:rPr>
          <w:u w:val="single"/>
        </w:rPr>
        <w:t>ATTENZIONE</w:t>
      </w:r>
      <w:r w:rsidRPr="00A50319">
        <w:t>: è possibile allegare il verbale generato dal sistema eventualmente personalizzato o qualsiasi verbale prodotto esternamente al sistema.</w:t>
      </w:r>
    </w:p>
    <w:p w14:paraId="3ABBD308" w14:textId="77777777" w:rsidR="00A50319" w:rsidRDefault="00A50319" w:rsidP="00A50319">
      <w:r w:rsidRPr="00A50319">
        <w:t xml:space="preserve">Caricato il </w:t>
      </w:r>
      <w:r w:rsidRPr="00A50319">
        <w:rPr>
          <w:b/>
        </w:rPr>
        <w:t>Verbale</w:t>
      </w:r>
      <w:r w:rsidRPr="00A50319">
        <w:t xml:space="preserve">, quest'ultimo verrà mostrato nell'apposita area </w:t>
      </w:r>
      <w:r w:rsidRPr="00A50319">
        <w:rPr>
          <w:b/>
        </w:rPr>
        <w:t>Allega Verbale</w:t>
      </w:r>
      <w:r w:rsidRPr="00A50319">
        <w:t>.</w:t>
      </w:r>
    </w:p>
    <w:p w14:paraId="2912930F" w14:textId="77777777" w:rsidR="00A50319" w:rsidRPr="00A50319" w:rsidRDefault="00A50319" w:rsidP="00A50319">
      <w:r w:rsidRPr="00A50319">
        <w:t xml:space="preserve">Caricato il </w:t>
      </w:r>
      <w:r w:rsidRPr="00A50319">
        <w:rPr>
          <w:b/>
        </w:rPr>
        <w:t>Verbale</w:t>
      </w:r>
      <w:r w:rsidRPr="00A50319">
        <w:t xml:space="preserve">, cliccare sul comando </w:t>
      </w:r>
      <w:r w:rsidRPr="00A50319">
        <w:rPr>
          <w:b/>
          <w:u w:val="single"/>
        </w:rPr>
        <w:t>Archivia</w:t>
      </w:r>
      <w:r w:rsidRPr="00A50319">
        <w:t> posizionato nella toolbar in alto nella schermata per storicizzarlo.</w:t>
      </w:r>
    </w:p>
    <w:p w14:paraId="5569F6CB" w14:textId="77777777" w:rsidR="00A50319" w:rsidRPr="00A50319" w:rsidRDefault="00A50319" w:rsidP="00A50319">
      <w:r w:rsidRPr="00A50319">
        <w:t xml:space="preserve">Il verbale appena archiviato alimenterà la sezione </w:t>
      </w:r>
      <w:r w:rsidRPr="00A50319">
        <w:rPr>
          <w:b/>
        </w:rPr>
        <w:t xml:space="preserve">Documenti </w:t>
      </w:r>
      <w:r w:rsidRPr="00A50319">
        <w:t>della procedura di aggiudicazione e potrà essere allegato alla relativa seduta di gara, come descritto nel capitolo "</w:t>
      </w:r>
      <w:r w:rsidRPr="00A50319">
        <w:rPr>
          <w:i/>
        </w:rPr>
        <w:t>Nuova Seduta</w:t>
      </w:r>
      <w:r w:rsidRPr="00A50319">
        <w:t>" del presente manuale.</w:t>
      </w:r>
    </w:p>
    <w:p w14:paraId="5BC96196" w14:textId="77777777" w:rsidR="00A50319" w:rsidRDefault="00A50319" w:rsidP="00A50319">
      <w:r w:rsidRPr="00A50319">
        <w:t xml:space="preserve">Il documento appena salvato sarà disponibile nella sezione </w:t>
      </w:r>
      <w:r w:rsidRPr="00A50319">
        <w:rPr>
          <w:b/>
        </w:rPr>
        <w:t>Documenti</w:t>
      </w:r>
      <w:r w:rsidRPr="00A50319">
        <w:t xml:space="preserve"> della procedura di aggiudicazione. Cliccare sull'icona </w:t>
      </w:r>
      <w:r w:rsidRPr="00A50319">
        <w:rPr>
          <w:noProof/>
        </w:rPr>
        <w:drawing>
          <wp:inline distT="0" distB="0" distL="0" distR="0" wp14:anchorId="57B18FAF" wp14:editId="51E1FE65">
            <wp:extent cx="209550" cy="217311"/>
            <wp:effectExtent l="0" t="0" r="0" b="0"/>
            <wp:docPr id="494" name="Immagine 494" descr="Chi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7" descr="Chiud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114" cy="217896"/>
                    </a:xfrm>
                    <a:prstGeom prst="rect">
                      <a:avLst/>
                    </a:prstGeom>
                    <a:noFill/>
                    <a:ln>
                      <a:noFill/>
                    </a:ln>
                  </pic:spPr>
                </pic:pic>
              </a:graphicData>
            </a:graphic>
          </wp:inline>
        </w:drawing>
      </w:r>
      <w:r w:rsidRPr="00A50319">
        <w:t> per continuare la compilazione del documento.</w:t>
      </w:r>
    </w:p>
    <w:p w14:paraId="70B97475" w14:textId="77777777" w:rsidR="00D60F8F" w:rsidRDefault="00D60F8F" w:rsidP="00D60F8F">
      <w:pPr>
        <w:keepNext/>
      </w:pPr>
      <w:r w:rsidRPr="00D60F8F">
        <w:rPr>
          <w:noProof/>
        </w:rPr>
        <w:drawing>
          <wp:inline distT="0" distB="0" distL="0" distR="0" wp14:anchorId="361B3A31" wp14:editId="456F25B0">
            <wp:extent cx="6116320" cy="1822450"/>
            <wp:effectExtent l="19050" t="19050" r="17780" b="25400"/>
            <wp:docPr id="7900787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78751" name="Immagine 1"/>
                    <pic:cNvPicPr/>
                  </pic:nvPicPr>
                  <pic:blipFill>
                    <a:blip r:embed="rId23"/>
                    <a:stretch>
                      <a:fillRect/>
                    </a:stretch>
                  </pic:blipFill>
                  <pic:spPr>
                    <a:xfrm>
                      <a:off x="0" y="0"/>
                      <a:ext cx="6116320" cy="18224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E16DB9B" w14:textId="772DCFFE" w:rsidR="00D60F8F" w:rsidRPr="00A50319" w:rsidRDefault="00D60F8F" w:rsidP="00D60F8F">
      <w:pPr>
        <w:pStyle w:val="Didascalia"/>
        <w:jc w:val="center"/>
      </w:pPr>
      <w:bookmarkStart w:id="14" w:name="_Toc156552717"/>
      <w:r>
        <w:t xml:space="preserve">Figura </w:t>
      </w:r>
      <w:fldSimple w:instr=" SEQ Figura \* ARABIC ">
        <w:r w:rsidR="00286494">
          <w:rPr>
            <w:noProof/>
          </w:rPr>
          <w:t>9</w:t>
        </w:r>
      </w:fldSimple>
      <w:r>
        <w:t xml:space="preserve"> - Archiviato nei documenti</w:t>
      </w:r>
      <w:bookmarkEnd w:id="14"/>
    </w:p>
    <w:p w14:paraId="3A4D8EB8" w14:textId="77777777" w:rsidR="00A50319" w:rsidRDefault="00A50319" w:rsidP="00A50319"/>
    <w:p w14:paraId="7532CDF1" w14:textId="72646854" w:rsidR="00A50319" w:rsidRDefault="00A50319" w:rsidP="00A50319">
      <w:pPr>
        <w:pStyle w:val="Titolo2"/>
      </w:pPr>
      <w:bookmarkStart w:id="15" w:name="_Toc156552732"/>
      <w:r>
        <w:t>Sedute di gara</w:t>
      </w:r>
      <w:bookmarkEnd w:id="15"/>
    </w:p>
    <w:p w14:paraId="66B99681" w14:textId="1C9A5B0B" w:rsidR="00A50319" w:rsidRPr="00A50319" w:rsidRDefault="00A50319" w:rsidP="00A50319">
      <w:r w:rsidRPr="00A50319">
        <w:t xml:space="preserve">Nella sezione </w:t>
      </w:r>
      <w:r w:rsidRPr="00A50319">
        <w:rPr>
          <w:b/>
          <w:bCs/>
        </w:rPr>
        <w:t>Sedute di Gara</w:t>
      </w:r>
      <w:r w:rsidRPr="00A50319">
        <w:t>, è possibile visualizzare l’elenco delle diverse sedute e consultare i relativi verbali prodotti durante le fasi della procedura di valutazione delle offerte.</w:t>
      </w:r>
    </w:p>
    <w:p w14:paraId="48A82C69" w14:textId="77777777" w:rsidR="00D60F8F" w:rsidRDefault="00D60F8F" w:rsidP="00A50319">
      <w:r>
        <w:lastRenderedPageBreak/>
        <w:t xml:space="preserve">Inizialmente la sezione risulterà vuota, come in figura. </w:t>
      </w:r>
    </w:p>
    <w:p w14:paraId="432E9225" w14:textId="77777777" w:rsidR="00D60F8F" w:rsidRDefault="00D60F8F" w:rsidP="00D60F8F">
      <w:pPr>
        <w:keepNext/>
      </w:pPr>
      <w:r w:rsidRPr="00D60F8F">
        <w:rPr>
          <w:noProof/>
        </w:rPr>
        <w:drawing>
          <wp:inline distT="0" distB="0" distL="0" distR="0" wp14:anchorId="36B20912" wp14:editId="7658FE46">
            <wp:extent cx="6116320" cy="881380"/>
            <wp:effectExtent l="19050" t="19050" r="17780" b="13970"/>
            <wp:docPr id="1731810193"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10193" name="Immagine 1" descr="Immagine che contiene testo, Carattere, linea, schermata&#10;&#10;Descrizione generata automaticamente"/>
                    <pic:cNvPicPr/>
                  </pic:nvPicPr>
                  <pic:blipFill>
                    <a:blip r:embed="rId24"/>
                    <a:stretch>
                      <a:fillRect/>
                    </a:stretch>
                  </pic:blipFill>
                  <pic:spPr>
                    <a:xfrm>
                      <a:off x="0" y="0"/>
                      <a:ext cx="6116320" cy="88138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876B1CD" w14:textId="6F8B713D" w:rsidR="00D60F8F" w:rsidRDefault="00D60F8F" w:rsidP="00D60F8F">
      <w:pPr>
        <w:pStyle w:val="Didascalia"/>
        <w:jc w:val="center"/>
      </w:pPr>
      <w:bookmarkStart w:id="16" w:name="_Toc156552718"/>
      <w:r>
        <w:t xml:space="preserve">Figura </w:t>
      </w:r>
      <w:fldSimple w:instr=" SEQ Figura \* ARABIC ">
        <w:r w:rsidR="00286494">
          <w:rPr>
            <w:noProof/>
          </w:rPr>
          <w:t>10</w:t>
        </w:r>
      </w:fldSimple>
      <w:r>
        <w:t xml:space="preserve"> - Sedute di gara</w:t>
      </w:r>
      <w:bookmarkEnd w:id="16"/>
    </w:p>
    <w:p w14:paraId="52AAD00D" w14:textId="056BB0FB" w:rsidR="00A50319" w:rsidRPr="00A50319" w:rsidRDefault="00A50319" w:rsidP="00A50319">
      <w:r w:rsidRPr="00A50319">
        <w:t xml:space="preserve"> </w:t>
      </w:r>
      <w:r w:rsidR="00D60F8F">
        <w:t xml:space="preserve">La </w:t>
      </w:r>
      <w:r w:rsidRPr="00A50319">
        <w:t>sezione verrà</w:t>
      </w:r>
      <w:r w:rsidR="00D60F8F">
        <w:t xml:space="preserve"> automaticamente</w:t>
      </w:r>
      <w:r w:rsidRPr="00A50319">
        <w:t xml:space="preserve"> alimentata con tutti i documenti di sedute di gara creati (anche solo salvati</w:t>
      </w:r>
      <w:r w:rsidR="00D60F8F">
        <w:t>.</w:t>
      </w:r>
    </w:p>
    <w:p w14:paraId="56F17E10" w14:textId="77777777" w:rsidR="00A50319" w:rsidRPr="00A50319" w:rsidRDefault="00A50319" w:rsidP="00A50319">
      <w:r w:rsidRPr="00A50319">
        <w:t xml:space="preserve">Nel dettaglio, nel documento di seduta relativo alla seduta virtuale – creato in automatico dal sistema a seguito della chiusura della seduta virtuale attraverso l’apposito comando </w:t>
      </w:r>
      <w:r w:rsidRPr="00A50319">
        <w:rPr>
          <w:b/>
          <w:bCs/>
          <w:u w:val="single"/>
        </w:rPr>
        <w:t>Fine Seduta Virtuale</w:t>
      </w:r>
      <w:r w:rsidRPr="00A50319">
        <w:t xml:space="preserve"> - in alto alla toolbar risulterà abilitato il comando</w:t>
      </w:r>
      <w:r w:rsidRPr="00A50319">
        <w:rPr>
          <w:b/>
          <w:bCs/>
          <w:u w:val="single"/>
        </w:rPr>
        <w:t xml:space="preserve"> Partecipanti alla Seduta</w:t>
      </w:r>
      <w:r w:rsidRPr="00A50319">
        <w:t>.</w:t>
      </w:r>
    </w:p>
    <w:p w14:paraId="097DFF96" w14:textId="77777777" w:rsidR="00A50319" w:rsidRPr="00A50319" w:rsidRDefault="00A50319" w:rsidP="00A50319">
      <w:r w:rsidRPr="00A50319">
        <w:t>Cliccare sul comando per visualizzare le informazioni relative agli Operatori Economici che hanno partecipato alla seduta virtuale</w:t>
      </w:r>
    </w:p>
    <w:p w14:paraId="6AACA1F1" w14:textId="77777777" w:rsidR="00A50319" w:rsidRPr="00A50319" w:rsidRDefault="00A50319" w:rsidP="00A50319">
      <w:r w:rsidRPr="00A50319">
        <w:t xml:space="preserve">Verrà visualizzata la tabella riepilogativa di tutti gli Operatori Economici partecipanti con le seguenti informazioni di dettaglio: </w:t>
      </w:r>
      <w:r w:rsidRPr="00A50319">
        <w:rPr>
          <w:b/>
          <w:bCs/>
        </w:rPr>
        <w:t>Società</w:t>
      </w:r>
      <w:r w:rsidRPr="00A50319">
        <w:t xml:space="preserve"> (Ragione Sociale), </w:t>
      </w:r>
      <w:r w:rsidRPr="00A50319">
        <w:rPr>
          <w:b/>
          <w:bCs/>
        </w:rPr>
        <w:t>Nome</w:t>
      </w:r>
      <w:r w:rsidRPr="00A50319">
        <w:t xml:space="preserve"> (dell’utente collegato), </w:t>
      </w:r>
      <w:r w:rsidRPr="00A50319">
        <w:rPr>
          <w:b/>
          <w:bCs/>
        </w:rPr>
        <w:t>Azione</w:t>
      </w:r>
      <w:r w:rsidRPr="00A50319">
        <w:t xml:space="preserve"> (Ingresso/Uscita) e </w:t>
      </w:r>
      <w:r w:rsidRPr="00A50319">
        <w:rPr>
          <w:b/>
          <w:bCs/>
        </w:rPr>
        <w:t>Data</w:t>
      </w:r>
      <w:r w:rsidRPr="00A50319">
        <w:t xml:space="preserve"> (Relativa all’azione).</w:t>
      </w:r>
    </w:p>
    <w:p w14:paraId="7BCD92F5" w14:textId="77777777" w:rsidR="00A50319" w:rsidRPr="00A50319" w:rsidRDefault="00A50319" w:rsidP="00A50319">
      <w:r w:rsidRPr="00A50319">
        <w:t>Inoltre, in alto alla tabella è predisposta una toolbar con i seguenti comandi:</w:t>
      </w:r>
    </w:p>
    <w:p w14:paraId="188BBD3D" w14:textId="77777777" w:rsidR="00A50319" w:rsidRPr="00A50319" w:rsidRDefault="00A50319" w:rsidP="002F4D25">
      <w:pPr>
        <w:pStyle w:val="Paragrafoelenco"/>
        <w:numPr>
          <w:ilvl w:val="0"/>
          <w:numId w:val="9"/>
        </w:numPr>
        <w:rPr>
          <w:i/>
        </w:rPr>
      </w:pPr>
      <w:r w:rsidRPr="00A50319">
        <w:rPr>
          <w:i/>
        </w:rPr>
        <w:t>“</w:t>
      </w:r>
      <w:r w:rsidRPr="00A50319">
        <w:rPr>
          <w:b/>
          <w:bCs/>
          <w:i/>
        </w:rPr>
        <w:t>Stampa</w:t>
      </w:r>
      <w:r w:rsidRPr="00A50319">
        <w:rPr>
          <w:i/>
        </w:rPr>
        <w:t>” per stampare le informazioni visualizzate in tabella;</w:t>
      </w:r>
    </w:p>
    <w:p w14:paraId="43E786EE" w14:textId="77777777" w:rsidR="00A50319" w:rsidRPr="00A50319" w:rsidRDefault="00A50319" w:rsidP="002F4D25">
      <w:pPr>
        <w:pStyle w:val="Paragrafoelenco"/>
        <w:numPr>
          <w:ilvl w:val="0"/>
          <w:numId w:val="9"/>
        </w:numPr>
        <w:rPr>
          <w:i/>
        </w:rPr>
      </w:pPr>
      <w:r w:rsidRPr="00A50319">
        <w:rPr>
          <w:i/>
        </w:rPr>
        <w:t>“</w:t>
      </w:r>
      <w:r w:rsidRPr="00A50319">
        <w:rPr>
          <w:b/>
          <w:bCs/>
          <w:i/>
        </w:rPr>
        <w:t xml:space="preserve">Esporta in </w:t>
      </w:r>
      <w:proofErr w:type="spellStart"/>
      <w:r w:rsidRPr="00A50319">
        <w:rPr>
          <w:b/>
          <w:bCs/>
          <w:i/>
        </w:rPr>
        <w:t>xls</w:t>
      </w:r>
      <w:proofErr w:type="spellEnd"/>
      <w:r w:rsidRPr="00A50319">
        <w:rPr>
          <w:i/>
        </w:rPr>
        <w:t xml:space="preserve">” per esportare in </w:t>
      </w:r>
      <w:proofErr w:type="spellStart"/>
      <w:r w:rsidRPr="00A50319">
        <w:rPr>
          <w:i/>
        </w:rPr>
        <w:t>xlsx</w:t>
      </w:r>
      <w:proofErr w:type="spellEnd"/>
      <w:r w:rsidRPr="00A50319">
        <w:rPr>
          <w:i/>
        </w:rPr>
        <w:t xml:space="preserve"> le informazioni visualizzate in tabella;</w:t>
      </w:r>
    </w:p>
    <w:p w14:paraId="24303406" w14:textId="77777777" w:rsidR="00A50319" w:rsidRDefault="00A50319" w:rsidP="002F4D25">
      <w:pPr>
        <w:pStyle w:val="Paragrafoelenco"/>
        <w:numPr>
          <w:ilvl w:val="0"/>
          <w:numId w:val="9"/>
        </w:numPr>
        <w:rPr>
          <w:i/>
        </w:rPr>
      </w:pPr>
      <w:r w:rsidRPr="00A50319">
        <w:rPr>
          <w:i/>
        </w:rPr>
        <w:t>“</w:t>
      </w:r>
      <w:r w:rsidRPr="00A50319">
        <w:rPr>
          <w:b/>
          <w:bCs/>
          <w:i/>
        </w:rPr>
        <w:t>Chiudi</w:t>
      </w:r>
      <w:r w:rsidRPr="00A50319">
        <w:rPr>
          <w:i/>
        </w:rPr>
        <w:t>” per tornare alla schermata precedente.</w:t>
      </w:r>
    </w:p>
    <w:p w14:paraId="4F6D94FC" w14:textId="77777777" w:rsidR="00A50319" w:rsidRDefault="00A50319" w:rsidP="00A50319">
      <w:pPr>
        <w:rPr>
          <w:i/>
        </w:rPr>
      </w:pPr>
    </w:p>
    <w:p w14:paraId="58C36DB2" w14:textId="77777777" w:rsidR="00A50319" w:rsidRPr="00D60F8F" w:rsidRDefault="00A50319" w:rsidP="00A50319">
      <w:r w:rsidRPr="00D60F8F">
        <w:t xml:space="preserve">I documenti mostrati nella sezione “Sedute di gara”, sono legati alla funzionalità </w:t>
      </w:r>
      <w:r w:rsidRPr="00D60F8F">
        <w:rPr>
          <w:noProof/>
        </w:rPr>
        <w:drawing>
          <wp:inline distT="0" distB="0" distL="0" distR="0" wp14:anchorId="5BD51902" wp14:editId="192D4742">
            <wp:extent cx="497432" cy="124358"/>
            <wp:effectExtent l="0" t="0" r="0" b="9525"/>
            <wp:docPr id="464" name="Immagine 464" descr="Sed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edu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213" cy="126303"/>
                    </a:xfrm>
                    <a:prstGeom prst="rect">
                      <a:avLst/>
                    </a:prstGeom>
                    <a:noFill/>
                    <a:ln>
                      <a:noFill/>
                    </a:ln>
                  </pic:spPr>
                </pic:pic>
              </a:graphicData>
            </a:graphic>
          </wp:inline>
        </w:drawing>
      </w:r>
      <w:r w:rsidRPr="00D60F8F">
        <w:t> che consente:</w:t>
      </w:r>
    </w:p>
    <w:p w14:paraId="5C541C81" w14:textId="77777777" w:rsidR="00A50319" w:rsidRPr="00D60F8F" w:rsidRDefault="00A50319" w:rsidP="002F4D25">
      <w:pPr>
        <w:numPr>
          <w:ilvl w:val="0"/>
          <w:numId w:val="10"/>
        </w:numPr>
      </w:pPr>
      <w:r w:rsidRPr="00D60F8F">
        <w:t>1) la creazione e la gestione di una nuova Seduta di gara (Pubblica o Riservata);</w:t>
      </w:r>
    </w:p>
    <w:p w14:paraId="21D66EB6" w14:textId="77777777" w:rsidR="00A50319" w:rsidRPr="00D60F8F" w:rsidRDefault="00A50319" w:rsidP="002F4D25">
      <w:pPr>
        <w:numPr>
          <w:ilvl w:val="0"/>
          <w:numId w:val="1"/>
        </w:numPr>
      </w:pPr>
      <w:r w:rsidRPr="00D60F8F">
        <w:t>2) la gestione della Seduta Virtuale.</w:t>
      </w:r>
    </w:p>
    <w:p w14:paraId="3A61FA88" w14:textId="77777777" w:rsidR="00A50319" w:rsidRPr="00D60F8F" w:rsidRDefault="00A50319" w:rsidP="00A50319">
      <w:r w:rsidRPr="00D60F8F">
        <w:t xml:space="preserve">Per visualizzare e scaricare in formato PDF un documento con l’evidenza di tutte le sedute pubblicate, e le relative informazioni DESCRIZIONE, DATA INIZIO e DATA FINE, cliccare sul comando Elenco Sedute posizionato nella toolbar al di sopra della tabella riassuntiva delle sedute. </w:t>
      </w:r>
    </w:p>
    <w:p w14:paraId="53AC5F4F" w14:textId="77777777" w:rsidR="00A50319" w:rsidRPr="00D60F8F" w:rsidRDefault="00A50319" w:rsidP="00A50319">
      <w:r w:rsidRPr="00D60F8F">
        <w:t>Inoltre, nella sezione Documenti della Procedura di Aggiudicazione vengono storicizzati tutti i documenti “Dati di Seduta”, che possono presentare i seguenti stati:</w:t>
      </w:r>
    </w:p>
    <w:p w14:paraId="16D14BAB" w14:textId="77777777" w:rsidR="00A50319" w:rsidRPr="00D60F8F" w:rsidRDefault="00A50319" w:rsidP="002F4D25">
      <w:pPr>
        <w:numPr>
          <w:ilvl w:val="0"/>
          <w:numId w:val="11"/>
        </w:numPr>
      </w:pPr>
      <w:r w:rsidRPr="00D60F8F">
        <w:t>In lavorazione: se è stata predisposta una modifica dei dati della seduta ma l’operazione non è stata ancora confermata;</w:t>
      </w:r>
    </w:p>
    <w:p w14:paraId="76509D29" w14:textId="77777777" w:rsidR="00A50319" w:rsidRPr="00D60F8F" w:rsidRDefault="00A50319" w:rsidP="002F4D25">
      <w:pPr>
        <w:numPr>
          <w:ilvl w:val="0"/>
          <w:numId w:val="11"/>
        </w:numPr>
      </w:pPr>
      <w:r w:rsidRPr="00D60F8F">
        <w:t>Confermato: se la seduta è stata chiusa mediante l’apposito comando;</w:t>
      </w:r>
    </w:p>
    <w:p w14:paraId="0DAA1706" w14:textId="77777777" w:rsidR="00A50319" w:rsidRPr="00D60F8F" w:rsidRDefault="00A50319" w:rsidP="002F4D25">
      <w:pPr>
        <w:numPr>
          <w:ilvl w:val="0"/>
          <w:numId w:val="11"/>
        </w:numPr>
      </w:pPr>
      <w:r w:rsidRPr="00D60F8F">
        <w:t>Variato: se il documento è stato modificato.</w:t>
      </w:r>
    </w:p>
    <w:p w14:paraId="109A36CA" w14:textId="77777777" w:rsidR="00A50319" w:rsidRPr="00D60F8F" w:rsidRDefault="00A50319" w:rsidP="00A50319"/>
    <w:p w14:paraId="45EA3361" w14:textId="45C74713" w:rsidR="00086A0F" w:rsidRDefault="00F82182" w:rsidP="00086A0F">
      <w:r w:rsidRPr="00D60F8F">
        <w:rPr>
          <w:noProof/>
        </w:rPr>
        <w:lastRenderedPageBreak/>
        <w:drawing>
          <wp:anchor distT="0" distB="0" distL="114300" distR="114300" simplePos="0" relativeHeight="251664384" behindDoc="0" locked="0" layoutInCell="1" allowOverlap="1" wp14:anchorId="6B84ABAA" wp14:editId="2BD54BEF">
            <wp:simplePos x="0" y="0"/>
            <wp:positionH relativeFrom="margin">
              <wp:align>center</wp:align>
            </wp:positionH>
            <wp:positionV relativeFrom="paragraph">
              <wp:posOffset>1047750</wp:posOffset>
            </wp:positionV>
            <wp:extent cx="4845299" cy="1701887"/>
            <wp:effectExtent l="19050" t="19050" r="12700" b="12700"/>
            <wp:wrapTopAndBottom/>
            <wp:docPr id="1320531045"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31045" name="Immagine 1" descr="Immagine che contiene testo, Carattere, schermata&#10;&#10;Descrizione generata automaticamente"/>
                    <pic:cNvPicPr/>
                  </pic:nvPicPr>
                  <pic:blipFill>
                    <a:blip r:embed="rId26"/>
                    <a:stretch>
                      <a:fillRect/>
                    </a:stretch>
                  </pic:blipFill>
                  <pic:spPr>
                    <a:xfrm>
                      <a:off x="0" y="0"/>
                      <a:ext cx="4845299" cy="1701887"/>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086A0F" w:rsidRPr="00D60F8F">
        <w:t xml:space="preserve">Per creare una nuova Seduta di gara, ai fini di tener traccia delle operazioni effettuate nel corso dell'intera procedura di valutazione, cliccare sul comando </w:t>
      </w:r>
      <w:r w:rsidR="00086A0F" w:rsidRPr="00D60F8F">
        <w:rPr>
          <w:noProof/>
        </w:rPr>
        <w:drawing>
          <wp:inline distT="0" distB="0" distL="0" distR="0" wp14:anchorId="63E6ADCF" wp14:editId="23A6CF1E">
            <wp:extent cx="533400" cy="135229"/>
            <wp:effectExtent l="0" t="0" r="0" b="0"/>
            <wp:docPr id="466" name="Immagine 466" descr="Sed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edu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593" cy="148715"/>
                    </a:xfrm>
                    <a:prstGeom prst="rect">
                      <a:avLst/>
                    </a:prstGeom>
                    <a:noFill/>
                    <a:ln>
                      <a:noFill/>
                    </a:ln>
                  </pic:spPr>
                </pic:pic>
              </a:graphicData>
            </a:graphic>
          </wp:inline>
        </w:drawing>
      </w:r>
      <w:r w:rsidR="00086A0F" w:rsidRPr="00D60F8F">
        <w:t xml:space="preserve"> e successivamente sul comando Nuova Seduta posizionato nella toolbar in alto nella schermata. </w:t>
      </w:r>
      <w:r w:rsidR="00086A0F" w:rsidRPr="00127725">
        <w:t>Nella schermata che verrà mostrata, indica</w:t>
      </w:r>
      <w:r w:rsidR="00086A0F">
        <w:t>re le informazioni obbligatorie evidenziate da label in grassetto e dal simbolo * (</w:t>
      </w:r>
      <w:r w:rsidR="00086A0F" w:rsidRPr="00D60F8F">
        <w:rPr>
          <w:b/>
          <w:bCs/>
        </w:rPr>
        <w:t>Descrizione</w:t>
      </w:r>
      <w:r w:rsidR="00086A0F" w:rsidRPr="00127725">
        <w:t xml:space="preserve"> e </w:t>
      </w:r>
      <w:r w:rsidR="00086A0F" w:rsidRPr="00D60F8F">
        <w:rPr>
          <w:b/>
          <w:bCs/>
        </w:rPr>
        <w:t>Oggetto </w:t>
      </w:r>
      <w:r w:rsidR="00086A0F" w:rsidRPr="00127725">
        <w:t>della Seduta di gara</w:t>
      </w:r>
      <w:r w:rsidR="00086A0F">
        <w:t xml:space="preserve">) ed eventuali altre </w:t>
      </w:r>
      <w:r w:rsidR="00086A0F" w:rsidRPr="00585FEA">
        <w:t>informazioni facoltative (</w:t>
      </w:r>
      <w:r w:rsidR="00086A0F" w:rsidRPr="00D60F8F">
        <w:t xml:space="preserve">es. Data Prossima Seduta </w:t>
      </w:r>
      <w:r w:rsidR="00086A0F" w:rsidRPr="00585FEA">
        <w:t xml:space="preserve">o </w:t>
      </w:r>
      <w:r w:rsidR="00086A0F" w:rsidRPr="00D60F8F">
        <w:t>Prossima Seduta da Definire</w:t>
      </w:r>
      <w:r w:rsidR="00086A0F" w:rsidRPr="00585FEA">
        <w:t>).</w:t>
      </w:r>
    </w:p>
    <w:p w14:paraId="0397B357" w14:textId="0F54DDA2" w:rsidR="00D60F8F" w:rsidRPr="00585FEA" w:rsidRDefault="00D60F8F" w:rsidP="00086A0F"/>
    <w:p w14:paraId="3F665FB6" w14:textId="77777777" w:rsidR="00086A0F" w:rsidRPr="00F82182" w:rsidRDefault="00086A0F" w:rsidP="00086A0F">
      <w:r w:rsidRPr="00F82182">
        <w:t xml:space="preserve">Per indicare se la seduta fa riferimento alla fase "Amministrativa", "Tecnica" o "Economica", cliccare sul comando Fase Seduta </w:t>
      </w:r>
      <w:r w:rsidRPr="00F82182">
        <w:rPr>
          <w:noProof/>
        </w:rPr>
        <w:drawing>
          <wp:inline distT="0" distB="0" distL="0" distR="0" wp14:anchorId="2BDC4BEA" wp14:editId="3D592CFF">
            <wp:extent cx="453543" cy="149606"/>
            <wp:effectExtent l="0" t="0" r="3810" b="3175"/>
            <wp:docPr id="37" name="Immagine 37"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CompTargetWind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451" cy="156503"/>
                    </a:xfrm>
                    <a:prstGeom prst="rect">
                      <a:avLst/>
                    </a:prstGeom>
                    <a:noFill/>
                    <a:ln>
                      <a:noFill/>
                    </a:ln>
                  </pic:spPr>
                </pic:pic>
              </a:graphicData>
            </a:graphic>
          </wp:inline>
        </w:drawing>
      </w:r>
      <w:r w:rsidRPr="00F82182">
        <w:t> e scegliere la voce di interesse.</w:t>
      </w:r>
    </w:p>
    <w:p w14:paraId="5572B025" w14:textId="77777777" w:rsidR="00086A0F" w:rsidRDefault="00086A0F" w:rsidP="00086A0F">
      <w:r w:rsidRPr="00F82182">
        <w:t xml:space="preserve">ATTENZIONE: a seconda della fase selezionata, cliccando sul comando Seleziona Verbale, se </w:t>
      </w:r>
      <w:r w:rsidRPr="00086A0F">
        <w:t>disponibili, verranno mostrati i corrispondenti verbali "archiviati".</w:t>
      </w:r>
    </w:p>
    <w:p w14:paraId="335B7F62" w14:textId="77777777" w:rsidR="00F82182" w:rsidRDefault="00F82182" w:rsidP="00F82182">
      <w:pPr>
        <w:keepNext/>
      </w:pPr>
      <w:r w:rsidRPr="00F82182">
        <w:rPr>
          <w:noProof/>
        </w:rPr>
        <w:drawing>
          <wp:inline distT="0" distB="0" distL="0" distR="0" wp14:anchorId="5CA25065" wp14:editId="724BEF16">
            <wp:extent cx="6116320" cy="2578808"/>
            <wp:effectExtent l="19050" t="19050" r="17780" b="12065"/>
            <wp:docPr id="15505629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62948" name="Immagine 1"/>
                    <pic:cNvPicPr/>
                  </pic:nvPicPr>
                  <pic:blipFill>
                    <a:blip r:embed="rId28"/>
                    <a:stretch>
                      <a:fillRect/>
                    </a:stretch>
                  </pic:blipFill>
                  <pic:spPr>
                    <a:xfrm>
                      <a:off x="0" y="0"/>
                      <a:ext cx="6116320" cy="2578808"/>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6A9D213" w14:textId="57F68BCC" w:rsidR="00F82182" w:rsidRPr="00086A0F" w:rsidRDefault="00F82182" w:rsidP="00F82182">
      <w:pPr>
        <w:pStyle w:val="Didascalia"/>
        <w:jc w:val="center"/>
      </w:pPr>
      <w:bookmarkStart w:id="17" w:name="_Toc156552719"/>
      <w:r>
        <w:t xml:space="preserve">Figura </w:t>
      </w:r>
      <w:fldSimple w:instr=" SEQ Figura \* ARABIC ">
        <w:r w:rsidR="00286494">
          <w:rPr>
            <w:noProof/>
          </w:rPr>
          <w:t>11</w:t>
        </w:r>
      </w:fldSimple>
      <w:r>
        <w:t xml:space="preserve"> - Dati nuova seduta</w:t>
      </w:r>
      <w:bookmarkEnd w:id="17"/>
    </w:p>
    <w:p w14:paraId="417A17C2" w14:textId="77777777" w:rsidR="00086A0F" w:rsidRPr="00F82182" w:rsidRDefault="00086A0F" w:rsidP="00086A0F">
      <w:r w:rsidRPr="00086A0F">
        <w:t>Per aggiungere un verbale precedentemente archiviato attraverso la funzionalità</w:t>
      </w:r>
      <w:r w:rsidRPr="00F82182">
        <w:t xml:space="preserve"> “Crea Verbale”, cliccare sul comando </w:t>
      </w:r>
      <w:r w:rsidRPr="00F82182">
        <w:rPr>
          <w:b/>
          <w:bCs/>
        </w:rPr>
        <w:t>Seleziona Verbale</w:t>
      </w:r>
      <w:r w:rsidRPr="00F82182">
        <w:t>.</w:t>
      </w:r>
    </w:p>
    <w:p w14:paraId="4A9997D4" w14:textId="77777777" w:rsidR="00086A0F" w:rsidRPr="00585FEA" w:rsidRDefault="00086A0F" w:rsidP="00086A0F">
      <w:r w:rsidRPr="00585FEA">
        <w:t xml:space="preserve">Nella schermata che verrà mostrata, cliccare sull'icona </w:t>
      </w:r>
      <w:r w:rsidRPr="00585FEA">
        <w:rPr>
          <w:noProof/>
        </w:rPr>
        <w:drawing>
          <wp:inline distT="0" distB="0" distL="0" distR="0" wp14:anchorId="04A8A9FC" wp14:editId="558DE59D">
            <wp:extent cx="142875" cy="134787"/>
            <wp:effectExtent l="0" t="0" r="0" b="0"/>
            <wp:docPr id="449" name="Immagine 449"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this item"/>
                    <pic:cNvPicPr>
                      <a:picLocks noChangeAspect="1" noChangeArrowheads="1"/>
                    </pic:cNvPicPr>
                  </pic:nvPicPr>
                  <pic:blipFill rotWithShape="1">
                    <a:blip r:embed="rId29">
                      <a:extLst>
                        <a:ext uri="{28A0092B-C50C-407E-A947-70E740481C1C}">
                          <a14:useLocalDpi xmlns:a14="http://schemas.microsoft.com/office/drawing/2010/main" val="0"/>
                        </a:ext>
                      </a:extLst>
                    </a:blip>
                    <a:srcRect l="14828" t="11539" r="19687" b="24306"/>
                    <a:stretch/>
                  </pic:blipFill>
                  <pic:spPr bwMode="auto">
                    <a:xfrm>
                      <a:off x="0" y="0"/>
                      <a:ext cx="155133" cy="146351"/>
                    </a:xfrm>
                    <a:prstGeom prst="rect">
                      <a:avLst/>
                    </a:prstGeom>
                    <a:noFill/>
                    <a:ln>
                      <a:noFill/>
                    </a:ln>
                    <a:extLst>
                      <a:ext uri="{53640926-AAD7-44D8-BBD7-CCE9431645EC}">
                        <a14:shadowObscured xmlns:a14="http://schemas.microsoft.com/office/drawing/2010/main"/>
                      </a:ext>
                    </a:extLst>
                  </pic:spPr>
                </pic:pic>
              </a:graphicData>
            </a:graphic>
          </wp:inline>
        </w:drawing>
      </w:r>
      <w:r w:rsidRPr="00585FEA">
        <w:t> per selezionare il verbale di interesse tra quelli disponibili.</w:t>
      </w:r>
    </w:p>
    <w:p w14:paraId="01627BCF" w14:textId="77777777" w:rsidR="00086A0F" w:rsidRPr="00585FEA" w:rsidRDefault="00086A0F" w:rsidP="00086A0F">
      <w:r w:rsidRPr="00585FEA">
        <w:lastRenderedPageBreak/>
        <w:t xml:space="preserve">In automatico, verrà aggiunta una riga alla tabella </w:t>
      </w:r>
      <w:r w:rsidRPr="00585FEA">
        <w:rPr>
          <w:rStyle w:val="Enfasigrassetto"/>
          <w:color w:val="000000"/>
        </w:rPr>
        <w:t>Elenco Verbali</w:t>
      </w:r>
      <w:r w:rsidRPr="00585FEA">
        <w:t xml:space="preserve"> relativa al verbale selezionato - la cui </w:t>
      </w:r>
      <w:r w:rsidRPr="00585FEA">
        <w:rPr>
          <w:rStyle w:val="Enfasigrassetto"/>
          <w:color w:val="000000"/>
        </w:rPr>
        <w:t>Descrizione</w:t>
      </w:r>
      <w:r w:rsidRPr="00585FEA">
        <w:t xml:space="preserve"> corrisponderà al </w:t>
      </w:r>
      <w:r w:rsidRPr="00585FEA">
        <w:rPr>
          <w:rStyle w:val="Enfasigrassetto"/>
          <w:color w:val="000000"/>
        </w:rPr>
        <w:t>Titolo documento</w:t>
      </w:r>
      <w:r w:rsidRPr="00585FEA">
        <w:t xml:space="preserve"> indicato in fase di predisposizione del verbale - ed il relativo file.</w:t>
      </w:r>
    </w:p>
    <w:p w14:paraId="3A3454DE" w14:textId="77777777" w:rsidR="00086A0F" w:rsidRPr="00F82182" w:rsidRDefault="00086A0F" w:rsidP="00086A0F">
      <w:pPr>
        <w:rPr>
          <w:rStyle w:val="Enfasigrassetto"/>
          <w:b w:val="0"/>
          <w:bCs w:val="0"/>
          <w:color w:val="000000"/>
        </w:rPr>
      </w:pPr>
      <w:r w:rsidRPr="00F82182">
        <w:rPr>
          <w:rStyle w:val="Enfasigrassetto"/>
          <w:b w:val="0"/>
          <w:bCs w:val="0"/>
          <w:color w:val="000000"/>
        </w:rPr>
        <w:t xml:space="preserve">ATTENZIONE: nell'elenco dei verbali da selezionare, saranno disponibili esclusivamente i verbali "archiviati" collegati alla procedura di gara e relativi alla singola fase </w:t>
      </w:r>
      <w:r w:rsidRPr="00F82182">
        <w:rPr>
          <w:rStyle w:val="Enfasigrassetto"/>
          <w:b w:val="0"/>
          <w:bCs w:val="0"/>
          <w:i/>
          <w:iCs/>
          <w:color w:val="000000"/>
        </w:rPr>
        <w:t>amministrativa/tecnica/economica</w:t>
      </w:r>
      <w:r w:rsidRPr="00F82182">
        <w:rPr>
          <w:rStyle w:val="Enfasigrassetto"/>
          <w:b w:val="0"/>
          <w:bCs w:val="0"/>
          <w:color w:val="000000"/>
        </w:rPr>
        <w:t>, a seconda della selezione effettuata per il campo Fase Seduta.</w:t>
      </w:r>
    </w:p>
    <w:p w14:paraId="56D254AD" w14:textId="77777777" w:rsidR="00086A0F" w:rsidRPr="00F82182" w:rsidRDefault="00086A0F" w:rsidP="00086A0F">
      <w:pPr>
        <w:rPr>
          <w:rStyle w:val="Enfasigrassetto"/>
          <w:b w:val="0"/>
          <w:bCs w:val="0"/>
          <w:color w:val="000000"/>
        </w:rPr>
      </w:pPr>
      <w:r w:rsidRPr="00F82182">
        <w:rPr>
          <w:rStyle w:val="Enfasigrassetto"/>
          <w:b w:val="0"/>
          <w:bCs w:val="0"/>
          <w:color w:val="000000"/>
        </w:rPr>
        <w:t>Per caricare un allegato di iniziativa, cliccare sul comando </w:t>
      </w:r>
      <w:r w:rsidRPr="00F82182">
        <w:rPr>
          <w:rStyle w:val="Enfasigrassetto"/>
          <w:color w:val="000000"/>
        </w:rPr>
        <w:t>Aggiungi Allegato</w:t>
      </w:r>
      <w:r w:rsidRPr="00F82182">
        <w:rPr>
          <w:rStyle w:val="Enfasigrassetto"/>
          <w:b w:val="0"/>
          <w:bCs w:val="0"/>
          <w:color w:val="000000"/>
        </w:rPr>
        <w:t xml:space="preserve"> e, nella riga che verrà predisposta nella tabella </w:t>
      </w:r>
      <w:r w:rsidRPr="00F82182">
        <w:rPr>
          <w:rStyle w:val="Enfasigrassetto"/>
          <w:color w:val="000000"/>
        </w:rPr>
        <w:t>Elenco Verbali</w:t>
      </w:r>
      <w:r w:rsidRPr="00F82182">
        <w:rPr>
          <w:rStyle w:val="Enfasigrassetto"/>
          <w:b w:val="0"/>
          <w:bCs w:val="0"/>
          <w:color w:val="000000"/>
        </w:rPr>
        <w:t xml:space="preserve">, inserire la Descrizione nell'apposito campo e cliccare sul comando </w:t>
      </w:r>
      <w:r w:rsidRPr="00F82182">
        <w:rPr>
          <w:rStyle w:val="Enfasigrassetto"/>
          <w:b w:val="0"/>
          <w:bCs w:val="0"/>
          <w:noProof/>
          <w:color w:val="000000"/>
        </w:rPr>
        <w:drawing>
          <wp:inline distT="0" distB="0" distL="0" distR="0" wp14:anchorId="5E074FA1" wp14:editId="5986CB13">
            <wp:extent cx="123825" cy="132670"/>
            <wp:effectExtent l="0" t="0" r="0" b="1270"/>
            <wp:docPr id="458" name="Immagine 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628" cy="133530"/>
                    </a:xfrm>
                    <a:prstGeom prst="rect">
                      <a:avLst/>
                    </a:prstGeom>
                    <a:noFill/>
                    <a:ln>
                      <a:noFill/>
                    </a:ln>
                  </pic:spPr>
                </pic:pic>
              </a:graphicData>
            </a:graphic>
          </wp:inline>
        </w:drawing>
      </w:r>
      <w:r w:rsidRPr="00F82182">
        <w:rPr>
          <w:rStyle w:val="Enfasigrassetto"/>
          <w:b w:val="0"/>
          <w:bCs w:val="0"/>
          <w:color w:val="000000"/>
        </w:rPr>
        <w:t> per allegare il relativo file.</w:t>
      </w:r>
    </w:p>
    <w:p w14:paraId="6D4DAD35" w14:textId="77777777" w:rsidR="00086A0F" w:rsidRDefault="00086A0F" w:rsidP="00086A0F">
      <w:pPr>
        <w:rPr>
          <w:rStyle w:val="Enfasigrassetto"/>
          <w:b w:val="0"/>
          <w:bCs w:val="0"/>
          <w:color w:val="000000"/>
        </w:rPr>
      </w:pPr>
      <w:r w:rsidRPr="00F82182">
        <w:rPr>
          <w:rStyle w:val="Enfasigrassetto"/>
          <w:b w:val="0"/>
          <w:bCs w:val="0"/>
          <w:color w:val="000000"/>
        </w:rPr>
        <w:t>Successivamente, cliccare sul comando </w:t>
      </w:r>
      <w:r w:rsidRPr="00F82182">
        <w:rPr>
          <w:rStyle w:val="Enfasigrassetto"/>
          <w:i/>
          <w:iCs/>
          <w:color w:val="000000"/>
        </w:rPr>
        <w:t>Chiudi Seduta</w:t>
      </w:r>
      <w:r w:rsidRPr="00F82182">
        <w:rPr>
          <w:rStyle w:val="Enfasigrassetto"/>
          <w:b w:val="0"/>
          <w:bCs w:val="0"/>
          <w:color w:val="000000"/>
        </w:rPr>
        <w:t xml:space="preserve"> posizionato nella toolbar in alto nella schermata.</w:t>
      </w:r>
    </w:p>
    <w:p w14:paraId="6921359D" w14:textId="77777777" w:rsidR="00F82182" w:rsidRDefault="00F82182" w:rsidP="00F82182">
      <w:pPr>
        <w:keepNext/>
      </w:pPr>
      <w:r w:rsidRPr="00F82182">
        <w:rPr>
          <w:rStyle w:val="Enfasigrassetto"/>
          <w:b w:val="0"/>
          <w:bCs w:val="0"/>
          <w:noProof/>
          <w:color w:val="000000"/>
        </w:rPr>
        <w:drawing>
          <wp:inline distT="0" distB="0" distL="0" distR="0" wp14:anchorId="1C3EC852" wp14:editId="750124E2">
            <wp:extent cx="6116320" cy="1166495"/>
            <wp:effectExtent l="19050" t="19050" r="17780" b="14605"/>
            <wp:docPr id="1708701584" name="Immagine 1" descr="Immagine che contiene testo, Carattere, linea,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01584" name="Immagine 1" descr="Immagine che contiene testo, Carattere, linea, Pagina Web&#10;&#10;Descrizione generata automaticamente"/>
                    <pic:cNvPicPr/>
                  </pic:nvPicPr>
                  <pic:blipFill>
                    <a:blip r:embed="rId31"/>
                    <a:stretch>
                      <a:fillRect/>
                    </a:stretch>
                  </pic:blipFill>
                  <pic:spPr>
                    <a:xfrm>
                      <a:off x="0" y="0"/>
                      <a:ext cx="6116320" cy="116649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B54CCCC" w14:textId="4C44EDA5" w:rsidR="00F82182" w:rsidRPr="00F82182" w:rsidRDefault="00F82182" w:rsidP="00F82182">
      <w:pPr>
        <w:pStyle w:val="Didascalia"/>
        <w:jc w:val="center"/>
        <w:rPr>
          <w:rStyle w:val="Enfasigrassetto"/>
          <w:b w:val="0"/>
          <w:bCs w:val="0"/>
          <w:color w:val="000000"/>
        </w:rPr>
      </w:pPr>
      <w:bookmarkStart w:id="18" w:name="_Toc156552720"/>
      <w:r>
        <w:t xml:space="preserve">Figura </w:t>
      </w:r>
      <w:fldSimple w:instr=" SEQ Figura \* ARABIC ">
        <w:r w:rsidR="00286494">
          <w:rPr>
            <w:noProof/>
          </w:rPr>
          <w:t>12</w:t>
        </w:r>
      </w:fldSimple>
      <w:r>
        <w:t xml:space="preserve"> - Chiudi seduta</w:t>
      </w:r>
      <w:bookmarkEnd w:id="18"/>
    </w:p>
    <w:p w14:paraId="5C4240CB" w14:textId="00A97B25" w:rsidR="00086A0F" w:rsidRDefault="00086A0F" w:rsidP="00086A0F">
      <w:r w:rsidRPr="003B521B">
        <w:t xml:space="preserve">Per ogni seduta di gara chiusa - o in lavorazione - verrà creata la corrispondente riga nella tabella della sezione </w:t>
      </w:r>
      <w:r w:rsidRPr="003B521B">
        <w:rPr>
          <w:rStyle w:val="Enfasigrassetto"/>
          <w:color w:val="000000"/>
        </w:rPr>
        <w:t>Sedute di Gara</w:t>
      </w:r>
      <w:r w:rsidRPr="003B521B">
        <w:t>, come mostrato nell’immagine che segue.</w:t>
      </w:r>
      <w:r w:rsidR="00F82182">
        <w:t xml:space="preserve"> Da qui è possibile accedere al dettaglio tramite la lente.</w:t>
      </w:r>
    </w:p>
    <w:p w14:paraId="328CF684" w14:textId="77777777" w:rsidR="00F82182" w:rsidRDefault="00F82182" w:rsidP="00F82182">
      <w:pPr>
        <w:keepNext/>
      </w:pPr>
      <w:r w:rsidRPr="00F82182">
        <w:rPr>
          <w:noProof/>
        </w:rPr>
        <w:drawing>
          <wp:inline distT="0" distB="0" distL="0" distR="0" wp14:anchorId="1A1BB932" wp14:editId="0CAFBC8B">
            <wp:extent cx="6116320" cy="1193800"/>
            <wp:effectExtent l="19050" t="19050" r="17780" b="25400"/>
            <wp:docPr id="20521482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48237" name=""/>
                    <pic:cNvPicPr/>
                  </pic:nvPicPr>
                  <pic:blipFill>
                    <a:blip r:embed="rId32"/>
                    <a:stretch>
                      <a:fillRect/>
                    </a:stretch>
                  </pic:blipFill>
                  <pic:spPr>
                    <a:xfrm>
                      <a:off x="0" y="0"/>
                      <a:ext cx="6116320" cy="11938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A7FE7EC" w14:textId="382355E3" w:rsidR="00F82182" w:rsidRPr="003B521B" w:rsidRDefault="00F82182" w:rsidP="00F82182">
      <w:pPr>
        <w:pStyle w:val="Didascalia"/>
        <w:jc w:val="center"/>
      </w:pPr>
      <w:bookmarkStart w:id="19" w:name="_Toc156552721"/>
      <w:r>
        <w:t xml:space="preserve">Figura </w:t>
      </w:r>
      <w:fldSimple w:instr=" SEQ Figura \* ARABIC ">
        <w:r w:rsidR="00286494">
          <w:rPr>
            <w:noProof/>
          </w:rPr>
          <w:t>13</w:t>
        </w:r>
      </w:fldSimple>
      <w:r>
        <w:t xml:space="preserve"> - Sedute di gara - Dettaglio</w:t>
      </w:r>
      <w:bookmarkEnd w:id="19"/>
    </w:p>
    <w:p w14:paraId="74BC89DA" w14:textId="77777777" w:rsidR="00086A0F" w:rsidRPr="003B521B" w:rsidRDefault="00086A0F" w:rsidP="00086A0F">
      <w:r w:rsidRPr="003B521B">
        <w:rPr>
          <w:u w:val="single"/>
        </w:rPr>
        <w:t>ATTENZIONE</w:t>
      </w:r>
      <w:r w:rsidRPr="003B521B">
        <w:t xml:space="preserve">: il documento sarà disponibile inoltre nella sezione </w:t>
      </w:r>
      <w:r w:rsidRPr="003B521B">
        <w:rPr>
          <w:rStyle w:val="Enfasigrassetto"/>
          <w:color w:val="000000"/>
        </w:rPr>
        <w:t xml:space="preserve">Documenti </w:t>
      </w:r>
      <w:r w:rsidRPr="003B521B">
        <w:t>della procedura di aggiudicazione.</w:t>
      </w:r>
    </w:p>
    <w:p w14:paraId="7BE09D71" w14:textId="77777777" w:rsidR="00086A0F" w:rsidRDefault="00086A0F" w:rsidP="00086A0F">
      <w:pPr>
        <w:rPr>
          <w:lang w:eastAsia="it-IT"/>
        </w:rPr>
      </w:pPr>
      <w:r>
        <w:rPr>
          <w:lang w:eastAsia="it-IT"/>
        </w:rPr>
        <w:t xml:space="preserve">Per modificare la </w:t>
      </w:r>
      <w:r w:rsidRPr="00F0001F">
        <w:rPr>
          <w:b/>
          <w:lang w:eastAsia="it-IT"/>
        </w:rPr>
        <w:t>Descrizione</w:t>
      </w:r>
      <w:r w:rsidRPr="00F0001F">
        <w:rPr>
          <w:lang w:eastAsia="it-IT"/>
        </w:rPr>
        <w:t>,</w:t>
      </w:r>
      <w:r>
        <w:rPr>
          <w:lang w:eastAsia="it-IT"/>
        </w:rPr>
        <w:t xml:space="preserve"> il </w:t>
      </w:r>
      <w:r w:rsidRPr="00F0001F">
        <w:rPr>
          <w:b/>
          <w:lang w:eastAsia="it-IT"/>
        </w:rPr>
        <w:t>Tipo Seduta</w:t>
      </w:r>
      <w:r>
        <w:rPr>
          <w:lang w:eastAsia="it-IT"/>
        </w:rPr>
        <w:t xml:space="preserve"> (Riservata e Pubblica), le </w:t>
      </w:r>
      <w:r w:rsidRPr="00F0001F">
        <w:rPr>
          <w:b/>
          <w:lang w:eastAsia="it-IT"/>
        </w:rPr>
        <w:t>Date</w:t>
      </w:r>
      <w:r>
        <w:rPr>
          <w:b/>
          <w:lang w:eastAsia="it-IT"/>
        </w:rPr>
        <w:t xml:space="preserve"> </w:t>
      </w:r>
      <w:r w:rsidRPr="00F0001F">
        <w:rPr>
          <w:lang w:eastAsia="it-IT"/>
        </w:rPr>
        <w:t>e l’eventuale</w:t>
      </w:r>
      <w:r>
        <w:rPr>
          <w:b/>
          <w:lang w:eastAsia="it-IT"/>
        </w:rPr>
        <w:t xml:space="preserve"> </w:t>
      </w:r>
      <w:r w:rsidRPr="003B521B">
        <w:rPr>
          <w:b/>
          <w:lang w:eastAsia="it-IT"/>
        </w:rPr>
        <w:t xml:space="preserve">Verbale </w:t>
      </w:r>
      <w:r w:rsidRPr="003B521B">
        <w:rPr>
          <w:bCs/>
          <w:lang w:eastAsia="it-IT"/>
        </w:rPr>
        <w:t>o allegati</w:t>
      </w:r>
      <w:r w:rsidRPr="0039207A">
        <w:rPr>
          <w:bCs/>
          <w:lang w:eastAsia="it-IT"/>
        </w:rPr>
        <w:t xml:space="preserve"> </w:t>
      </w:r>
      <w:r w:rsidRPr="002F276A">
        <w:rPr>
          <w:lang w:eastAsia="it-IT"/>
        </w:rPr>
        <w:t>di un</w:t>
      </w:r>
      <w:r>
        <w:rPr>
          <w:lang w:eastAsia="it-IT"/>
        </w:rPr>
        <w:t xml:space="preserve"> documento relativo ai dati della seduta, nella sezione </w:t>
      </w:r>
      <w:r w:rsidRPr="002F276A">
        <w:rPr>
          <w:b/>
          <w:lang w:eastAsia="it-IT"/>
        </w:rPr>
        <w:t>Sedute di Gara</w:t>
      </w:r>
      <w:r>
        <w:rPr>
          <w:lang w:eastAsia="it-IT"/>
        </w:rPr>
        <w:t xml:space="preserve">, cliccare sull’icona </w:t>
      </w:r>
      <w:r>
        <w:rPr>
          <w:noProof/>
          <w:lang w:eastAsia="it-IT"/>
        </w:rPr>
        <w:drawing>
          <wp:inline distT="0" distB="0" distL="0" distR="0" wp14:anchorId="7304E093" wp14:editId="1D28503B">
            <wp:extent cx="170597" cy="146793"/>
            <wp:effectExtent l="0" t="0" r="1270" b="571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81" cy="150824"/>
                    </a:xfrm>
                    <a:prstGeom prst="rect">
                      <a:avLst/>
                    </a:prstGeom>
                    <a:noFill/>
                    <a:ln>
                      <a:noFill/>
                    </a:ln>
                  </pic:spPr>
                </pic:pic>
              </a:graphicData>
            </a:graphic>
          </wp:inline>
        </w:drawing>
      </w:r>
      <w:r>
        <w:rPr>
          <w:lang w:eastAsia="it-IT"/>
        </w:rPr>
        <w:t xml:space="preserve"> relativa al documento di interesse (o in alternativa aprendo lo stesso dalla sezione </w:t>
      </w:r>
      <w:r w:rsidRPr="00274FBA">
        <w:rPr>
          <w:b/>
          <w:lang w:eastAsia="it-IT"/>
        </w:rPr>
        <w:t>Documenti</w:t>
      </w:r>
      <w:r>
        <w:rPr>
          <w:lang w:eastAsia="it-IT"/>
        </w:rPr>
        <w:t>).</w:t>
      </w:r>
    </w:p>
    <w:p w14:paraId="3515BD9B" w14:textId="3EBD0957" w:rsidR="00086A0F" w:rsidRDefault="00086A0F" w:rsidP="00086A0F">
      <w:pPr>
        <w:rPr>
          <w:lang w:eastAsia="it-IT"/>
        </w:rPr>
      </w:pPr>
      <w:r w:rsidRPr="00F82182">
        <w:rPr>
          <w:lang w:eastAsia="it-IT"/>
        </w:rPr>
        <w:t xml:space="preserve">Verrà mostrato il documento relativo alla seduta con Stato “Confermato”. Cliccare sul comando </w:t>
      </w:r>
      <w:r w:rsidRPr="00F82182">
        <w:rPr>
          <w:b/>
          <w:bCs/>
          <w:lang w:eastAsia="it-IT"/>
        </w:rPr>
        <w:t>Modifica</w:t>
      </w:r>
      <w:r w:rsidRPr="00F82182">
        <w:rPr>
          <w:lang w:eastAsia="it-IT"/>
        </w:rPr>
        <w:t xml:space="preserve"> posizionato nella toolbar in alto nella schermata.</w:t>
      </w:r>
    </w:p>
    <w:p w14:paraId="28D87173" w14:textId="77777777" w:rsidR="00F82182" w:rsidRDefault="00F82182" w:rsidP="00F82182">
      <w:pPr>
        <w:keepNext/>
      </w:pPr>
      <w:r w:rsidRPr="00F82182">
        <w:rPr>
          <w:noProof/>
          <w:lang w:eastAsia="it-IT"/>
        </w:rPr>
        <w:lastRenderedPageBreak/>
        <w:drawing>
          <wp:inline distT="0" distB="0" distL="0" distR="0" wp14:anchorId="5F26E520" wp14:editId="28D9F278">
            <wp:extent cx="6116320" cy="993140"/>
            <wp:effectExtent l="19050" t="19050" r="17780" b="16510"/>
            <wp:docPr id="1137107233"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07233" name="Immagine 1" descr="Immagine che contiene testo, Carattere, linea, schermata&#10;&#10;Descrizione generata automaticamente"/>
                    <pic:cNvPicPr/>
                  </pic:nvPicPr>
                  <pic:blipFill>
                    <a:blip r:embed="rId34"/>
                    <a:stretch>
                      <a:fillRect/>
                    </a:stretch>
                  </pic:blipFill>
                  <pic:spPr>
                    <a:xfrm>
                      <a:off x="0" y="0"/>
                      <a:ext cx="6116320" cy="99314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18A1681" w14:textId="64BD3EBD" w:rsidR="00F82182" w:rsidRPr="00F82182" w:rsidRDefault="00F82182" w:rsidP="00F82182">
      <w:pPr>
        <w:pStyle w:val="Didascalia"/>
        <w:jc w:val="center"/>
        <w:rPr>
          <w:lang w:eastAsia="it-IT"/>
        </w:rPr>
      </w:pPr>
      <w:bookmarkStart w:id="20" w:name="_Toc156552722"/>
      <w:r>
        <w:t xml:space="preserve">Figura </w:t>
      </w:r>
      <w:fldSimple w:instr=" SEQ Figura \* ARABIC ">
        <w:r w:rsidR="00286494">
          <w:rPr>
            <w:noProof/>
          </w:rPr>
          <w:t>14</w:t>
        </w:r>
      </w:fldSimple>
      <w:r>
        <w:t xml:space="preserve"> - Modifica</w:t>
      </w:r>
      <w:bookmarkEnd w:id="20"/>
    </w:p>
    <w:p w14:paraId="6A843AD6" w14:textId="77777777" w:rsidR="00086A0F" w:rsidRDefault="00086A0F" w:rsidP="00086A0F">
      <w:r w:rsidRPr="00566688">
        <w:rPr>
          <w:lang w:eastAsia="it-IT"/>
        </w:rPr>
        <w:t xml:space="preserve">Nella schermata mostrata, verrà visualizzato il documento in versione editabile con il medesimo </w:t>
      </w:r>
      <w:r w:rsidRPr="00566688">
        <w:rPr>
          <w:b/>
          <w:lang w:eastAsia="it-IT"/>
        </w:rPr>
        <w:t>Numero Seduta</w:t>
      </w:r>
      <w:r w:rsidRPr="00566688">
        <w:rPr>
          <w:lang w:eastAsia="it-IT"/>
        </w:rPr>
        <w:t xml:space="preserve">; se il documento di seduta che si sta modificando presenta uno o più allegati (verbale di gara ed eventuali altri allegati), questi verranno inclusi nel nuovo documento e </w:t>
      </w:r>
      <w:r w:rsidRPr="00566688">
        <w:t>l’utente ha la facoltà</w:t>
      </w:r>
      <w:r w:rsidRPr="003B521B">
        <w:t xml:space="preserve"> di confermarli, sostituirli o inserirne laddove non presenti. Apportate le opportune modifiche occorre procedere con la chiusura della seduta. </w:t>
      </w:r>
      <w:r w:rsidRPr="003B521B">
        <w:rPr>
          <w:color w:val="808080" w:themeColor="background1" w:themeShade="80"/>
        </w:rPr>
        <w:t>(Per la compilazione del documento, consultare quanto indicato nei paragrafi precedenti).</w:t>
      </w:r>
    </w:p>
    <w:p w14:paraId="51C76BED" w14:textId="2BD4D708" w:rsidR="00086A0F" w:rsidRDefault="00086A0F" w:rsidP="00086A0F">
      <w:pPr>
        <w:rPr>
          <w:i/>
        </w:rPr>
      </w:pPr>
    </w:p>
    <w:p w14:paraId="77C48002" w14:textId="583B93BC" w:rsidR="00086A0F" w:rsidRDefault="00086A0F" w:rsidP="00086A0F">
      <w:pPr>
        <w:pStyle w:val="Titolo2"/>
      </w:pPr>
      <w:bookmarkStart w:id="21" w:name="_Toc156552733"/>
      <w:r>
        <w:t>Seduta virtuale</w:t>
      </w:r>
      <w:bookmarkEnd w:id="21"/>
    </w:p>
    <w:p w14:paraId="49E8120C" w14:textId="115DBB84" w:rsidR="00F82182" w:rsidRDefault="00086A0F" w:rsidP="00086A0F">
      <w:r w:rsidRPr="00566688">
        <w:t xml:space="preserve">La </w:t>
      </w:r>
      <w:r w:rsidRPr="00566688">
        <w:rPr>
          <w:b/>
        </w:rPr>
        <w:t>Seduta Virtuale</w:t>
      </w:r>
      <w:r w:rsidRPr="00566688">
        <w:t xml:space="preserve"> viene gestita sulla base di alcuni parametri, definiti dall'Amministratore di Sistema, relativi alle modalità di apertura e chiusura della stessa e alla visualizzazione delle informazioni e dei dati consentiti.</w:t>
      </w:r>
    </w:p>
    <w:p w14:paraId="5EE5C685" w14:textId="77777777" w:rsidR="00086A0F" w:rsidRDefault="00086A0F" w:rsidP="00086A0F">
      <w:r>
        <w:t>Nello specifico l'Operatore Economico potrà visualizzare determinate informazioni di volta in volta disponibili, a seconda della fase di valutazione in corso e a seconda del momento di attivazione della Seduta Virtuale:</w:t>
      </w:r>
    </w:p>
    <w:p w14:paraId="2FFDC07F" w14:textId="77777777" w:rsidR="00086A0F" w:rsidRDefault="00086A0F" w:rsidP="00086A0F">
      <w:pPr>
        <w:pStyle w:val="Paragrafoelenco"/>
      </w:pPr>
      <w:r>
        <w:t>- presenza dei documenti nella busta amministrativa, tecnica ed economica allegati dagli Offerenti;</w:t>
      </w:r>
    </w:p>
    <w:p w14:paraId="34CE9C5B" w14:textId="77777777" w:rsidR="00086A0F" w:rsidRDefault="00086A0F" w:rsidP="00086A0F">
      <w:pPr>
        <w:pStyle w:val="Paragrafoelenco"/>
      </w:pPr>
      <w:r>
        <w:t>- punteggi ed esiti attribuiti per la valutazione tecnica;</w:t>
      </w:r>
    </w:p>
    <w:p w14:paraId="75512F30" w14:textId="77777777" w:rsidR="00086A0F" w:rsidRDefault="00086A0F" w:rsidP="00086A0F">
      <w:pPr>
        <w:pStyle w:val="Paragrafoelenco"/>
      </w:pPr>
      <w:r>
        <w:t xml:space="preserve">- punteggi ed esiti attribuiti per la valutazione economica, inclusi gli esiti relativi ad un eventuale calcolo dell'anomalia e ad un eventuale sorteggio. </w:t>
      </w:r>
    </w:p>
    <w:p w14:paraId="468C465D" w14:textId="77777777" w:rsidR="00086A0F" w:rsidRDefault="00086A0F" w:rsidP="00086A0F">
      <w:r w:rsidRPr="009F5312">
        <w:rPr>
          <w:u w:val="single"/>
        </w:rPr>
        <w:t>ATTENZIONE</w:t>
      </w:r>
      <w:r>
        <w:t>: nell'ambito di una procedura di gara mono lotto, in caso di esclusione di un Operatore Economico - indipendentemente dalla fase di valutazione in cui l'esclusione si verifica - a quest'ultimo non sarà consentita la visualizzazione delle informazioni relative alla fase di valutazione successiva.</w:t>
      </w:r>
    </w:p>
    <w:p w14:paraId="0E74366E" w14:textId="77777777" w:rsidR="00086A0F" w:rsidRDefault="00086A0F" w:rsidP="00086A0F">
      <w:r w:rsidRPr="009F5312">
        <w:rPr>
          <w:u w:val="single"/>
        </w:rPr>
        <w:t>ATTENZIONE</w:t>
      </w:r>
      <w:r>
        <w:t xml:space="preserve">: nell'ambito di una procedura di gara multi lotto, in caso di esclusione di un Operatore Economico da </w:t>
      </w:r>
      <w:r w:rsidRPr="009F5312">
        <w:rPr>
          <w:u w:val="single"/>
        </w:rPr>
        <w:t>alcuni dei lotti</w:t>
      </w:r>
      <w:r>
        <w:t xml:space="preserve"> cui ha partecipato, nella fase amministrativa o tecnica, a quest'ultimo sarà consentita la visualizzazione delle informazioni relative a tutte le fasi di valutazione successive di tutti i lotti; mentre quando un fornitore viene escluso completamente da </w:t>
      </w:r>
      <w:r w:rsidRPr="009F5312">
        <w:rPr>
          <w:u w:val="single"/>
        </w:rPr>
        <w:t>tutti i lotti</w:t>
      </w:r>
      <w:r>
        <w:t xml:space="preserve"> cui ha partecipato, nella fase amministrativa o tecnica, non può visualizzare più nulla delle fasi successive per nessun lotto.</w:t>
      </w:r>
    </w:p>
    <w:p w14:paraId="1B58C8DE" w14:textId="77777777" w:rsidR="00086A0F" w:rsidRDefault="00086A0F" w:rsidP="00086A0F">
      <w:r>
        <w:t xml:space="preserve">L'attivazione della </w:t>
      </w:r>
      <w:r w:rsidRPr="009F5312">
        <w:rPr>
          <w:b/>
        </w:rPr>
        <w:t>Seduta Virtuale</w:t>
      </w:r>
      <w:r>
        <w:t xml:space="preserve"> è consentita solo se prevista all'atto dell'indizione della Procedura di Gara, ad eccezione della fase di Prequalifica per una Procedura di Gara Ristretta e di Valutazione delle Manifestazioni di interesse.</w:t>
      </w:r>
    </w:p>
    <w:p w14:paraId="405D0172" w14:textId="16AC3B1C" w:rsidR="00086A0F" w:rsidRPr="00086A0F" w:rsidRDefault="00086A0F" w:rsidP="00086A0F">
      <w:pPr>
        <w:rPr>
          <w:i/>
        </w:rPr>
      </w:pPr>
      <w:r w:rsidRPr="009F5312">
        <w:rPr>
          <w:u w:val="single"/>
        </w:rPr>
        <w:lastRenderedPageBreak/>
        <w:t>ATTENZIONE</w:t>
      </w:r>
      <w:r>
        <w:t xml:space="preserve">: nell'area </w:t>
      </w:r>
      <w:r w:rsidRPr="009F5312">
        <w:rPr>
          <w:b/>
        </w:rPr>
        <w:t>Parametri</w:t>
      </w:r>
      <w:r>
        <w:t xml:space="preserve"> della scheda </w:t>
      </w:r>
      <w:r w:rsidRPr="009F5312">
        <w:rPr>
          <w:b/>
        </w:rPr>
        <w:t>Testata</w:t>
      </w:r>
      <w:r>
        <w:t xml:space="preserve">, di default il campo </w:t>
      </w:r>
      <w:r w:rsidRPr="009F5312">
        <w:rPr>
          <w:b/>
        </w:rPr>
        <w:t>Seduta Virtuale</w:t>
      </w:r>
      <w:r>
        <w:t xml:space="preserve"> è impostato su "</w:t>
      </w:r>
      <w:r w:rsidRPr="009F5312">
        <w:rPr>
          <w:i/>
        </w:rPr>
        <w:t>sì</w:t>
      </w:r>
      <w:r>
        <w:t xml:space="preserve">". Se non si desidera attivare la </w:t>
      </w:r>
      <w:r w:rsidRPr="009F5312">
        <w:rPr>
          <w:b/>
        </w:rPr>
        <w:t>Seduta Virtuale</w:t>
      </w:r>
      <w:r>
        <w:t xml:space="preserve">, e dunque si vuole inibire all'operatore economico la visualizzazione delle informazioni durante la procedura di aggiudicazione occorre cliccare sul comando </w:t>
      </w:r>
      <w:r w:rsidRPr="009F5312">
        <w:rPr>
          <w:b/>
        </w:rPr>
        <w:t>Seduta Virtuale</w:t>
      </w:r>
      <w:r>
        <w:t xml:space="preserve"> e selezionare</w:t>
      </w:r>
      <w:r w:rsidR="009866CB">
        <w:t xml:space="preserve"> “no”.</w:t>
      </w:r>
    </w:p>
    <w:p w14:paraId="5684A618" w14:textId="77777777" w:rsidR="00086A0F" w:rsidRPr="00086A0F" w:rsidRDefault="00086A0F" w:rsidP="00086A0F">
      <w:r w:rsidRPr="00086A0F">
        <w:t xml:space="preserve">Nel caso in cui, pubblicata la procedura di gara, si intenda modificare la previsione della </w:t>
      </w:r>
      <w:r w:rsidRPr="00086A0F">
        <w:rPr>
          <w:b/>
        </w:rPr>
        <w:t>Seduta Virtuale</w:t>
      </w:r>
      <w:r w:rsidRPr="00086A0F">
        <w:t>, è possibile utilizzare la funzione "</w:t>
      </w:r>
      <w:r w:rsidRPr="00086A0F">
        <w:rPr>
          <w:b/>
        </w:rPr>
        <w:t>Modifica Bando</w:t>
      </w:r>
      <w:r w:rsidRPr="00086A0F">
        <w:t>". Per maggiori dettagli, consultare il manuale “</w:t>
      </w:r>
      <w:r w:rsidRPr="00086A0F">
        <w:rPr>
          <w:i/>
        </w:rPr>
        <w:t>Funzioni applicabili sul Bando di Gara</w:t>
      </w:r>
      <w:r w:rsidRPr="00086A0F">
        <w:t>”.</w:t>
      </w:r>
    </w:p>
    <w:p w14:paraId="39E4CF9F" w14:textId="77777777" w:rsidR="00086A0F" w:rsidRPr="00086A0F" w:rsidRDefault="00086A0F" w:rsidP="00086A0F">
      <w:r w:rsidRPr="00086A0F">
        <w:t>Il Portale avvia in automatico la prima seduta virtuale all'apertura della prima busta amministrativa da parte del Presidente del Seggio di Gara. Successivamente è prevista la possibilità, da parte del Presidente di Commissione di chiudere una seduta virtuale inibendo, fino alla successiva riapertura, la visibilità delle informazioni agli Operatori Economici.</w:t>
      </w:r>
    </w:p>
    <w:p w14:paraId="1BD2F878" w14:textId="0FC9962F" w:rsidR="00A50319" w:rsidRDefault="00086A0F" w:rsidP="00A50319">
      <w:r w:rsidRPr="00086A0F">
        <w:t xml:space="preserve">Fino a quando non si verifica l'apertura della Seduta Virtuale, nella schermata Procedura di Aggiudicazione, lo </w:t>
      </w:r>
      <w:r w:rsidRPr="00086A0F">
        <w:rPr>
          <w:b/>
        </w:rPr>
        <w:t>Stato Seduta Virtuale</w:t>
      </w:r>
      <w:r w:rsidRPr="00086A0F">
        <w:t xml:space="preserve"> risulterà essere "</w:t>
      </w:r>
      <w:r w:rsidRPr="00086A0F">
        <w:rPr>
          <w:b/>
        </w:rPr>
        <w:t>Chiusa</w:t>
      </w:r>
      <w:r w:rsidRPr="00086A0F">
        <w:t>"</w:t>
      </w:r>
      <w:r w:rsidR="009866CB">
        <w:t>.</w:t>
      </w:r>
    </w:p>
    <w:p w14:paraId="070AE28E" w14:textId="4490DB2E" w:rsidR="00086A0F" w:rsidRDefault="009866CB" w:rsidP="00086A0F">
      <w:r>
        <w:rPr>
          <w:noProof/>
        </w:rPr>
        <mc:AlternateContent>
          <mc:Choice Requires="wps">
            <w:drawing>
              <wp:anchor distT="0" distB="0" distL="114300" distR="114300" simplePos="0" relativeHeight="251668480" behindDoc="0" locked="0" layoutInCell="1" allowOverlap="1" wp14:anchorId="04355951" wp14:editId="42D06EBE">
                <wp:simplePos x="0" y="0"/>
                <wp:positionH relativeFrom="column">
                  <wp:posOffset>1505585</wp:posOffset>
                </wp:positionH>
                <wp:positionV relativeFrom="paragraph">
                  <wp:posOffset>2500630</wp:posOffset>
                </wp:positionV>
                <wp:extent cx="3105150" cy="635"/>
                <wp:effectExtent l="0" t="0" r="0" b="0"/>
                <wp:wrapTopAndBottom/>
                <wp:docPr id="685130924" name="Casella di testo 1"/>
                <wp:cNvGraphicFramePr/>
                <a:graphic xmlns:a="http://schemas.openxmlformats.org/drawingml/2006/main">
                  <a:graphicData uri="http://schemas.microsoft.com/office/word/2010/wordprocessingShape">
                    <wps:wsp>
                      <wps:cNvSpPr txBox="1"/>
                      <wps:spPr>
                        <a:xfrm>
                          <a:off x="0" y="0"/>
                          <a:ext cx="3105150" cy="635"/>
                        </a:xfrm>
                        <a:prstGeom prst="rect">
                          <a:avLst/>
                        </a:prstGeom>
                        <a:solidFill>
                          <a:prstClr val="white"/>
                        </a:solidFill>
                        <a:ln>
                          <a:noFill/>
                        </a:ln>
                      </wps:spPr>
                      <wps:txbx>
                        <w:txbxContent>
                          <w:p w14:paraId="1C88BB94" w14:textId="55821AC5" w:rsidR="009866CB" w:rsidRPr="000F3498" w:rsidRDefault="009866CB" w:rsidP="009866CB">
                            <w:pPr>
                              <w:pStyle w:val="Didascalia"/>
                              <w:jc w:val="center"/>
                              <w:rPr>
                                <w:sz w:val="22"/>
                                <w:szCs w:val="22"/>
                              </w:rPr>
                            </w:pPr>
                            <w:bookmarkStart w:id="22" w:name="_Toc156552723"/>
                            <w:r>
                              <w:t xml:space="preserve">Figura </w:t>
                            </w:r>
                            <w:fldSimple w:instr=" SEQ Figura \* ARABIC ">
                              <w:r w:rsidR="00286494">
                                <w:rPr>
                                  <w:noProof/>
                                </w:rPr>
                                <w:t>15</w:t>
                              </w:r>
                            </w:fldSimple>
                            <w:r>
                              <w:t xml:space="preserve"> - Inizio seduta virtuale</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55951" id="_x0000_s1028" type="#_x0000_t202" style="position:absolute;left:0;text-align:left;margin-left:118.55pt;margin-top:196.9pt;width:244.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" stroked="f">
                <v:textbox style="mso-fit-shape-to-text:t" inset="0,0,0,0">
                  <w:txbxContent>
                    <w:p w14:paraId="1C88BB94" w14:textId="55821AC5" w:rsidR="009866CB" w:rsidRPr="000F3498" w:rsidRDefault="009866CB" w:rsidP="009866CB">
                      <w:pPr>
                        <w:pStyle w:val="Didascalia"/>
                        <w:jc w:val="center"/>
                        <w:rPr>
                          <w:sz w:val="22"/>
                          <w:szCs w:val="22"/>
                        </w:rPr>
                      </w:pPr>
                      <w:bookmarkStart w:id="23" w:name="_Toc156552723"/>
                      <w:r>
                        <w:t xml:space="preserve">Figura </w:t>
                      </w:r>
                      <w:fldSimple w:instr=" SEQ Figura \* ARABIC ">
                        <w:r w:rsidR="00286494">
                          <w:rPr>
                            <w:noProof/>
                          </w:rPr>
                          <w:t>15</w:t>
                        </w:r>
                      </w:fldSimple>
                      <w:r>
                        <w:t xml:space="preserve"> - Inizio seduta virtuale</w:t>
                      </w:r>
                      <w:bookmarkEnd w:id="23"/>
                    </w:p>
                  </w:txbxContent>
                </v:textbox>
                <w10:wrap type="topAndBottom"/>
              </v:shape>
            </w:pict>
          </mc:Fallback>
        </mc:AlternateContent>
      </w:r>
      <w:r w:rsidRPr="00F82182">
        <w:rPr>
          <w:noProof/>
        </w:rPr>
        <w:drawing>
          <wp:anchor distT="0" distB="0" distL="114300" distR="114300" simplePos="0" relativeHeight="251666432" behindDoc="0" locked="0" layoutInCell="1" allowOverlap="1" wp14:anchorId="085AD0D7" wp14:editId="2A7C5EBC">
            <wp:simplePos x="0" y="0"/>
            <wp:positionH relativeFrom="margin">
              <wp:align>center</wp:align>
            </wp:positionH>
            <wp:positionV relativeFrom="paragraph">
              <wp:posOffset>703580</wp:posOffset>
            </wp:positionV>
            <wp:extent cx="3105150" cy="1739900"/>
            <wp:effectExtent l="19050" t="19050" r="19050" b="12700"/>
            <wp:wrapTopAndBottom/>
            <wp:docPr id="410672507"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72507" name="Immagine 1" descr="Immagine che contiene testo, schermata, Carattere, numero&#10;&#10;Descrizione generata automaticamente"/>
                    <pic:cNvPicPr/>
                  </pic:nvPicPr>
                  <pic:blipFill>
                    <a:blip r:embed="rId35"/>
                    <a:stretch>
                      <a:fillRect/>
                    </a:stretch>
                  </pic:blipFill>
                  <pic:spPr>
                    <a:xfrm>
                      <a:off x="0" y="0"/>
                      <a:ext cx="3105150" cy="17399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086A0F" w:rsidRPr="00086A0F">
        <w:t xml:space="preserve">Per avviare la </w:t>
      </w:r>
      <w:r w:rsidR="00086A0F" w:rsidRPr="00086A0F">
        <w:rPr>
          <w:b/>
        </w:rPr>
        <w:t>Seduta Virtuale</w:t>
      </w:r>
      <w:r w:rsidR="00086A0F" w:rsidRPr="00086A0F">
        <w:t xml:space="preserve">, e dunque rendere visibili le informazioni previste, cliccare sul comando </w:t>
      </w:r>
      <w:r w:rsidR="00086A0F" w:rsidRPr="00086A0F">
        <w:rPr>
          <w:b/>
          <w:u w:val="single"/>
        </w:rPr>
        <w:t>Seduta</w:t>
      </w:r>
      <w:r w:rsidR="00086A0F" w:rsidRPr="00086A0F">
        <w:t xml:space="preserve"> posizionato sulla toolbar in alto nella schermata e, successivamente, su </w:t>
      </w:r>
      <w:r w:rsidR="00086A0F" w:rsidRPr="00086A0F">
        <w:rPr>
          <w:b/>
          <w:u w:val="single"/>
        </w:rPr>
        <w:t>Inizio Seduta Virtuale</w:t>
      </w:r>
      <w:r w:rsidR="00086A0F" w:rsidRPr="00086A0F">
        <w:t>.</w:t>
      </w:r>
    </w:p>
    <w:p w14:paraId="266D861F" w14:textId="49D9FA97" w:rsidR="009866CB" w:rsidRPr="00086A0F" w:rsidRDefault="009866CB" w:rsidP="00086A0F"/>
    <w:p w14:paraId="37DDECB6" w14:textId="3D9826C2" w:rsidR="00086A0F" w:rsidRDefault="00086A0F" w:rsidP="00A50319">
      <w:r w:rsidRPr="00086A0F">
        <w:rPr>
          <w:u w:val="single"/>
        </w:rPr>
        <w:t>ATTENZIONE</w:t>
      </w:r>
      <w:r w:rsidRPr="00086A0F">
        <w:t xml:space="preserve">: </w:t>
      </w:r>
      <w:r w:rsidRPr="00086A0F">
        <w:rPr>
          <w:b/>
        </w:rPr>
        <w:t>la Seduta Virtuale</w:t>
      </w:r>
      <w:r w:rsidRPr="00086A0F">
        <w:t xml:space="preserve"> può essere attivata esclusivamente dai Presidenti/Soggetti Valutatori del </w:t>
      </w:r>
      <w:r w:rsidRPr="00086A0F">
        <w:rPr>
          <w:i/>
        </w:rPr>
        <w:t>Seggio di Gara</w:t>
      </w:r>
      <w:r w:rsidRPr="00086A0F">
        <w:t xml:space="preserve"> e della </w:t>
      </w:r>
      <w:r w:rsidRPr="00086A0F">
        <w:rPr>
          <w:i/>
        </w:rPr>
        <w:t>Commissione Tecnica/Economica</w:t>
      </w:r>
      <w:r w:rsidRPr="00086A0F">
        <w:t xml:space="preserve">. Nel caso in cui i Presidenti delle Commissioni siano differenti, è necessario che la Seduta Virtuale venga chiusa dal Presidente della Commissione della valutazione precedente affinché venga abilitato il comando </w:t>
      </w:r>
      <w:r w:rsidRPr="00086A0F">
        <w:rPr>
          <w:b/>
          <w:u w:val="single"/>
        </w:rPr>
        <w:t>Inizio Seduta Virtuale</w:t>
      </w:r>
      <w:r w:rsidRPr="00086A0F">
        <w:t xml:space="preserve"> per il Presidente della Commissione chiamato ad effettuare la valutazione successiva.</w:t>
      </w:r>
    </w:p>
    <w:p w14:paraId="37E8B1E4" w14:textId="45E0964B" w:rsidR="00086A0F" w:rsidRDefault="009866CB" w:rsidP="00086A0F">
      <w:r>
        <w:rPr>
          <w:noProof/>
        </w:rPr>
        <w:lastRenderedPageBreak/>
        <mc:AlternateContent>
          <mc:Choice Requires="wps">
            <w:drawing>
              <wp:anchor distT="0" distB="0" distL="114300" distR="114300" simplePos="0" relativeHeight="251671552" behindDoc="0" locked="0" layoutInCell="1" allowOverlap="1" wp14:anchorId="53F29FCD" wp14:editId="34F42D6D">
                <wp:simplePos x="0" y="0"/>
                <wp:positionH relativeFrom="column">
                  <wp:posOffset>2239010</wp:posOffset>
                </wp:positionH>
                <wp:positionV relativeFrom="paragraph">
                  <wp:posOffset>2065020</wp:posOffset>
                </wp:positionV>
                <wp:extent cx="1632585" cy="635"/>
                <wp:effectExtent l="0" t="0" r="0" b="0"/>
                <wp:wrapTopAndBottom/>
                <wp:docPr id="1365638281" name="Casella di testo 1"/>
                <wp:cNvGraphicFramePr/>
                <a:graphic xmlns:a="http://schemas.openxmlformats.org/drawingml/2006/main">
                  <a:graphicData uri="http://schemas.microsoft.com/office/word/2010/wordprocessingShape">
                    <wps:wsp>
                      <wps:cNvSpPr txBox="1"/>
                      <wps:spPr>
                        <a:xfrm>
                          <a:off x="0" y="0"/>
                          <a:ext cx="1632585" cy="635"/>
                        </a:xfrm>
                        <a:prstGeom prst="rect">
                          <a:avLst/>
                        </a:prstGeom>
                        <a:solidFill>
                          <a:prstClr val="white"/>
                        </a:solidFill>
                        <a:ln>
                          <a:noFill/>
                        </a:ln>
                      </wps:spPr>
                      <wps:txbx>
                        <w:txbxContent>
                          <w:p w14:paraId="70F5D246" w14:textId="30394FA5" w:rsidR="009866CB" w:rsidRPr="003F37AA" w:rsidRDefault="009866CB" w:rsidP="009866CB">
                            <w:pPr>
                              <w:pStyle w:val="Didascalia"/>
                              <w:jc w:val="center"/>
                              <w:rPr>
                                <w:sz w:val="22"/>
                                <w:szCs w:val="22"/>
                              </w:rPr>
                            </w:pPr>
                            <w:bookmarkStart w:id="24" w:name="_Toc156552724"/>
                            <w:r>
                              <w:t xml:space="preserve">Figura </w:t>
                            </w:r>
                            <w:fldSimple w:instr=" SEQ Figura \* ARABIC ">
                              <w:r w:rsidR="00286494">
                                <w:rPr>
                                  <w:noProof/>
                                </w:rPr>
                                <w:t>16</w:t>
                              </w:r>
                            </w:fldSimple>
                            <w:r>
                              <w:t xml:space="preserve"> - Messaggio</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F29FCD" id="_x0000_s1029" type="#_x0000_t202" style="position:absolute;left:0;text-align:left;margin-left:176.3pt;margin-top:162.6pt;width:128.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" stroked="f">
                <v:textbox style="mso-fit-shape-to-text:t" inset="0,0,0,0">
                  <w:txbxContent>
                    <w:p w14:paraId="70F5D246" w14:textId="30394FA5" w:rsidR="009866CB" w:rsidRPr="003F37AA" w:rsidRDefault="009866CB" w:rsidP="009866CB">
                      <w:pPr>
                        <w:pStyle w:val="Didascalia"/>
                        <w:jc w:val="center"/>
                        <w:rPr>
                          <w:sz w:val="22"/>
                          <w:szCs w:val="22"/>
                        </w:rPr>
                      </w:pPr>
                      <w:bookmarkStart w:id="25" w:name="_Toc156552724"/>
                      <w:r>
                        <w:t xml:space="preserve">Figura </w:t>
                      </w:r>
                      <w:fldSimple w:instr=" SEQ Figura \* ARABIC ">
                        <w:r w:rsidR="00286494">
                          <w:rPr>
                            <w:noProof/>
                          </w:rPr>
                          <w:t>16</w:t>
                        </w:r>
                      </w:fldSimple>
                      <w:r>
                        <w:t xml:space="preserve"> - Messaggio</w:t>
                      </w:r>
                      <w:bookmarkEnd w:id="25"/>
                    </w:p>
                  </w:txbxContent>
                </v:textbox>
                <w10:wrap type="topAndBottom"/>
              </v:shape>
            </w:pict>
          </mc:Fallback>
        </mc:AlternateContent>
      </w:r>
      <w:r w:rsidRPr="009866CB">
        <w:rPr>
          <w:noProof/>
        </w:rPr>
        <w:drawing>
          <wp:anchor distT="0" distB="0" distL="114300" distR="114300" simplePos="0" relativeHeight="251669504" behindDoc="0" locked="0" layoutInCell="1" allowOverlap="1" wp14:anchorId="402F93B2" wp14:editId="61B78906">
            <wp:simplePos x="0" y="0"/>
            <wp:positionH relativeFrom="margin">
              <wp:align>center</wp:align>
            </wp:positionH>
            <wp:positionV relativeFrom="paragraph">
              <wp:posOffset>560438</wp:posOffset>
            </wp:positionV>
            <wp:extent cx="1632585" cy="1447800"/>
            <wp:effectExtent l="19050" t="19050" r="24765" b="19050"/>
            <wp:wrapTopAndBottom/>
            <wp:docPr id="785463784" name="Immagine 1" descr="Immagine che contiene testo, Carattere, numer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63784" name="Immagine 1" descr="Immagine che contiene testo, Carattere, numero, schermata&#10;&#10;Descrizione generata automaticamente"/>
                    <pic:cNvPicPr/>
                  </pic:nvPicPr>
                  <pic:blipFill>
                    <a:blip r:embed="rId36"/>
                    <a:stretch>
                      <a:fillRect/>
                    </a:stretch>
                  </pic:blipFill>
                  <pic:spPr>
                    <a:xfrm>
                      <a:off x="0" y="0"/>
                      <a:ext cx="1632585" cy="14478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margin">
              <wp14:pctWidth>0</wp14:pctWidth>
            </wp14:sizeRelH>
            <wp14:sizeRelV relativeFrom="margin">
              <wp14:pctHeight>0</wp14:pctHeight>
            </wp14:sizeRelV>
          </wp:anchor>
        </w:drawing>
      </w:r>
      <w:r w:rsidR="00086A0F">
        <w:t xml:space="preserve">Prevista la </w:t>
      </w:r>
      <w:r w:rsidR="00086A0F" w:rsidRPr="00852D1D">
        <w:rPr>
          <w:b/>
        </w:rPr>
        <w:t>Seduta Virtuale</w:t>
      </w:r>
      <w:r w:rsidR="00086A0F">
        <w:t xml:space="preserve">, nel corso della Valutazione delle Buste Tecniche di una procedura di aggiudicazione, al momento del clic sul comando </w:t>
      </w:r>
      <w:r w:rsidR="00086A0F" w:rsidRPr="00086A0F">
        <w:rPr>
          <w:b/>
          <w:color w:val="000000" w:themeColor="text1"/>
          <w:u w:val="single"/>
        </w:rPr>
        <w:t>Assegna Punteggio</w:t>
      </w:r>
      <w:r w:rsidR="00086A0F" w:rsidRPr="00086A0F">
        <w:rPr>
          <w:color w:val="000000" w:themeColor="text1"/>
        </w:rPr>
        <w:t xml:space="preserve"> nella </w:t>
      </w:r>
      <w:r w:rsidR="00086A0F">
        <w:t xml:space="preserve">sezione </w:t>
      </w:r>
      <w:r w:rsidR="00086A0F" w:rsidRPr="00003F6B">
        <w:rPr>
          <w:b/>
        </w:rPr>
        <w:t>Valutazione Tecnica</w:t>
      </w:r>
      <w:r w:rsidR="00086A0F">
        <w:t xml:space="preserve">, verrà mostrato il seguente messaggio di informazione. </w:t>
      </w:r>
    </w:p>
    <w:p w14:paraId="5AEC632A" w14:textId="6E304A67" w:rsidR="009866CB" w:rsidRDefault="009866CB" w:rsidP="00086A0F"/>
    <w:p w14:paraId="74E3B6D8" w14:textId="1757842E" w:rsidR="00086A0F" w:rsidRPr="00086A0F" w:rsidRDefault="00086A0F" w:rsidP="00086A0F">
      <w:r w:rsidRPr="00086A0F">
        <w:t xml:space="preserve">Per disattivare la visualizzazione delle informazioni da parte degli Operatori Economici, e dunque concludere la </w:t>
      </w:r>
      <w:r w:rsidRPr="00086A0F">
        <w:rPr>
          <w:b/>
        </w:rPr>
        <w:t>Seduta Virtuale</w:t>
      </w:r>
      <w:r w:rsidRPr="00086A0F">
        <w:t xml:space="preserve">, definitivamente o fino alla successiva riapertura, occorre cliccare sul comando </w:t>
      </w:r>
      <w:r w:rsidRPr="00086A0F">
        <w:rPr>
          <w:b/>
          <w:u w:val="single"/>
        </w:rPr>
        <w:t>Seduta</w:t>
      </w:r>
      <w:r w:rsidRPr="00086A0F">
        <w:t xml:space="preserve"> posizionato sulla toolbar in alto nella schermata e successivamente su </w:t>
      </w:r>
      <w:r w:rsidRPr="00086A0F">
        <w:rPr>
          <w:b/>
          <w:u w:val="single"/>
        </w:rPr>
        <w:t>Fine Seduta Virtuale</w:t>
      </w:r>
      <w:r w:rsidRPr="00086A0F">
        <w:t>.</w:t>
      </w:r>
    </w:p>
    <w:p w14:paraId="5EEA7DDE" w14:textId="5A3A4ACF" w:rsidR="00086A0F" w:rsidRDefault="009866CB" w:rsidP="00086A0F">
      <w:r>
        <w:rPr>
          <w:noProof/>
        </w:rPr>
        <mc:AlternateContent>
          <mc:Choice Requires="wps">
            <w:drawing>
              <wp:anchor distT="0" distB="0" distL="114300" distR="114300" simplePos="0" relativeHeight="251674624" behindDoc="0" locked="0" layoutInCell="1" allowOverlap="1" wp14:anchorId="0954C6E3" wp14:editId="0C8A65F8">
                <wp:simplePos x="0" y="0"/>
                <wp:positionH relativeFrom="column">
                  <wp:posOffset>1848485</wp:posOffset>
                </wp:positionH>
                <wp:positionV relativeFrom="paragraph">
                  <wp:posOffset>2204085</wp:posOffset>
                </wp:positionV>
                <wp:extent cx="2425700" cy="635"/>
                <wp:effectExtent l="0" t="0" r="0" b="0"/>
                <wp:wrapTopAndBottom/>
                <wp:docPr id="1575371569" name="Casella di testo 1"/>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2510DA94" w14:textId="1E51E3FF" w:rsidR="009866CB" w:rsidRPr="008F799C" w:rsidRDefault="009866CB" w:rsidP="009866CB">
                            <w:pPr>
                              <w:pStyle w:val="Didascalia"/>
                              <w:jc w:val="center"/>
                              <w:rPr>
                                <w:sz w:val="22"/>
                                <w:szCs w:val="22"/>
                              </w:rPr>
                            </w:pPr>
                            <w:bookmarkStart w:id="26" w:name="_Toc156552725"/>
                            <w:r>
                              <w:t xml:space="preserve">Figura </w:t>
                            </w:r>
                            <w:fldSimple w:instr=" SEQ Figura \* ARABIC ">
                              <w:r w:rsidR="00286494">
                                <w:rPr>
                                  <w:noProof/>
                                </w:rPr>
                                <w:t>17</w:t>
                              </w:r>
                            </w:fldSimple>
                            <w:r>
                              <w:t xml:space="preserve"> - Fine seduta virtuale</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4C6E3" id="_x0000_s1030" type="#_x0000_t202" style="position:absolute;left:0;text-align:left;margin-left:145.55pt;margin-top:173.55pt;width:191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" stroked="f">
                <v:textbox style="mso-fit-shape-to-text:t" inset="0,0,0,0">
                  <w:txbxContent>
                    <w:p w14:paraId="2510DA94" w14:textId="1E51E3FF" w:rsidR="009866CB" w:rsidRPr="008F799C" w:rsidRDefault="009866CB" w:rsidP="009866CB">
                      <w:pPr>
                        <w:pStyle w:val="Didascalia"/>
                        <w:jc w:val="center"/>
                        <w:rPr>
                          <w:sz w:val="22"/>
                          <w:szCs w:val="22"/>
                        </w:rPr>
                      </w:pPr>
                      <w:bookmarkStart w:id="27" w:name="_Toc156552725"/>
                      <w:r>
                        <w:t xml:space="preserve">Figura </w:t>
                      </w:r>
                      <w:fldSimple w:instr=" SEQ Figura \* ARABIC ">
                        <w:r w:rsidR="00286494">
                          <w:rPr>
                            <w:noProof/>
                          </w:rPr>
                          <w:t>17</w:t>
                        </w:r>
                      </w:fldSimple>
                      <w:r>
                        <w:t xml:space="preserve"> - Fine seduta virtuale</w:t>
                      </w:r>
                      <w:bookmarkEnd w:id="27"/>
                    </w:p>
                  </w:txbxContent>
                </v:textbox>
                <w10:wrap type="topAndBottom"/>
              </v:shape>
            </w:pict>
          </mc:Fallback>
        </mc:AlternateContent>
      </w:r>
      <w:r w:rsidRPr="009866CB">
        <w:rPr>
          <w:noProof/>
        </w:rPr>
        <w:drawing>
          <wp:anchor distT="0" distB="0" distL="114300" distR="114300" simplePos="0" relativeHeight="251672576" behindDoc="0" locked="0" layoutInCell="1" allowOverlap="1" wp14:anchorId="5946FE0A" wp14:editId="2D506389">
            <wp:simplePos x="0" y="0"/>
            <wp:positionH relativeFrom="margin">
              <wp:align>center</wp:align>
            </wp:positionH>
            <wp:positionV relativeFrom="paragraph">
              <wp:posOffset>636209</wp:posOffset>
            </wp:positionV>
            <wp:extent cx="2425825" cy="1511378"/>
            <wp:effectExtent l="19050" t="19050" r="12700" b="12700"/>
            <wp:wrapTopAndBottom/>
            <wp:docPr id="1276446493"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46493" name="Immagine 1" descr="Immagine che contiene testo, schermata, Carattere, numero&#10;&#10;Descrizione generata automaticamente"/>
                    <pic:cNvPicPr/>
                  </pic:nvPicPr>
                  <pic:blipFill>
                    <a:blip r:embed="rId37"/>
                    <a:stretch>
                      <a:fillRect/>
                    </a:stretch>
                  </pic:blipFill>
                  <pic:spPr>
                    <a:xfrm>
                      <a:off x="0" y="0"/>
                      <a:ext cx="2425825" cy="1511378"/>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086A0F" w:rsidRPr="00086A0F">
        <w:rPr>
          <w:u w:val="single"/>
        </w:rPr>
        <w:t>ATTENZIONE</w:t>
      </w:r>
      <w:r w:rsidR="00086A0F" w:rsidRPr="00086A0F">
        <w:t xml:space="preserve">: al momento del clic sul comando </w:t>
      </w:r>
      <w:r w:rsidR="00086A0F" w:rsidRPr="00086A0F">
        <w:rPr>
          <w:b/>
          <w:u w:val="single"/>
        </w:rPr>
        <w:t>Fine Seduta Virtuale</w:t>
      </w:r>
      <w:r w:rsidR="00086A0F" w:rsidRPr="00086A0F">
        <w:t xml:space="preserve"> viene inibita la visualizzazione delle informazioni a </w:t>
      </w:r>
      <w:r w:rsidR="00086A0F" w:rsidRPr="00086A0F">
        <w:rPr>
          <w:u w:val="single"/>
        </w:rPr>
        <w:t>tutti</w:t>
      </w:r>
      <w:r w:rsidR="00086A0F" w:rsidRPr="00086A0F">
        <w:t xml:space="preserve"> gli Operatori Economici partecipanti, fino ad eventuale riapertura della </w:t>
      </w:r>
      <w:r w:rsidR="00086A0F" w:rsidRPr="00086A0F">
        <w:rPr>
          <w:b/>
        </w:rPr>
        <w:t>Seduta Virtuale</w:t>
      </w:r>
      <w:r w:rsidR="00086A0F" w:rsidRPr="00086A0F">
        <w:t>.</w:t>
      </w:r>
    </w:p>
    <w:p w14:paraId="394F425A" w14:textId="73A0B919" w:rsidR="009866CB" w:rsidRPr="00086A0F" w:rsidRDefault="009866CB" w:rsidP="00086A0F"/>
    <w:p w14:paraId="64EBA229" w14:textId="18B3C35B" w:rsidR="00086A0F" w:rsidRPr="00086A0F" w:rsidRDefault="00086A0F" w:rsidP="00086A0F">
      <w:r w:rsidRPr="00086A0F">
        <w:rPr>
          <w:u w:val="single"/>
        </w:rPr>
        <w:t>ATTENZIONE</w:t>
      </w:r>
      <w:r w:rsidRPr="00086A0F">
        <w:t xml:space="preserve">: nel caso in cui venga effettuato il logout da parte dell'Utente della Stazione Appaltante collegato – e qualora non si sia già cliccato sul comando </w:t>
      </w:r>
      <w:r w:rsidRPr="00086A0F">
        <w:rPr>
          <w:b/>
          <w:u w:val="single"/>
        </w:rPr>
        <w:t>Fine Seduta Virtuale</w:t>
      </w:r>
      <w:r w:rsidRPr="00086A0F">
        <w:t xml:space="preserve"> - la Seduta Virtuale resta aperta.</w:t>
      </w:r>
    </w:p>
    <w:p w14:paraId="7C7537C0" w14:textId="659B3FEE" w:rsidR="00086A0F" w:rsidRDefault="00086A0F" w:rsidP="00A50319"/>
    <w:p w14:paraId="00E2ECA5" w14:textId="2AC4783F" w:rsidR="00086A0F" w:rsidRDefault="00086A0F" w:rsidP="00086A0F">
      <w:pPr>
        <w:pStyle w:val="Titolo1"/>
      </w:pPr>
      <w:bookmarkStart w:id="28" w:name="_Toc156552734"/>
      <w:r>
        <w:lastRenderedPageBreak/>
        <w:t>Conversazione</w:t>
      </w:r>
      <w:bookmarkEnd w:id="28"/>
    </w:p>
    <w:p w14:paraId="5F7CC680" w14:textId="2203D28B" w:rsidR="00086A0F" w:rsidRDefault="00086A0F" w:rsidP="00086A0F">
      <w:r>
        <w:t xml:space="preserve">Nel corso della Seduta Virtuale, è possibile permettere agli operatori economici di porre domande al Seggio di Gara o alla Commissione Tecnica/Economica e di riceverne risposta, attraverso la funzionalità Conversazione che consente lo scambio di messaggi, nella pratica e veloce modalità "chat". Per attivare la conversazione tra Stazione Appaltante ed Operatore Economico, nella sezione Conversazione, cliccare sul comando </w:t>
      </w:r>
      <w:r w:rsidRPr="00286494">
        <w:rPr>
          <w:b/>
          <w:bCs/>
        </w:rPr>
        <w:t>Apri Conversazione</w:t>
      </w:r>
      <w:r>
        <w:t>.</w:t>
      </w:r>
    </w:p>
    <w:p w14:paraId="64752045" w14:textId="77777777" w:rsidR="00286494" w:rsidRDefault="00286494" w:rsidP="00286494">
      <w:pPr>
        <w:keepNext/>
      </w:pPr>
      <w:r w:rsidRPr="00286494">
        <w:rPr>
          <w:noProof/>
        </w:rPr>
        <w:drawing>
          <wp:inline distT="0" distB="0" distL="0" distR="0" wp14:anchorId="42C5C088" wp14:editId="3391B959">
            <wp:extent cx="6116320" cy="1713230"/>
            <wp:effectExtent l="19050" t="19050" r="17780" b="20320"/>
            <wp:docPr id="302715588" name="Immagine 1" descr="Immagine che contiene testo, Carattere, Pagina Web, Sito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15588" name="Immagine 1" descr="Immagine che contiene testo, Carattere, Pagina Web, Sito Web&#10;&#10;Descrizione generata automaticamente"/>
                    <pic:cNvPicPr/>
                  </pic:nvPicPr>
                  <pic:blipFill>
                    <a:blip r:embed="rId38"/>
                    <a:stretch>
                      <a:fillRect/>
                    </a:stretch>
                  </pic:blipFill>
                  <pic:spPr>
                    <a:xfrm>
                      <a:off x="0" y="0"/>
                      <a:ext cx="6116320" cy="17132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F26E30B" w14:textId="2048515B" w:rsidR="00286494" w:rsidRDefault="00286494" w:rsidP="00286494">
      <w:pPr>
        <w:pStyle w:val="Didascalia"/>
        <w:jc w:val="center"/>
      </w:pPr>
      <w:bookmarkStart w:id="29" w:name="_Toc156552726"/>
      <w:r>
        <w:t xml:space="preserve">Figura </w:t>
      </w:r>
      <w:fldSimple w:instr=" SEQ Figura \* ARABIC ">
        <w:r>
          <w:rPr>
            <w:noProof/>
          </w:rPr>
          <w:t>18</w:t>
        </w:r>
      </w:fldSimple>
      <w:r>
        <w:t xml:space="preserve"> - Conversazione</w:t>
      </w:r>
      <w:bookmarkEnd w:id="29"/>
    </w:p>
    <w:p w14:paraId="193D3AA5" w14:textId="2EFD5A44" w:rsidR="00086A0F" w:rsidRDefault="00086A0F" w:rsidP="00086A0F">
      <w:r>
        <w:t>ATTENZIONE: indipendentemente dallo stato della chat (Aperta/Chiusa), è possibile visualizzare/nascondere all’interno dell’area di conversazione, le informazioni relative agli Operatori Economici che partecipano alla seduta virtuale attraverso l’apposito “Mostra Partecipanti/Nascondi Partecipanti”. Per maggiori informazioni, consultare il paragrafo “Mostra Partecipanti/Nascondi Partecipanti”.</w:t>
      </w:r>
    </w:p>
    <w:p w14:paraId="5349278A" w14:textId="2FE8186D" w:rsidR="00086A0F" w:rsidRPr="00086A0F" w:rsidRDefault="00086A0F" w:rsidP="00086A0F">
      <w:r w:rsidRPr="00086A0F">
        <w:t xml:space="preserve">Una volta terminata la procedura, lo </w:t>
      </w:r>
      <w:r w:rsidRPr="00086A0F">
        <w:rPr>
          <w:b/>
        </w:rPr>
        <w:t>Stato</w:t>
      </w:r>
      <w:r w:rsidRPr="00086A0F">
        <w:t xml:space="preserve"> della </w:t>
      </w:r>
      <w:r w:rsidRPr="00086A0F">
        <w:rPr>
          <w:b/>
        </w:rPr>
        <w:t>Conversazione</w:t>
      </w:r>
      <w:r w:rsidRPr="00086A0F">
        <w:t xml:space="preserve"> verrà modificato in "</w:t>
      </w:r>
      <w:r w:rsidRPr="00086A0F">
        <w:rPr>
          <w:b/>
        </w:rPr>
        <w:t>Aperta</w:t>
      </w:r>
      <w:r w:rsidRPr="00086A0F">
        <w:t>".</w:t>
      </w:r>
    </w:p>
    <w:p w14:paraId="387EC7CD" w14:textId="76EA02E1" w:rsidR="00086A0F" w:rsidRPr="00086A0F" w:rsidRDefault="00086A0F" w:rsidP="00086A0F">
      <w:r w:rsidRPr="00086A0F">
        <w:rPr>
          <w:u w:val="single"/>
        </w:rPr>
        <w:t>ATTENZIONE</w:t>
      </w:r>
      <w:r w:rsidRPr="00086A0F">
        <w:t>: il contenuto della conversazione sarà visibile, al momento del login, anche agli operatori economici che durante l'invio dei messaggi non siano attivi.</w:t>
      </w:r>
    </w:p>
    <w:p w14:paraId="7C93FE93" w14:textId="3A01A4E0" w:rsidR="00086A0F" w:rsidRDefault="00086A0F" w:rsidP="00086A0F">
      <w:r w:rsidRPr="00086A0F">
        <w:t>All'atto dell'invio, la Stazione Appaltante potrà visualizzare all'interno dell'area di conversazione, anche il proprio messaggio, evidenziato da un’area in bianco.</w:t>
      </w:r>
    </w:p>
    <w:p w14:paraId="2E3CE916" w14:textId="77777777" w:rsidR="00286494" w:rsidRDefault="00286494" w:rsidP="00286494">
      <w:pPr>
        <w:keepNext/>
      </w:pPr>
      <w:r w:rsidRPr="00286494">
        <w:rPr>
          <w:noProof/>
        </w:rPr>
        <w:lastRenderedPageBreak/>
        <w:drawing>
          <wp:inline distT="0" distB="0" distL="0" distR="0" wp14:anchorId="171F55D3" wp14:editId="2329432F">
            <wp:extent cx="6116320" cy="2329815"/>
            <wp:effectExtent l="19050" t="19050" r="17780" b="13335"/>
            <wp:docPr id="20274938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93861" name=""/>
                    <pic:cNvPicPr/>
                  </pic:nvPicPr>
                  <pic:blipFill>
                    <a:blip r:embed="rId39"/>
                    <a:stretch>
                      <a:fillRect/>
                    </a:stretch>
                  </pic:blipFill>
                  <pic:spPr>
                    <a:xfrm>
                      <a:off x="0" y="0"/>
                      <a:ext cx="6116320" cy="23298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4559C9F" w14:textId="74B09068" w:rsidR="00286494" w:rsidRPr="00086A0F" w:rsidRDefault="00286494" w:rsidP="00286494">
      <w:pPr>
        <w:pStyle w:val="Didascalia"/>
        <w:jc w:val="center"/>
      </w:pPr>
      <w:bookmarkStart w:id="30" w:name="_Toc156552727"/>
      <w:r>
        <w:t xml:space="preserve">Figura </w:t>
      </w:r>
      <w:fldSimple w:instr=" SEQ Figura \* ARABIC ">
        <w:r>
          <w:rPr>
            <w:noProof/>
          </w:rPr>
          <w:t>19</w:t>
        </w:r>
      </w:fldSimple>
      <w:r>
        <w:t xml:space="preserve"> - Testo conversazione</w:t>
      </w:r>
      <w:bookmarkEnd w:id="30"/>
    </w:p>
    <w:p w14:paraId="549A5818" w14:textId="0A55E40D" w:rsidR="00086A0F" w:rsidRPr="00086A0F" w:rsidRDefault="00086A0F" w:rsidP="00286494">
      <w:r w:rsidRPr="00086A0F">
        <w:t xml:space="preserve">Per disattivare la </w:t>
      </w:r>
      <w:r w:rsidRPr="00086A0F">
        <w:rPr>
          <w:b/>
        </w:rPr>
        <w:t>Conversazione</w:t>
      </w:r>
      <w:r w:rsidRPr="00086A0F">
        <w:t xml:space="preserve"> tra Stazione Appaltante ed Operatore Economico, cliccare su</w:t>
      </w:r>
      <w:r w:rsidR="00286494">
        <w:t xml:space="preserve">l </w:t>
      </w:r>
      <w:r w:rsidRPr="00086A0F">
        <w:t xml:space="preserve">comando </w:t>
      </w:r>
      <w:r w:rsidRPr="00086A0F">
        <w:rPr>
          <w:b/>
        </w:rPr>
        <w:t>Chiudi conversazione</w:t>
      </w:r>
      <w:r w:rsidRPr="00086A0F">
        <w:t>.</w:t>
      </w:r>
    </w:p>
    <w:p w14:paraId="403272F3" w14:textId="4510A05D" w:rsidR="00086A0F" w:rsidRPr="00086A0F" w:rsidRDefault="00086A0F" w:rsidP="00086A0F">
      <w:r w:rsidRPr="00086A0F">
        <w:rPr>
          <w:u w:val="single"/>
        </w:rPr>
        <w:t>ATTENZIONE</w:t>
      </w:r>
      <w:r w:rsidRPr="00086A0F">
        <w:t>: una volta chiusa la conversazione, non sarà più consentito l'invio di alcun messaggio sia per la Stazione Appaltante che per l'Operatore Economico in quanto l’area preposta verrà disabilitata per entrambi.</w:t>
      </w:r>
    </w:p>
    <w:p w14:paraId="6A70B322" w14:textId="77777777" w:rsidR="00086A0F" w:rsidRPr="00086A0F" w:rsidRDefault="00086A0F" w:rsidP="00086A0F">
      <w:r w:rsidRPr="00086A0F">
        <w:rPr>
          <w:u w:val="single"/>
        </w:rPr>
        <w:t>ATTENZIONE</w:t>
      </w:r>
      <w:r w:rsidRPr="00086A0F">
        <w:t>: nel caso in cui venga effettuato il logout da parte dell'utente della Stazione Appaltante, la conversazione viene automaticamente chiusa.</w:t>
      </w:r>
    </w:p>
    <w:p w14:paraId="1A569A30" w14:textId="77777777" w:rsidR="00086A0F" w:rsidRDefault="00086A0F" w:rsidP="00086A0F">
      <w:r w:rsidRPr="00DA6091">
        <w:t>Per visualizzare una Conversazione anche al di fuori del dettaglio della Procedura di Aggiudicazione, clicca</w:t>
      </w:r>
      <w:r>
        <w:t>re</w:t>
      </w:r>
      <w:r w:rsidRPr="00DA6091">
        <w:t xml:space="preserve"> sull'icona </w:t>
      </w:r>
      <w:r w:rsidRPr="00DA6091">
        <w:rPr>
          <w:noProof/>
        </w:rPr>
        <w:drawing>
          <wp:inline distT="0" distB="0" distL="0" distR="0" wp14:anchorId="0765DF89" wp14:editId="6A3D31CE">
            <wp:extent cx="156468" cy="147567"/>
            <wp:effectExtent l="0" t="0" r="0" b="5080"/>
            <wp:docPr id="456" name="Immagine 456" descr="Apri finestra delle convers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4" descr="Apri finestra delle conversazion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108" cy="152886"/>
                    </a:xfrm>
                    <a:prstGeom prst="rect">
                      <a:avLst/>
                    </a:prstGeom>
                    <a:noFill/>
                    <a:ln>
                      <a:noFill/>
                    </a:ln>
                  </pic:spPr>
                </pic:pic>
              </a:graphicData>
            </a:graphic>
          </wp:inline>
        </w:drawing>
      </w:r>
      <w:r w:rsidRPr="00DA6091">
        <w:t> </w:t>
      </w:r>
      <w:r>
        <w:t>visibile in alto a destra</w:t>
      </w:r>
      <w:r w:rsidRPr="00DA6091">
        <w:t xml:space="preserve"> nell'</w:t>
      </w:r>
      <w:r w:rsidRPr="00DA6091">
        <w:rPr>
          <w:rStyle w:val="Enfasigrassetto"/>
          <w:color w:val="000000"/>
        </w:rPr>
        <w:t>Area Riservata</w:t>
      </w:r>
      <w:r w:rsidRPr="00DA6091">
        <w:t>.</w:t>
      </w:r>
    </w:p>
    <w:p w14:paraId="2D597DFC" w14:textId="77777777" w:rsidR="00086A0F" w:rsidRPr="00086A0F" w:rsidRDefault="00086A0F" w:rsidP="00086A0F">
      <w:r w:rsidRPr="00086A0F">
        <w:t xml:space="preserve">Verrà mostrata una schermata con il riepilogo di tutte le chat corrispondenti alle varie sedute virtuali previste. Tra queste è possibile distinguere le conversazioni attive (evidenziate dall’icona </w:t>
      </w:r>
      <w:r w:rsidRPr="00086A0F">
        <w:rPr>
          <w:noProof/>
        </w:rPr>
        <w:drawing>
          <wp:inline distT="0" distB="0" distL="0" distR="0" wp14:anchorId="3280321E" wp14:editId="7B0F6510">
            <wp:extent cx="156468" cy="147567"/>
            <wp:effectExtent l="0" t="0" r="0" b="5080"/>
            <wp:docPr id="460" name="Immagine 460" descr="Apri finestra delle convers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4" descr="Apri finestra delle conversazion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108" cy="152886"/>
                    </a:xfrm>
                    <a:prstGeom prst="rect">
                      <a:avLst/>
                    </a:prstGeom>
                    <a:noFill/>
                    <a:ln>
                      <a:noFill/>
                    </a:ln>
                  </pic:spPr>
                </pic:pic>
              </a:graphicData>
            </a:graphic>
          </wp:inline>
        </w:drawing>
      </w:r>
      <w:r w:rsidRPr="00086A0F">
        <w:t xml:space="preserve">), dalle conversazioni non attive (evidenziate dall’icona </w:t>
      </w:r>
      <w:r w:rsidRPr="00086A0F">
        <w:rPr>
          <w:noProof/>
        </w:rPr>
        <w:drawing>
          <wp:inline distT="0" distB="0" distL="0" distR="0" wp14:anchorId="18A5118C" wp14:editId="0F9EEFB8">
            <wp:extent cx="162552" cy="162552"/>
            <wp:effectExtent l="0" t="0" r="9525" b="9525"/>
            <wp:docPr id="461" name="Immagin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18" cy="167018"/>
                    </a:xfrm>
                    <a:prstGeom prst="rect">
                      <a:avLst/>
                    </a:prstGeom>
                    <a:noFill/>
                    <a:ln>
                      <a:noFill/>
                    </a:ln>
                  </pic:spPr>
                </pic:pic>
              </a:graphicData>
            </a:graphic>
          </wp:inline>
        </w:drawing>
      </w:r>
      <w:r w:rsidRPr="00086A0F">
        <w:t>).</w:t>
      </w:r>
    </w:p>
    <w:p w14:paraId="5D42FB12" w14:textId="77777777" w:rsidR="00086A0F" w:rsidRPr="00086A0F" w:rsidRDefault="00086A0F" w:rsidP="00086A0F">
      <w:r w:rsidRPr="00086A0F">
        <w:t xml:space="preserve">Per aprire una conversazione “attiva”, cliccare sul </w:t>
      </w:r>
      <w:r w:rsidRPr="00086A0F">
        <w:rPr>
          <w:u w:val="single"/>
        </w:rPr>
        <w:t>nome</w:t>
      </w:r>
      <w:r w:rsidRPr="00086A0F">
        <w:t xml:space="preserve"> della Seduta Virtuale.</w:t>
      </w:r>
    </w:p>
    <w:p w14:paraId="6DA6C92A" w14:textId="77777777" w:rsidR="00086A0F" w:rsidRPr="00086A0F" w:rsidRDefault="00086A0F" w:rsidP="00086A0F">
      <w:r w:rsidRPr="00086A0F">
        <w:rPr>
          <w:u w:val="single"/>
        </w:rPr>
        <w:t>ATTENZIONE</w:t>
      </w:r>
      <w:r w:rsidRPr="00086A0F">
        <w:t xml:space="preserve">: l’icona </w:t>
      </w:r>
      <w:r w:rsidRPr="00086A0F">
        <w:rPr>
          <w:noProof/>
        </w:rPr>
        <w:drawing>
          <wp:inline distT="0" distB="0" distL="0" distR="0" wp14:anchorId="5F5F20BC" wp14:editId="5F77C3A8">
            <wp:extent cx="165434" cy="142875"/>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7500" cy="144659"/>
                    </a:xfrm>
                    <a:prstGeom prst="rect">
                      <a:avLst/>
                    </a:prstGeom>
                  </pic:spPr>
                </pic:pic>
              </a:graphicData>
            </a:graphic>
          </wp:inline>
        </w:drawing>
      </w:r>
      <w:r w:rsidRPr="00086A0F">
        <w:t xml:space="preserve"> ed il relativo numero a destra daranno evidenza di eventuali messaggi presenti nella conversazione e non ancora visualizzati.</w:t>
      </w:r>
    </w:p>
    <w:p w14:paraId="72523F94" w14:textId="77777777" w:rsidR="00086A0F" w:rsidRDefault="00086A0F" w:rsidP="00086A0F">
      <w:r>
        <w:t>Attivata la conversazione, verrà mostrata una schermata in cui sarà possibile ricevere ed inviare messaggi, esattamente secondo le modalità descritte precedentemente.</w:t>
      </w:r>
    </w:p>
    <w:p w14:paraId="7764020D" w14:textId="65635B0A" w:rsidR="00086A0F" w:rsidRDefault="00086A0F" w:rsidP="00086A0F">
      <w:r w:rsidRPr="004D4EAA">
        <w:t>Anche in questo caso, verranno visualizzate le informazioni relative agli Operatori Economici collegati alla seduta virtuale ovvero la Ragione Sociale – nonché il nominativo dell’utente collegato - e la data e l’ora di ingresso/uscita</w:t>
      </w:r>
      <w:r>
        <w:t>.</w:t>
      </w:r>
    </w:p>
    <w:p w14:paraId="6D07213E" w14:textId="77777777" w:rsidR="00086A0F" w:rsidRDefault="00086A0F" w:rsidP="00086A0F"/>
    <w:p w14:paraId="3EA0B767" w14:textId="197BBE7F" w:rsidR="00086A0F" w:rsidRDefault="00086A0F" w:rsidP="00086A0F">
      <w:pPr>
        <w:pStyle w:val="Titolo2"/>
      </w:pPr>
      <w:bookmarkStart w:id="31" w:name="_Toc156552735"/>
      <w:r>
        <w:lastRenderedPageBreak/>
        <w:t>Mostra partecipanti / Nascondi Partecipanti</w:t>
      </w:r>
      <w:bookmarkEnd w:id="31"/>
      <w:r>
        <w:t xml:space="preserve"> </w:t>
      </w:r>
    </w:p>
    <w:p w14:paraId="3E48B413" w14:textId="59504EEB" w:rsidR="00086A0F" w:rsidRPr="00086A0F" w:rsidRDefault="00286494" w:rsidP="00086A0F">
      <w:r>
        <w:rPr>
          <w:noProof/>
        </w:rPr>
        <mc:AlternateContent>
          <mc:Choice Requires="wps">
            <w:drawing>
              <wp:anchor distT="0" distB="0" distL="114300" distR="114300" simplePos="0" relativeHeight="251677696" behindDoc="0" locked="0" layoutInCell="1" allowOverlap="1" wp14:anchorId="78F0640F" wp14:editId="117BF64A">
                <wp:simplePos x="0" y="0"/>
                <wp:positionH relativeFrom="column">
                  <wp:posOffset>753110</wp:posOffset>
                </wp:positionH>
                <wp:positionV relativeFrom="paragraph">
                  <wp:posOffset>2441575</wp:posOffset>
                </wp:positionV>
                <wp:extent cx="4616450" cy="635"/>
                <wp:effectExtent l="0" t="0" r="0" b="0"/>
                <wp:wrapTopAndBottom/>
                <wp:docPr id="1244069423" name="Casella di testo 1"/>
                <wp:cNvGraphicFramePr/>
                <a:graphic xmlns:a="http://schemas.openxmlformats.org/drawingml/2006/main">
                  <a:graphicData uri="http://schemas.microsoft.com/office/word/2010/wordprocessingShape">
                    <wps:wsp>
                      <wps:cNvSpPr txBox="1"/>
                      <wps:spPr>
                        <a:xfrm>
                          <a:off x="0" y="0"/>
                          <a:ext cx="4616450" cy="635"/>
                        </a:xfrm>
                        <a:prstGeom prst="rect">
                          <a:avLst/>
                        </a:prstGeom>
                        <a:solidFill>
                          <a:prstClr val="white"/>
                        </a:solidFill>
                        <a:ln>
                          <a:noFill/>
                        </a:ln>
                      </wps:spPr>
                      <wps:txbx>
                        <w:txbxContent>
                          <w:p w14:paraId="42704C64" w14:textId="48EEB261" w:rsidR="00286494" w:rsidRPr="00E21D85" w:rsidRDefault="00286494" w:rsidP="00286494">
                            <w:pPr>
                              <w:pStyle w:val="Didascalia"/>
                              <w:jc w:val="center"/>
                              <w:rPr>
                                <w:sz w:val="22"/>
                                <w:szCs w:val="22"/>
                              </w:rPr>
                            </w:pPr>
                            <w:bookmarkStart w:id="32" w:name="_Toc156552728"/>
                            <w:r>
                              <w:t xml:space="preserve">Figura </w:t>
                            </w:r>
                            <w:fldSimple w:instr=" SEQ Figura \* ARABIC ">
                              <w:r>
                                <w:rPr>
                                  <w:noProof/>
                                </w:rPr>
                                <w:t>20</w:t>
                              </w:r>
                            </w:fldSimple>
                            <w:r>
                              <w:t xml:space="preserve"> - Nascondi/Mostra partecipanti</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F0640F" id="_x0000_s1031" type="#_x0000_t202" style="position:absolute;left:0;text-align:left;margin-left:59.3pt;margin-top:192.25pt;width:363.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" stroked="f">
                <v:textbox style="mso-fit-shape-to-text:t" inset="0,0,0,0">
                  <w:txbxContent>
                    <w:p w14:paraId="42704C64" w14:textId="48EEB261" w:rsidR="00286494" w:rsidRPr="00E21D85" w:rsidRDefault="00286494" w:rsidP="00286494">
                      <w:pPr>
                        <w:pStyle w:val="Didascalia"/>
                        <w:jc w:val="center"/>
                        <w:rPr>
                          <w:sz w:val="22"/>
                          <w:szCs w:val="22"/>
                        </w:rPr>
                      </w:pPr>
                      <w:bookmarkStart w:id="33" w:name="_Toc156552728"/>
                      <w:r>
                        <w:t xml:space="preserve">Figura </w:t>
                      </w:r>
                      <w:fldSimple w:instr=" SEQ Figura \* ARABIC ">
                        <w:r>
                          <w:rPr>
                            <w:noProof/>
                          </w:rPr>
                          <w:t>20</w:t>
                        </w:r>
                      </w:fldSimple>
                      <w:r>
                        <w:t xml:space="preserve"> - Nascondi/Mostra partecipanti</w:t>
                      </w:r>
                      <w:bookmarkEnd w:id="33"/>
                    </w:p>
                  </w:txbxContent>
                </v:textbox>
                <w10:wrap type="topAndBottom"/>
              </v:shape>
            </w:pict>
          </mc:Fallback>
        </mc:AlternateContent>
      </w:r>
      <w:r w:rsidRPr="00286494">
        <w:rPr>
          <w:noProof/>
        </w:rPr>
        <w:drawing>
          <wp:anchor distT="0" distB="0" distL="114300" distR="114300" simplePos="0" relativeHeight="251675648" behindDoc="0" locked="0" layoutInCell="1" allowOverlap="1" wp14:anchorId="21358519" wp14:editId="4C13B45C">
            <wp:simplePos x="0" y="0"/>
            <wp:positionH relativeFrom="margin">
              <wp:align>center</wp:align>
            </wp:positionH>
            <wp:positionV relativeFrom="paragraph">
              <wp:posOffset>1330366</wp:posOffset>
            </wp:positionV>
            <wp:extent cx="4616687" cy="1054154"/>
            <wp:effectExtent l="19050" t="19050" r="12700" b="12700"/>
            <wp:wrapTopAndBottom/>
            <wp:docPr id="847309053" name="Immagine 1" descr="Immagine che contiene testo, schermata, Carattere,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09053" name="Immagine 1" descr="Immagine che contiene testo, schermata, Carattere, Rettangolo&#10;&#10;Descrizione generata automaticamente"/>
                    <pic:cNvPicPr/>
                  </pic:nvPicPr>
                  <pic:blipFill>
                    <a:blip r:embed="rId43"/>
                    <a:stretch>
                      <a:fillRect/>
                    </a:stretch>
                  </pic:blipFill>
                  <pic:spPr>
                    <a:xfrm>
                      <a:off x="0" y="0"/>
                      <a:ext cx="4616687" cy="1054154"/>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086A0F" w:rsidRPr="00086A0F">
        <w:t>Indipendentemente dallo stato della chat (Aperta/Chiusa), il comando “Mostra Partecipanti/Nascondi Partecipanti” consente di visualizzare/nascondere all’interno dell’area di conversazione le informazioni relative agli Operatori Economici che partecipano alla seduta virtuale ovvero la Ragione Sociale dell’Operatore Economico, il nominativo dell’utente collegato e la data e l’ora di ingresso/uscita. In particolare, le informazioni relative all’ingresso vengono evidenziate in verde mentre quelle relative all’uscita in rosso e vengono evidenziate in ordine cronologico, anche rispetto ai messaggi inviati/ricevuti.</w:t>
      </w:r>
    </w:p>
    <w:p w14:paraId="4D90368A" w14:textId="052C6F66" w:rsidR="00086A0F" w:rsidRDefault="00086A0F" w:rsidP="00086A0F"/>
    <w:p w14:paraId="53E4E5FC" w14:textId="2A00985A" w:rsidR="00286494" w:rsidRDefault="00286494" w:rsidP="00086A0F"/>
    <w:p w14:paraId="73E18B4F" w14:textId="77777777" w:rsidR="00286494" w:rsidRDefault="00286494">
      <w:pPr>
        <w:spacing w:before="0" w:after="160" w:line="259" w:lineRule="auto"/>
        <w:jc w:val="left"/>
      </w:pPr>
      <w:r>
        <w:br w:type="page"/>
      </w:r>
    </w:p>
    <w:p w14:paraId="35AF87FC" w14:textId="1B18C6CA" w:rsidR="00286494" w:rsidRDefault="00286494" w:rsidP="00286494">
      <w:pPr>
        <w:pStyle w:val="Titolo1"/>
      </w:pPr>
      <w:bookmarkStart w:id="34" w:name="_Toc156552736"/>
      <w:r>
        <w:lastRenderedPageBreak/>
        <w:t>Indice delle figure</w:t>
      </w:r>
      <w:bookmarkEnd w:id="34"/>
    </w:p>
    <w:p w14:paraId="3FA7551C" w14:textId="1ED09CFD" w:rsidR="00286494" w:rsidRDefault="00286494">
      <w:pPr>
        <w:pStyle w:val="Indicedellefigure"/>
        <w:tabs>
          <w:tab w:val="right" w:leader="dot" w:pos="9622"/>
        </w:tabs>
        <w:rPr>
          <w:noProof/>
        </w:rPr>
      </w:pPr>
      <w:r>
        <w:fldChar w:fldCharType="begin"/>
      </w:r>
      <w:r>
        <w:instrText xml:space="preserve"> TOC \h \z \c "Figura" </w:instrText>
      </w:r>
      <w:r>
        <w:fldChar w:fldCharType="separate"/>
      </w:r>
      <w:hyperlink r:id="rId44" w:anchor="_Toc156552709" w:history="1">
        <w:r w:rsidRPr="003639CF">
          <w:rPr>
            <w:rStyle w:val="Collegamentoipertestuale"/>
            <w:noProof/>
          </w:rPr>
          <w:t>Figura 1 - Procedura di gara /Valutazione</w:t>
        </w:r>
        <w:r>
          <w:rPr>
            <w:noProof/>
            <w:webHidden/>
          </w:rPr>
          <w:tab/>
        </w:r>
        <w:r>
          <w:rPr>
            <w:noProof/>
            <w:webHidden/>
          </w:rPr>
          <w:fldChar w:fldCharType="begin"/>
        </w:r>
        <w:r>
          <w:rPr>
            <w:noProof/>
            <w:webHidden/>
          </w:rPr>
          <w:instrText xml:space="preserve"> PAGEREF _Toc156552709 \h </w:instrText>
        </w:r>
        <w:r>
          <w:rPr>
            <w:noProof/>
            <w:webHidden/>
          </w:rPr>
        </w:r>
        <w:r>
          <w:rPr>
            <w:noProof/>
            <w:webHidden/>
          </w:rPr>
          <w:fldChar w:fldCharType="separate"/>
        </w:r>
        <w:r>
          <w:rPr>
            <w:noProof/>
            <w:webHidden/>
          </w:rPr>
          <w:t>3</w:t>
        </w:r>
        <w:r>
          <w:rPr>
            <w:noProof/>
            <w:webHidden/>
          </w:rPr>
          <w:fldChar w:fldCharType="end"/>
        </w:r>
      </w:hyperlink>
    </w:p>
    <w:p w14:paraId="1178D975" w14:textId="5D0A28F4" w:rsidR="00286494" w:rsidRDefault="00AF3E84">
      <w:pPr>
        <w:pStyle w:val="Indicedellefigure"/>
        <w:tabs>
          <w:tab w:val="right" w:leader="dot" w:pos="9622"/>
        </w:tabs>
        <w:rPr>
          <w:noProof/>
        </w:rPr>
      </w:pPr>
      <w:hyperlink w:anchor="_Toc156552710" w:history="1">
        <w:r w:rsidR="00286494" w:rsidRPr="003639CF">
          <w:rPr>
            <w:rStyle w:val="Collegamentoipertestuale"/>
            <w:noProof/>
          </w:rPr>
          <w:t>Figura 2 - Accesso al dettaglio</w:t>
        </w:r>
        <w:r w:rsidR="00286494">
          <w:rPr>
            <w:noProof/>
            <w:webHidden/>
          </w:rPr>
          <w:tab/>
        </w:r>
        <w:r w:rsidR="00286494">
          <w:rPr>
            <w:noProof/>
            <w:webHidden/>
          </w:rPr>
          <w:fldChar w:fldCharType="begin"/>
        </w:r>
        <w:r w:rsidR="00286494">
          <w:rPr>
            <w:noProof/>
            <w:webHidden/>
          </w:rPr>
          <w:instrText xml:space="preserve"> PAGEREF _Toc156552710 \h </w:instrText>
        </w:r>
        <w:r w:rsidR="00286494">
          <w:rPr>
            <w:noProof/>
            <w:webHidden/>
          </w:rPr>
        </w:r>
        <w:r w:rsidR="00286494">
          <w:rPr>
            <w:noProof/>
            <w:webHidden/>
          </w:rPr>
          <w:fldChar w:fldCharType="separate"/>
        </w:r>
        <w:r w:rsidR="00286494">
          <w:rPr>
            <w:noProof/>
            <w:webHidden/>
          </w:rPr>
          <w:t>3</w:t>
        </w:r>
        <w:r w:rsidR="00286494">
          <w:rPr>
            <w:noProof/>
            <w:webHidden/>
          </w:rPr>
          <w:fldChar w:fldCharType="end"/>
        </w:r>
      </w:hyperlink>
    </w:p>
    <w:p w14:paraId="643B1F84" w14:textId="5F4D5921" w:rsidR="00286494" w:rsidRDefault="00AF3E84">
      <w:pPr>
        <w:pStyle w:val="Indicedellefigure"/>
        <w:tabs>
          <w:tab w:val="right" w:leader="dot" w:pos="9622"/>
        </w:tabs>
        <w:rPr>
          <w:noProof/>
        </w:rPr>
      </w:pPr>
      <w:hyperlink w:anchor="_Toc156552711" w:history="1">
        <w:r w:rsidR="00286494" w:rsidRPr="003639CF">
          <w:rPr>
            <w:rStyle w:val="Collegamentoipertestuale"/>
            <w:noProof/>
          </w:rPr>
          <w:t>Figura 3 - Dettaglio gara</w:t>
        </w:r>
        <w:r w:rsidR="00286494">
          <w:rPr>
            <w:noProof/>
            <w:webHidden/>
          </w:rPr>
          <w:tab/>
        </w:r>
        <w:r w:rsidR="00286494">
          <w:rPr>
            <w:noProof/>
            <w:webHidden/>
          </w:rPr>
          <w:fldChar w:fldCharType="begin"/>
        </w:r>
        <w:r w:rsidR="00286494">
          <w:rPr>
            <w:noProof/>
            <w:webHidden/>
          </w:rPr>
          <w:instrText xml:space="preserve"> PAGEREF _Toc156552711 \h </w:instrText>
        </w:r>
        <w:r w:rsidR="00286494">
          <w:rPr>
            <w:noProof/>
            <w:webHidden/>
          </w:rPr>
        </w:r>
        <w:r w:rsidR="00286494">
          <w:rPr>
            <w:noProof/>
            <w:webHidden/>
          </w:rPr>
          <w:fldChar w:fldCharType="separate"/>
        </w:r>
        <w:r w:rsidR="00286494">
          <w:rPr>
            <w:noProof/>
            <w:webHidden/>
          </w:rPr>
          <w:t>4</w:t>
        </w:r>
        <w:r w:rsidR="00286494">
          <w:rPr>
            <w:noProof/>
            <w:webHidden/>
          </w:rPr>
          <w:fldChar w:fldCharType="end"/>
        </w:r>
      </w:hyperlink>
    </w:p>
    <w:p w14:paraId="4B34E5C4" w14:textId="666C2FA7" w:rsidR="00286494" w:rsidRDefault="00AF3E84">
      <w:pPr>
        <w:pStyle w:val="Indicedellefigure"/>
        <w:tabs>
          <w:tab w:val="right" w:leader="dot" w:pos="9622"/>
        </w:tabs>
        <w:rPr>
          <w:noProof/>
        </w:rPr>
      </w:pPr>
      <w:hyperlink w:anchor="_Toc156552712" w:history="1">
        <w:r w:rsidR="00286494" w:rsidRPr="003639CF">
          <w:rPr>
            <w:rStyle w:val="Collegamentoipertestuale"/>
            <w:noProof/>
          </w:rPr>
          <w:t>Figura 4 - Crea verbale</w:t>
        </w:r>
        <w:r w:rsidR="00286494">
          <w:rPr>
            <w:noProof/>
            <w:webHidden/>
          </w:rPr>
          <w:tab/>
        </w:r>
        <w:r w:rsidR="00286494">
          <w:rPr>
            <w:noProof/>
            <w:webHidden/>
          </w:rPr>
          <w:fldChar w:fldCharType="begin"/>
        </w:r>
        <w:r w:rsidR="00286494">
          <w:rPr>
            <w:noProof/>
            <w:webHidden/>
          </w:rPr>
          <w:instrText xml:space="preserve"> PAGEREF _Toc156552712 \h </w:instrText>
        </w:r>
        <w:r w:rsidR="00286494">
          <w:rPr>
            <w:noProof/>
            <w:webHidden/>
          </w:rPr>
        </w:r>
        <w:r w:rsidR="00286494">
          <w:rPr>
            <w:noProof/>
            <w:webHidden/>
          </w:rPr>
          <w:fldChar w:fldCharType="separate"/>
        </w:r>
        <w:r w:rsidR="00286494">
          <w:rPr>
            <w:noProof/>
            <w:webHidden/>
          </w:rPr>
          <w:t>5</w:t>
        </w:r>
        <w:r w:rsidR="00286494">
          <w:rPr>
            <w:noProof/>
            <w:webHidden/>
          </w:rPr>
          <w:fldChar w:fldCharType="end"/>
        </w:r>
      </w:hyperlink>
    </w:p>
    <w:p w14:paraId="475F6FBD" w14:textId="7CEB665E" w:rsidR="00286494" w:rsidRDefault="00AF3E84">
      <w:pPr>
        <w:pStyle w:val="Indicedellefigure"/>
        <w:tabs>
          <w:tab w:val="right" w:leader="dot" w:pos="9622"/>
        </w:tabs>
        <w:rPr>
          <w:noProof/>
        </w:rPr>
      </w:pPr>
      <w:hyperlink w:anchor="_Toc156552713" w:history="1">
        <w:r w:rsidR="00286494" w:rsidRPr="003639CF">
          <w:rPr>
            <w:rStyle w:val="Collegamentoipertestuale"/>
            <w:noProof/>
          </w:rPr>
          <w:t>Figura 5 - Verbale di gara</w:t>
        </w:r>
        <w:r w:rsidR="00286494">
          <w:rPr>
            <w:noProof/>
            <w:webHidden/>
          </w:rPr>
          <w:tab/>
        </w:r>
        <w:r w:rsidR="00286494">
          <w:rPr>
            <w:noProof/>
            <w:webHidden/>
          </w:rPr>
          <w:fldChar w:fldCharType="begin"/>
        </w:r>
        <w:r w:rsidR="00286494">
          <w:rPr>
            <w:noProof/>
            <w:webHidden/>
          </w:rPr>
          <w:instrText xml:space="preserve"> PAGEREF _Toc156552713 \h </w:instrText>
        </w:r>
        <w:r w:rsidR="00286494">
          <w:rPr>
            <w:noProof/>
            <w:webHidden/>
          </w:rPr>
        </w:r>
        <w:r w:rsidR="00286494">
          <w:rPr>
            <w:noProof/>
            <w:webHidden/>
          </w:rPr>
          <w:fldChar w:fldCharType="separate"/>
        </w:r>
        <w:r w:rsidR="00286494">
          <w:rPr>
            <w:noProof/>
            <w:webHidden/>
          </w:rPr>
          <w:t>6</w:t>
        </w:r>
        <w:r w:rsidR="00286494">
          <w:rPr>
            <w:noProof/>
            <w:webHidden/>
          </w:rPr>
          <w:fldChar w:fldCharType="end"/>
        </w:r>
      </w:hyperlink>
    </w:p>
    <w:p w14:paraId="334E6FD7" w14:textId="3E6E3659" w:rsidR="00286494" w:rsidRDefault="00AF3E84">
      <w:pPr>
        <w:pStyle w:val="Indicedellefigure"/>
        <w:tabs>
          <w:tab w:val="right" w:leader="dot" w:pos="9622"/>
        </w:tabs>
        <w:rPr>
          <w:noProof/>
        </w:rPr>
      </w:pPr>
      <w:hyperlink w:anchor="_Toc156552714" w:history="1">
        <w:r w:rsidR="00286494" w:rsidRPr="003639CF">
          <w:rPr>
            <w:rStyle w:val="Collegamentoipertestuale"/>
            <w:noProof/>
          </w:rPr>
          <w:t>Figura 6 - Testo verbale</w:t>
        </w:r>
        <w:r w:rsidR="00286494">
          <w:rPr>
            <w:noProof/>
            <w:webHidden/>
          </w:rPr>
          <w:tab/>
        </w:r>
        <w:r w:rsidR="00286494">
          <w:rPr>
            <w:noProof/>
            <w:webHidden/>
          </w:rPr>
          <w:fldChar w:fldCharType="begin"/>
        </w:r>
        <w:r w:rsidR="00286494">
          <w:rPr>
            <w:noProof/>
            <w:webHidden/>
          </w:rPr>
          <w:instrText xml:space="preserve"> PAGEREF _Toc156552714 \h </w:instrText>
        </w:r>
        <w:r w:rsidR="00286494">
          <w:rPr>
            <w:noProof/>
            <w:webHidden/>
          </w:rPr>
        </w:r>
        <w:r w:rsidR="00286494">
          <w:rPr>
            <w:noProof/>
            <w:webHidden/>
          </w:rPr>
          <w:fldChar w:fldCharType="separate"/>
        </w:r>
        <w:r w:rsidR="00286494">
          <w:rPr>
            <w:noProof/>
            <w:webHidden/>
          </w:rPr>
          <w:t>7</w:t>
        </w:r>
        <w:r w:rsidR="00286494">
          <w:rPr>
            <w:noProof/>
            <w:webHidden/>
          </w:rPr>
          <w:fldChar w:fldCharType="end"/>
        </w:r>
      </w:hyperlink>
    </w:p>
    <w:p w14:paraId="63255E33" w14:textId="27A1467D" w:rsidR="00286494" w:rsidRDefault="00AF3E84">
      <w:pPr>
        <w:pStyle w:val="Indicedellefigure"/>
        <w:tabs>
          <w:tab w:val="right" w:leader="dot" w:pos="9622"/>
        </w:tabs>
        <w:rPr>
          <w:noProof/>
        </w:rPr>
      </w:pPr>
      <w:hyperlink w:anchor="_Toc156552715" w:history="1">
        <w:r w:rsidR="00286494" w:rsidRPr="003639CF">
          <w:rPr>
            <w:rStyle w:val="Collegamentoipertestuale"/>
            <w:noProof/>
          </w:rPr>
          <w:t>Figura 7 - Anteprima PDF</w:t>
        </w:r>
        <w:r w:rsidR="00286494">
          <w:rPr>
            <w:noProof/>
            <w:webHidden/>
          </w:rPr>
          <w:tab/>
        </w:r>
        <w:r w:rsidR="00286494">
          <w:rPr>
            <w:noProof/>
            <w:webHidden/>
          </w:rPr>
          <w:fldChar w:fldCharType="begin"/>
        </w:r>
        <w:r w:rsidR="00286494">
          <w:rPr>
            <w:noProof/>
            <w:webHidden/>
          </w:rPr>
          <w:instrText xml:space="preserve"> PAGEREF _Toc156552715 \h </w:instrText>
        </w:r>
        <w:r w:rsidR="00286494">
          <w:rPr>
            <w:noProof/>
            <w:webHidden/>
          </w:rPr>
        </w:r>
        <w:r w:rsidR="00286494">
          <w:rPr>
            <w:noProof/>
            <w:webHidden/>
          </w:rPr>
          <w:fldChar w:fldCharType="separate"/>
        </w:r>
        <w:r w:rsidR="00286494">
          <w:rPr>
            <w:noProof/>
            <w:webHidden/>
          </w:rPr>
          <w:t>7</w:t>
        </w:r>
        <w:r w:rsidR="00286494">
          <w:rPr>
            <w:noProof/>
            <w:webHidden/>
          </w:rPr>
          <w:fldChar w:fldCharType="end"/>
        </w:r>
      </w:hyperlink>
    </w:p>
    <w:p w14:paraId="2B9BB53A" w14:textId="1139A138" w:rsidR="00286494" w:rsidRDefault="00AF3E84">
      <w:pPr>
        <w:pStyle w:val="Indicedellefigure"/>
        <w:tabs>
          <w:tab w:val="right" w:leader="dot" w:pos="9622"/>
        </w:tabs>
        <w:rPr>
          <w:noProof/>
        </w:rPr>
      </w:pPr>
      <w:hyperlink r:id="rId45" w:anchor="_Toc156552716" w:history="1">
        <w:r w:rsidR="00286494" w:rsidRPr="003639CF">
          <w:rPr>
            <w:rStyle w:val="Collegamentoipertestuale"/>
            <w:noProof/>
          </w:rPr>
          <w:t>Figura 8 - Allega PDF</w:t>
        </w:r>
        <w:r w:rsidR="00286494">
          <w:rPr>
            <w:noProof/>
            <w:webHidden/>
          </w:rPr>
          <w:tab/>
        </w:r>
        <w:r w:rsidR="00286494">
          <w:rPr>
            <w:noProof/>
            <w:webHidden/>
          </w:rPr>
          <w:fldChar w:fldCharType="begin"/>
        </w:r>
        <w:r w:rsidR="00286494">
          <w:rPr>
            <w:noProof/>
            <w:webHidden/>
          </w:rPr>
          <w:instrText xml:space="preserve"> PAGEREF _Toc156552716 \h </w:instrText>
        </w:r>
        <w:r w:rsidR="00286494">
          <w:rPr>
            <w:noProof/>
            <w:webHidden/>
          </w:rPr>
        </w:r>
        <w:r w:rsidR="00286494">
          <w:rPr>
            <w:noProof/>
            <w:webHidden/>
          </w:rPr>
          <w:fldChar w:fldCharType="separate"/>
        </w:r>
        <w:r w:rsidR="00286494">
          <w:rPr>
            <w:noProof/>
            <w:webHidden/>
          </w:rPr>
          <w:t>8</w:t>
        </w:r>
        <w:r w:rsidR="00286494">
          <w:rPr>
            <w:noProof/>
            <w:webHidden/>
          </w:rPr>
          <w:fldChar w:fldCharType="end"/>
        </w:r>
      </w:hyperlink>
    </w:p>
    <w:p w14:paraId="0F843EBA" w14:textId="593FA67A" w:rsidR="00286494" w:rsidRDefault="00AF3E84">
      <w:pPr>
        <w:pStyle w:val="Indicedellefigure"/>
        <w:tabs>
          <w:tab w:val="right" w:leader="dot" w:pos="9622"/>
        </w:tabs>
        <w:rPr>
          <w:noProof/>
        </w:rPr>
      </w:pPr>
      <w:hyperlink w:anchor="_Toc156552717" w:history="1">
        <w:r w:rsidR="00286494" w:rsidRPr="003639CF">
          <w:rPr>
            <w:rStyle w:val="Collegamentoipertestuale"/>
            <w:noProof/>
          </w:rPr>
          <w:t>Figura 9 - Archiviato nei documenti</w:t>
        </w:r>
        <w:r w:rsidR="00286494">
          <w:rPr>
            <w:noProof/>
            <w:webHidden/>
          </w:rPr>
          <w:tab/>
        </w:r>
        <w:r w:rsidR="00286494">
          <w:rPr>
            <w:noProof/>
            <w:webHidden/>
          </w:rPr>
          <w:fldChar w:fldCharType="begin"/>
        </w:r>
        <w:r w:rsidR="00286494">
          <w:rPr>
            <w:noProof/>
            <w:webHidden/>
          </w:rPr>
          <w:instrText xml:space="preserve"> PAGEREF _Toc156552717 \h </w:instrText>
        </w:r>
        <w:r w:rsidR="00286494">
          <w:rPr>
            <w:noProof/>
            <w:webHidden/>
          </w:rPr>
        </w:r>
        <w:r w:rsidR="00286494">
          <w:rPr>
            <w:noProof/>
            <w:webHidden/>
          </w:rPr>
          <w:fldChar w:fldCharType="separate"/>
        </w:r>
        <w:r w:rsidR="00286494">
          <w:rPr>
            <w:noProof/>
            <w:webHidden/>
          </w:rPr>
          <w:t>8</w:t>
        </w:r>
        <w:r w:rsidR="00286494">
          <w:rPr>
            <w:noProof/>
            <w:webHidden/>
          </w:rPr>
          <w:fldChar w:fldCharType="end"/>
        </w:r>
      </w:hyperlink>
    </w:p>
    <w:p w14:paraId="5F671213" w14:textId="288E8623" w:rsidR="00286494" w:rsidRDefault="00AF3E84">
      <w:pPr>
        <w:pStyle w:val="Indicedellefigure"/>
        <w:tabs>
          <w:tab w:val="right" w:leader="dot" w:pos="9622"/>
        </w:tabs>
        <w:rPr>
          <w:noProof/>
        </w:rPr>
      </w:pPr>
      <w:hyperlink w:anchor="_Toc156552718" w:history="1">
        <w:r w:rsidR="00286494" w:rsidRPr="003639CF">
          <w:rPr>
            <w:rStyle w:val="Collegamentoipertestuale"/>
            <w:noProof/>
          </w:rPr>
          <w:t>Figura 10 - Sedute di gara</w:t>
        </w:r>
        <w:r w:rsidR="00286494">
          <w:rPr>
            <w:noProof/>
            <w:webHidden/>
          </w:rPr>
          <w:tab/>
        </w:r>
        <w:r w:rsidR="00286494">
          <w:rPr>
            <w:noProof/>
            <w:webHidden/>
          </w:rPr>
          <w:fldChar w:fldCharType="begin"/>
        </w:r>
        <w:r w:rsidR="00286494">
          <w:rPr>
            <w:noProof/>
            <w:webHidden/>
          </w:rPr>
          <w:instrText xml:space="preserve"> PAGEREF _Toc156552718 \h </w:instrText>
        </w:r>
        <w:r w:rsidR="00286494">
          <w:rPr>
            <w:noProof/>
            <w:webHidden/>
          </w:rPr>
        </w:r>
        <w:r w:rsidR="00286494">
          <w:rPr>
            <w:noProof/>
            <w:webHidden/>
          </w:rPr>
          <w:fldChar w:fldCharType="separate"/>
        </w:r>
        <w:r w:rsidR="00286494">
          <w:rPr>
            <w:noProof/>
            <w:webHidden/>
          </w:rPr>
          <w:t>9</w:t>
        </w:r>
        <w:r w:rsidR="00286494">
          <w:rPr>
            <w:noProof/>
            <w:webHidden/>
          </w:rPr>
          <w:fldChar w:fldCharType="end"/>
        </w:r>
      </w:hyperlink>
    </w:p>
    <w:p w14:paraId="102D5F10" w14:textId="1E33F784" w:rsidR="00286494" w:rsidRDefault="00AF3E84">
      <w:pPr>
        <w:pStyle w:val="Indicedellefigure"/>
        <w:tabs>
          <w:tab w:val="right" w:leader="dot" w:pos="9622"/>
        </w:tabs>
        <w:rPr>
          <w:noProof/>
        </w:rPr>
      </w:pPr>
      <w:hyperlink w:anchor="_Toc156552719" w:history="1">
        <w:r w:rsidR="00286494" w:rsidRPr="003639CF">
          <w:rPr>
            <w:rStyle w:val="Collegamentoipertestuale"/>
            <w:noProof/>
          </w:rPr>
          <w:t>Figura 11 - Dati nuova seduta</w:t>
        </w:r>
        <w:r w:rsidR="00286494">
          <w:rPr>
            <w:noProof/>
            <w:webHidden/>
          </w:rPr>
          <w:tab/>
        </w:r>
        <w:r w:rsidR="00286494">
          <w:rPr>
            <w:noProof/>
            <w:webHidden/>
          </w:rPr>
          <w:fldChar w:fldCharType="begin"/>
        </w:r>
        <w:r w:rsidR="00286494">
          <w:rPr>
            <w:noProof/>
            <w:webHidden/>
          </w:rPr>
          <w:instrText xml:space="preserve"> PAGEREF _Toc156552719 \h </w:instrText>
        </w:r>
        <w:r w:rsidR="00286494">
          <w:rPr>
            <w:noProof/>
            <w:webHidden/>
          </w:rPr>
        </w:r>
        <w:r w:rsidR="00286494">
          <w:rPr>
            <w:noProof/>
            <w:webHidden/>
          </w:rPr>
          <w:fldChar w:fldCharType="separate"/>
        </w:r>
        <w:r w:rsidR="00286494">
          <w:rPr>
            <w:noProof/>
            <w:webHidden/>
          </w:rPr>
          <w:t>10</w:t>
        </w:r>
        <w:r w:rsidR="00286494">
          <w:rPr>
            <w:noProof/>
            <w:webHidden/>
          </w:rPr>
          <w:fldChar w:fldCharType="end"/>
        </w:r>
      </w:hyperlink>
    </w:p>
    <w:p w14:paraId="37A49B77" w14:textId="26C1B82D" w:rsidR="00286494" w:rsidRDefault="00AF3E84">
      <w:pPr>
        <w:pStyle w:val="Indicedellefigure"/>
        <w:tabs>
          <w:tab w:val="right" w:leader="dot" w:pos="9622"/>
        </w:tabs>
        <w:rPr>
          <w:noProof/>
        </w:rPr>
      </w:pPr>
      <w:hyperlink w:anchor="_Toc156552720" w:history="1">
        <w:r w:rsidR="00286494" w:rsidRPr="003639CF">
          <w:rPr>
            <w:rStyle w:val="Collegamentoipertestuale"/>
            <w:noProof/>
          </w:rPr>
          <w:t>Figura 12 - Chiudi seduta</w:t>
        </w:r>
        <w:r w:rsidR="00286494">
          <w:rPr>
            <w:noProof/>
            <w:webHidden/>
          </w:rPr>
          <w:tab/>
        </w:r>
        <w:r w:rsidR="00286494">
          <w:rPr>
            <w:noProof/>
            <w:webHidden/>
          </w:rPr>
          <w:fldChar w:fldCharType="begin"/>
        </w:r>
        <w:r w:rsidR="00286494">
          <w:rPr>
            <w:noProof/>
            <w:webHidden/>
          </w:rPr>
          <w:instrText xml:space="preserve"> PAGEREF _Toc156552720 \h </w:instrText>
        </w:r>
        <w:r w:rsidR="00286494">
          <w:rPr>
            <w:noProof/>
            <w:webHidden/>
          </w:rPr>
        </w:r>
        <w:r w:rsidR="00286494">
          <w:rPr>
            <w:noProof/>
            <w:webHidden/>
          </w:rPr>
          <w:fldChar w:fldCharType="separate"/>
        </w:r>
        <w:r w:rsidR="00286494">
          <w:rPr>
            <w:noProof/>
            <w:webHidden/>
          </w:rPr>
          <w:t>11</w:t>
        </w:r>
        <w:r w:rsidR="00286494">
          <w:rPr>
            <w:noProof/>
            <w:webHidden/>
          </w:rPr>
          <w:fldChar w:fldCharType="end"/>
        </w:r>
      </w:hyperlink>
    </w:p>
    <w:p w14:paraId="40ECF5FA" w14:textId="0604BA47" w:rsidR="00286494" w:rsidRDefault="00AF3E84">
      <w:pPr>
        <w:pStyle w:val="Indicedellefigure"/>
        <w:tabs>
          <w:tab w:val="right" w:leader="dot" w:pos="9622"/>
        </w:tabs>
        <w:rPr>
          <w:noProof/>
        </w:rPr>
      </w:pPr>
      <w:hyperlink w:anchor="_Toc156552721" w:history="1">
        <w:r w:rsidR="00286494" w:rsidRPr="003639CF">
          <w:rPr>
            <w:rStyle w:val="Collegamentoipertestuale"/>
            <w:noProof/>
          </w:rPr>
          <w:t>Figura 13 - Sedute di gara - Dettaglio</w:t>
        </w:r>
        <w:r w:rsidR="00286494">
          <w:rPr>
            <w:noProof/>
            <w:webHidden/>
          </w:rPr>
          <w:tab/>
        </w:r>
        <w:r w:rsidR="00286494">
          <w:rPr>
            <w:noProof/>
            <w:webHidden/>
          </w:rPr>
          <w:fldChar w:fldCharType="begin"/>
        </w:r>
        <w:r w:rsidR="00286494">
          <w:rPr>
            <w:noProof/>
            <w:webHidden/>
          </w:rPr>
          <w:instrText xml:space="preserve"> PAGEREF _Toc156552721 \h </w:instrText>
        </w:r>
        <w:r w:rsidR="00286494">
          <w:rPr>
            <w:noProof/>
            <w:webHidden/>
          </w:rPr>
        </w:r>
        <w:r w:rsidR="00286494">
          <w:rPr>
            <w:noProof/>
            <w:webHidden/>
          </w:rPr>
          <w:fldChar w:fldCharType="separate"/>
        </w:r>
        <w:r w:rsidR="00286494">
          <w:rPr>
            <w:noProof/>
            <w:webHidden/>
          </w:rPr>
          <w:t>11</w:t>
        </w:r>
        <w:r w:rsidR="00286494">
          <w:rPr>
            <w:noProof/>
            <w:webHidden/>
          </w:rPr>
          <w:fldChar w:fldCharType="end"/>
        </w:r>
      </w:hyperlink>
    </w:p>
    <w:p w14:paraId="5DA5582D" w14:textId="617FBD8C" w:rsidR="00286494" w:rsidRDefault="00AF3E84">
      <w:pPr>
        <w:pStyle w:val="Indicedellefigure"/>
        <w:tabs>
          <w:tab w:val="right" w:leader="dot" w:pos="9622"/>
        </w:tabs>
        <w:rPr>
          <w:noProof/>
        </w:rPr>
      </w:pPr>
      <w:hyperlink w:anchor="_Toc156552722" w:history="1">
        <w:r w:rsidR="00286494" w:rsidRPr="003639CF">
          <w:rPr>
            <w:rStyle w:val="Collegamentoipertestuale"/>
            <w:noProof/>
          </w:rPr>
          <w:t>Figura 14 - Modifica</w:t>
        </w:r>
        <w:r w:rsidR="00286494">
          <w:rPr>
            <w:noProof/>
            <w:webHidden/>
          </w:rPr>
          <w:tab/>
        </w:r>
        <w:r w:rsidR="00286494">
          <w:rPr>
            <w:noProof/>
            <w:webHidden/>
          </w:rPr>
          <w:fldChar w:fldCharType="begin"/>
        </w:r>
        <w:r w:rsidR="00286494">
          <w:rPr>
            <w:noProof/>
            <w:webHidden/>
          </w:rPr>
          <w:instrText xml:space="preserve"> PAGEREF _Toc156552722 \h </w:instrText>
        </w:r>
        <w:r w:rsidR="00286494">
          <w:rPr>
            <w:noProof/>
            <w:webHidden/>
          </w:rPr>
        </w:r>
        <w:r w:rsidR="00286494">
          <w:rPr>
            <w:noProof/>
            <w:webHidden/>
          </w:rPr>
          <w:fldChar w:fldCharType="separate"/>
        </w:r>
        <w:r w:rsidR="00286494">
          <w:rPr>
            <w:noProof/>
            <w:webHidden/>
          </w:rPr>
          <w:t>12</w:t>
        </w:r>
        <w:r w:rsidR="00286494">
          <w:rPr>
            <w:noProof/>
            <w:webHidden/>
          </w:rPr>
          <w:fldChar w:fldCharType="end"/>
        </w:r>
      </w:hyperlink>
    </w:p>
    <w:p w14:paraId="2B34A6D1" w14:textId="10FDBB18" w:rsidR="00286494" w:rsidRDefault="00AF3E84">
      <w:pPr>
        <w:pStyle w:val="Indicedellefigure"/>
        <w:tabs>
          <w:tab w:val="right" w:leader="dot" w:pos="9622"/>
        </w:tabs>
        <w:rPr>
          <w:noProof/>
        </w:rPr>
      </w:pPr>
      <w:hyperlink r:id="rId46" w:anchor="_Toc156552723" w:history="1">
        <w:r w:rsidR="00286494" w:rsidRPr="003639CF">
          <w:rPr>
            <w:rStyle w:val="Collegamentoipertestuale"/>
            <w:noProof/>
          </w:rPr>
          <w:t>Figura 15 - Inizio seduta virtuale</w:t>
        </w:r>
        <w:r w:rsidR="00286494">
          <w:rPr>
            <w:noProof/>
            <w:webHidden/>
          </w:rPr>
          <w:tab/>
        </w:r>
        <w:r w:rsidR="00286494">
          <w:rPr>
            <w:noProof/>
            <w:webHidden/>
          </w:rPr>
          <w:fldChar w:fldCharType="begin"/>
        </w:r>
        <w:r w:rsidR="00286494">
          <w:rPr>
            <w:noProof/>
            <w:webHidden/>
          </w:rPr>
          <w:instrText xml:space="preserve"> PAGEREF _Toc156552723 \h </w:instrText>
        </w:r>
        <w:r w:rsidR="00286494">
          <w:rPr>
            <w:noProof/>
            <w:webHidden/>
          </w:rPr>
        </w:r>
        <w:r w:rsidR="00286494">
          <w:rPr>
            <w:noProof/>
            <w:webHidden/>
          </w:rPr>
          <w:fldChar w:fldCharType="separate"/>
        </w:r>
        <w:r w:rsidR="00286494">
          <w:rPr>
            <w:noProof/>
            <w:webHidden/>
          </w:rPr>
          <w:t>13</w:t>
        </w:r>
        <w:r w:rsidR="00286494">
          <w:rPr>
            <w:noProof/>
            <w:webHidden/>
          </w:rPr>
          <w:fldChar w:fldCharType="end"/>
        </w:r>
      </w:hyperlink>
    </w:p>
    <w:p w14:paraId="1DF06C0E" w14:textId="5181C175" w:rsidR="00286494" w:rsidRDefault="00AF3E84">
      <w:pPr>
        <w:pStyle w:val="Indicedellefigure"/>
        <w:tabs>
          <w:tab w:val="right" w:leader="dot" w:pos="9622"/>
        </w:tabs>
        <w:rPr>
          <w:noProof/>
        </w:rPr>
      </w:pPr>
      <w:hyperlink r:id="rId47" w:anchor="_Toc156552724" w:history="1">
        <w:r w:rsidR="00286494" w:rsidRPr="003639CF">
          <w:rPr>
            <w:rStyle w:val="Collegamentoipertestuale"/>
            <w:noProof/>
          </w:rPr>
          <w:t>Figura 16 - Messaggio</w:t>
        </w:r>
        <w:r w:rsidR="00286494">
          <w:rPr>
            <w:noProof/>
            <w:webHidden/>
          </w:rPr>
          <w:tab/>
        </w:r>
        <w:r w:rsidR="00286494">
          <w:rPr>
            <w:noProof/>
            <w:webHidden/>
          </w:rPr>
          <w:fldChar w:fldCharType="begin"/>
        </w:r>
        <w:r w:rsidR="00286494">
          <w:rPr>
            <w:noProof/>
            <w:webHidden/>
          </w:rPr>
          <w:instrText xml:space="preserve"> PAGEREF _Toc156552724 \h </w:instrText>
        </w:r>
        <w:r w:rsidR="00286494">
          <w:rPr>
            <w:noProof/>
            <w:webHidden/>
          </w:rPr>
        </w:r>
        <w:r w:rsidR="00286494">
          <w:rPr>
            <w:noProof/>
            <w:webHidden/>
          </w:rPr>
          <w:fldChar w:fldCharType="separate"/>
        </w:r>
        <w:r w:rsidR="00286494">
          <w:rPr>
            <w:noProof/>
            <w:webHidden/>
          </w:rPr>
          <w:t>14</w:t>
        </w:r>
        <w:r w:rsidR="00286494">
          <w:rPr>
            <w:noProof/>
            <w:webHidden/>
          </w:rPr>
          <w:fldChar w:fldCharType="end"/>
        </w:r>
      </w:hyperlink>
    </w:p>
    <w:p w14:paraId="2B6E1D8B" w14:textId="448FFC01" w:rsidR="00286494" w:rsidRDefault="00AF3E84">
      <w:pPr>
        <w:pStyle w:val="Indicedellefigure"/>
        <w:tabs>
          <w:tab w:val="right" w:leader="dot" w:pos="9622"/>
        </w:tabs>
        <w:rPr>
          <w:noProof/>
        </w:rPr>
      </w:pPr>
      <w:hyperlink r:id="rId48" w:anchor="_Toc156552725" w:history="1">
        <w:r w:rsidR="00286494" w:rsidRPr="003639CF">
          <w:rPr>
            <w:rStyle w:val="Collegamentoipertestuale"/>
            <w:noProof/>
          </w:rPr>
          <w:t>Figura 17 - Fine seduta virtuale</w:t>
        </w:r>
        <w:r w:rsidR="00286494">
          <w:rPr>
            <w:noProof/>
            <w:webHidden/>
          </w:rPr>
          <w:tab/>
        </w:r>
        <w:r w:rsidR="00286494">
          <w:rPr>
            <w:noProof/>
            <w:webHidden/>
          </w:rPr>
          <w:fldChar w:fldCharType="begin"/>
        </w:r>
        <w:r w:rsidR="00286494">
          <w:rPr>
            <w:noProof/>
            <w:webHidden/>
          </w:rPr>
          <w:instrText xml:space="preserve"> PAGEREF _Toc156552725 \h </w:instrText>
        </w:r>
        <w:r w:rsidR="00286494">
          <w:rPr>
            <w:noProof/>
            <w:webHidden/>
          </w:rPr>
        </w:r>
        <w:r w:rsidR="00286494">
          <w:rPr>
            <w:noProof/>
            <w:webHidden/>
          </w:rPr>
          <w:fldChar w:fldCharType="separate"/>
        </w:r>
        <w:r w:rsidR="00286494">
          <w:rPr>
            <w:noProof/>
            <w:webHidden/>
          </w:rPr>
          <w:t>14</w:t>
        </w:r>
        <w:r w:rsidR="00286494">
          <w:rPr>
            <w:noProof/>
            <w:webHidden/>
          </w:rPr>
          <w:fldChar w:fldCharType="end"/>
        </w:r>
      </w:hyperlink>
    </w:p>
    <w:p w14:paraId="3A7029C6" w14:textId="35C26782" w:rsidR="00286494" w:rsidRDefault="00AF3E84">
      <w:pPr>
        <w:pStyle w:val="Indicedellefigure"/>
        <w:tabs>
          <w:tab w:val="right" w:leader="dot" w:pos="9622"/>
        </w:tabs>
        <w:rPr>
          <w:noProof/>
        </w:rPr>
      </w:pPr>
      <w:hyperlink w:anchor="_Toc156552726" w:history="1">
        <w:r w:rsidR="00286494" w:rsidRPr="003639CF">
          <w:rPr>
            <w:rStyle w:val="Collegamentoipertestuale"/>
            <w:noProof/>
          </w:rPr>
          <w:t>Figura 18 - Conversazione</w:t>
        </w:r>
        <w:r w:rsidR="00286494">
          <w:rPr>
            <w:noProof/>
            <w:webHidden/>
          </w:rPr>
          <w:tab/>
        </w:r>
        <w:r w:rsidR="00286494">
          <w:rPr>
            <w:noProof/>
            <w:webHidden/>
          </w:rPr>
          <w:fldChar w:fldCharType="begin"/>
        </w:r>
        <w:r w:rsidR="00286494">
          <w:rPr>
            <w:noProof/>
            <w:webHidden/>
          </w:rPr>
          <w:instrText xml:space="preserve"> PAGEREF _Toc156552726 \h </w:instrText>
        </w:r>
        <w:r w:rsidR="00286494">
          <w:rPr>
            <w:noProof/>
            <w:webHidden/>
          </w:rPr>
        </w:r>
        <w:r w:rsidR="00286494">
          <w:rPr>
            <w:noProof/>
            <w:webHidden/>
          </w:rPr>
          <w:fldChar w:fldCharType="separate"/>
        </w:r>
        <w:r w:rsidR="00286494">
          <w:rPr>
            <w:noProof/>
            <w:webHidden/>
          </w:rPr>
          <w:t>15</w:t>
        </w:r>
        <w:r w:rsidR="00286494">
          <w:rPr>
            <w:noProof/>
            <w:webHidden/>
          </w:rPr>
          <w:fldChar w:fldCharType="end"/>
        </w:r>
      </w:hyperlink>
    </w:p>
    <w:p w14:paraId="7BFF6752" w14:textId="2A952A79" w:rsidR="00286494" w:rsidRDefault="00AF3E84">
      <w:pPr>
        <w:pStyle w:val="Indicedellefigure"/>
        <w:tabs>
          <w:tab w:val="right" w:leader="dot" w:pos="9622"/>
        </w:tabs>
        <w:rPr>
          <w:noProof/>
        </w:rPr>
      </w:pPr>
      <w:hyperlink w:anchor="_Toc156552727" w:history="1">
        <w:r w:rsidR="00286494" w:rsidRPr="003639CF">
          <w:rPr>
            <w:rStyle w:val="Collegamentoipertestuale"/>
            <w:noProof/>
          </w:rPr>
          <w:t>Figura 19 - Testo conversazione</w:t>
        </w:r>
        <w:r w:rsidR="00286494">
          <w:rPr>
            <w:noProof/>
            <w:webHidden/>
          </w:rPr>
          <w:tab/>
        </w:r>
        <w:r w:rsidR="00286494">
          <w:rPr>
            <w:noProof/>
            <w:webHidden/>
          </w:rPr>
          <w:fldChar w:fldCharType="begin"/>
        </w:r>
        <w:r w:rsidR="00286494">
          <w:rPr>
            <w:noProof/>
            <w:webHidden/>
          </w:rPr>
          <w:instrText xml:space="preserve"> PAGEREF _Toc156552727 \h </w:instrText>
        </w:r>
        <w:r w:rsidR="00286494">
          <w:rPr>
            <w:noProof/>
            <w:webHidden/>
          </w:rPr>
        </w:r>
        <w:r w:rsidR="00286494">
          <w:rPr>
            <w:noProof/>
            <w:webHidden/>
          </w:rPr>
          <w:fldChar w:fldCharType="separate"/>
        </w:r>
        <w:r w:rsidR="00286494">
          <w:rPr>
            <w:noProof/>
            <w:webHidden/>
          </w:rPr>
          <w:t>15</w:t>
        </w:r>
        <w:r w:rsidR="00286494">
          <w:rPr>
            <w:noProof/>
            <w:webHidden/>
          </w:rPr>
          <w:fldChar w:fldCharType="end"/>
        </w:r>
      </w:hyperlink>
    </w:p>
    <w:p w14:paraId="102B9F31" w14:textId="5C6D7B47" w:rsidR="00286494" w:rsidRDefault="00AF3E84">
      <w:pPr>
        <w:pStyle w:val="Indicedellefigure"/>
        <w:tabs>
          <w:tab w:val="right" w:leader="dot" w:pos="9622"/>
        </w:tabs>
        <w:rPr>
          <w:noProof/>
        </w:rPr>
      </w:pPr>
      <w:hyperlink r:id="rId49" w:anchor="_Toc156552728" w:history="1">
        <w:r w:rsidR="00286494" w:rsidRPr="003639CF">
          <w:rPr>
            <w:rStyle w:val="Collegamentoipertestuale"/>
            <w:noProof/>
          </w:rPr>
          <w:t>Figura 20 - Nascondi/Mostra partecipanti</w:t>
        </w:r>
        <w:r w:rsidR="00286494">
          <w:rPr>
            <w:noProof/>
            <w:webHidden/>
          </w:rPr>
          <w:tab/>
        </w:r>
        <w:r w:rsidR="00286494">
          <w:rPr>
            <w:noProof/>
            <w:webHidden/>
          </w:rPr>
          <w:fldChar w:fldCharType="begin"/>
        </w:r>
        <w:r w:rsidR="00286494">
          <w:rPr>
            <w:noProof/>
            <w:webHidden/>
          </w:rPr>
          <w:instrText xml:space="preserve"> PAGEREF _Toc156552728 \h </w:instrText>
        </w:r>
        <w:r w:rsidR="00286494">
          <w:rPr>
            <w:noProof/>
            <w:webHidden/>
          </w:rPr>
        </w:r>
        <w:r w:rsidR="00286494">
          <w:rPr>
            <w:noProof/>
            <w:webHidden/>
          </w:rPr>
          <w:fldChar w:fldCharType="separate"/>
        </w:r>
        <w:r w:rsidR="00286494">
          <w:rPr>
            <w:noProof/>
            <w:webHidden/>
          </w:rPr>
          <w:t>16</w:t>
        </w:r>
        <w:r w:rsidR="00286494">
          <w:rPr>
            <w:noProof/>
            <w:webHidden/>
          </w:rPr>
          <w:fldChar w:fldCharType="end"/>
        </w:r>
      </w:hyperlink>
    </w:p>
    <w:p w14:paraId="060BD1B2" w14:textId="7486CB94" w:rsidR="00286494" w:rsidRPr="00286494" w:rsidRDefault="00286494" w:rsidP="00286494">
      <w:r>
        <w:fldChar w:fldCharType="end"/>
      </w:r>
    </w:p>
    <w:sectPr w:rsidR="00286494" w:rsidRPr="00286494" w:rsidSect="00A94325">
      <w:headerReference w:type="default" r:id="rId50"/>
      <w:footerReference w:type="default" r:id="rId51"/>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D583D" w14:textId="77777777" w:rsidR="00AF3E84" w:rsidRDefault="00AF3E84" w:rsidP="009D288D">
      <w:r>
        <w:separator/>
      </w:r>
    </w:p>
    <w:p w14:paraId="29FF0570" w14:textId="77777777" w:rsidR="00AF3E84" w:rsidRDefault="00AF3E84"/>
  </w:endnote>
  <w:endnote w:type="continuationSeparator" w:id="0">
    <w:p w14:paraId="514AE85A" w14:textId="77777777" w:rsidR="00AF3E84" w:rsidRDefault="00AF3E84" w:rsidP="009D288D">
      <w:r>
        <w:continuationSeparator/>
      </w:r>
    </w:p>
    <w:p w14:paraId="41C0935F" w14:textId="77777777" w:rsidR="00AF3E84" w:rsidRDefault="00AF3E84"/>
  </w:endnote>
  <w:endnote w:type="continuationNotice" w:id="1">
    <w:p w14:paraId="715789BB" w14:textId="77777777" w:rsidR="00AF3E84" w:rsidRDefault="00AF3E84"/>
    <w:p w14:paraId="464BAE10" w14:textId="77777777" w:rsidR="00AF3E84" w:rsidRDefault="00AF3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34166D58" w:rsidR="00AC7D8E" w:rsidRDefault="00150A33" w:rsidP="00917FEF">
    <w:pPr>
      <w:pStyle w:val="Pidipagina"/>
      <w:ind w:left="-1134"/>
    </w:pPr>
    <w:r>
      <w:rPr>
        <w:noProof/>
      </w:rPr>
      <w:drawing>
        <wp:inline distT="0" distB="0" distL="0" distR="0" wp14:anchorId="2D34A4D6" wp14:editId="7F150C8A">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9DD21" w14:textId="77777777" w:rsidR="00AF3E84" w:rsidRDefault="00AF3E84" w:rsidP="009D288D">
      <w:bookmarkStart w:id="0" w:name="_Hlk108428381"/>
      <w:bookmarkEnd w:id="0"/>
      <w:r>
        <w:separator/>
      </w:r>
    </w:p>
    <w:p w14:paraId="4AC4E8D8" w14:textId="77777777" w:rsidR="00AF3E84" w:rsidRDefault="00AF3E84"/>
  </w:footnote>
  <w:footnote w:type="continuationSeparator" w:id="0">
    <w:p w14:paraId="5DA99D82" w14:textId="77777777" w:rsidR="00AF3E84" w:rsidRDefault="00AF3E84" w:rsidP="009D288D">
      <w:r>
        <w:continuationSeparator/>
      </w:r>
    </w:p>
    <w:p w14:paraId="4F0C5CDE" w14:textId="77777777" w:rsidR="00AF3E84" w:rsidRDefault="00AF3E84"/>
  </w:footnote>
  <w:footnote w:type="continuationNotice" w:id="1">
    <w:p w14:paraId="274556F9" w14:textId="77777777" w:rsidR="00AF3E84" w:rsidRDefault="00AF3E84"/>
    <w:p w14:paraId="2A2656B1" w14:textId="77777777" w:rsidR="00AF3E84" w:rsidRDefault="00AF3E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BA12" w14:textId="23250BEF" w:rsidR="00A94325" w:rsidRDefault="00A94325">
    <w:pPr>
      <w:pStyle w:val="Intestazione"/>
    </w:pPr>
  </w:p>
  <w:p w14:paraId="12EC8F9C" w14:textId="692B602E" w:rsidR="00AC7D8E" w:rsidRDefault="00A94325" w:rsidP="00D62417">
    <w:pPr>
      <w:pStyle w:val="Intestazione"/>
      <w:ind w:left="-1134"/>
    </w:pPr>
    <w:r>
      <w:rPr>
        <w:noProof/>
      </w:rPr>
      <w:drawing>
        <wp:inline distT="0" distB="0" distL="0" distR="0" wp14:anchorId="27077934" wp14:editId="0A6F415E">
          <wp:extent cx="7552690" cy="11715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0" type="#_x0000_t75" style="width:335.65pt;height:335.65pt" o:bullet="t">
        <v:imagedata r:id="rId1" o:title="freccia-dorata-Dx"/>
      </v:shape>
    </w:pict>
  </w:numPicBullet>
  <w:abstractNum w:abstractNumId="0" w15:restartNumberingAfterBreak="0">
    <w:nsid w:val="03143A90"/>
    <w:multiLevelType w:val="hybridMultilevel"/>
    <w:tmpl w:val="E2545C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2" w15:restartNumberingAfterBreak="0">
    <w:nsid w:val="087240E4"/>
    <w:multiLevelType w:val="hybridMultilevel"/>
    <w:tmpl w:val="EBCA66FA"/>
    <w:lvl w:ilvl="0" w:tplc="64BE4FAC">
      <w:numFmt w:val="bullet"/>
      <w:lvlText w:val="-"/>
      <w:lvlJc w:val="left"/>
      <w:pPr>
        <w:ind w:left="720" w:hanging="360"/>
      </w:pPr>
      <w:rPr>
        <w:rFonts w:ascii="Lucida Sans Unicode" w:eastAsia="Calibri" w:hAnsi="Lucida Sans Unicode"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CF2B58"/>
    <w:multiLevelType w:val="hybridMultilevel"/>
    <w:tmpl w:val="37844F9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5" w15:restartNumberingAfterBreak="0">
    <w:nsid w:val="2BAF21AB"/>
    <w:multiLevelType w:val="hybridMultilevel"/>
    <w:tmpl w:val="89949AAE"/>
    <w:lvl w:ilvl="0" w:tplc="64BE4FAC">
      <w:start w:val="1"/>
      <w:numFmt w:val="bullet"/>
      <w:lvlText w:val="-"/>
      <w:lvlJc w:val="left"/>
      <w:pPr>
        <w:ind w:left="720" w:hanging="360"/>
      </w:pPr>
      <w:rPr>
        <w:rFonts w:ascii="Lucida Sans Unicode" w:eastAsia="Calibri" w:hAnsi="Lucida Sans Unicode"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7"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DF4631"/>
    <w:multiLevelType w:val="hybridMultilevel"/>
    <w:tmpl w:val="118EDC52"/>
    <w:lvl w:ilvl="0" w:tplc="64BE4FAC">
      <w:numFmt w:val="bullet"/>
      <w:lvlText w:val="-"/>
      <w:lvlJc w:val="left"/>
      <w:pPr>
        <w:ind w:left="720" w:hanging="360"/>
      </w:pPr>
      <w:rPr>
        <w:rFonts w:ascii="Lucida Sans Unicode" w:eastAsia="Calibri" w:hAnsi="Lucida Sans Unicode" w:cs="Lucida Sans Unicode"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8"/>
  </w:num>
  <w:num w:numId="3">
    <w:abstractNumId w:val="7"/>
  </w:num>
  <w:num w:numId="4">
    <w:abstractNumId w:val="6"/>
  </w:num>
  <w:num w:numId="5">
    <w:abstractNumId w:val="1"/>
  </w:num>
  <w:num w:numId="6">
    <w:abstractNumId w:val="3"/>
  </w:num>
  <w:num w:numId="7">
    <w:abstractNumId w:val="5"/>
  </w:num>
  <w:num w:numId="8">
    <w:abstractNumId w:val="9"/>
  </w:num>
  <w:num w:numId="9">
    <w:abstractNumId w:val="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72A66"/>
    <w:rsid w:val="000743AC"/>
    <w:rsid w:val="0007694B"/>
    <w:rsid w:val="00086A0F"/>
    <w:rsid w:val="000A2271"/>
    <w:rsid w:val="000A3B84"/>
    <w:rsid w:val="000A6950"/>
    <w:rsid w:val="000B5547"/>
    <w:rsid w:val="000F7440"/>
    <w:rsid w:val="0010269D"/>
    <w:rsid w:val="00120A93"/>
    <w:rsid w:val="0014469F"/>
    <w:rsid w:val="00150A33"/>
    <w:rsid w:val="00151EE6"/>
    <w:rsid w:val="00162E9C"/>
    <w:rsid w:val="00167E9D"/>
    <w:rsid w:val="00185BF8"/>
    <w:rsid w:val="00194D55"/>
    <w:rsid w:val="00196234"/>
    <w:rsid w:val="001A559E"/>
    <w:rsid w:val="001F6BDB"/>
    <w:rsid w:val="00203880"/>
    <w:rsid w:val="00235B15"/>
    <w:rsid w:val="0024113A"/>
    <w:rsid w:val="00246EE2"/>
    <w:rsid w:val="00252FB1"/>
    <w:rsid w:val="00277045"/>
    <w:rsid w:val="00286494"/>
    <w:rsid w:val="00290D90"/>
    <w:rsid w:val="002A60CC"/>
    <w:rsid w:val="002B0DBF"/>
    <w:rsid w:val="002B721B"/>
    <w:rsid w:val="002D0C75"/>
    <w:rsid w:val="002E2D22"/>
    <w:rsid w:val="002E6DA4"/>
    <w:rsid w:val="002E7304"/>
    <w:rsid w:val="002F4D25"/>
    <w:rsid w:val="002F6DF8"/>
    <w:rsid w:val="003139E4"/>
    <w:rsid w:val="0036472C"/>
    <w:rsid w:val="00381904"/>
    <w:rsid w:val="0038647C"/>
    <w:rsid w:val="003B445A"/>
    <w:rsid w:val="003C2FB4"/>
    <w:rsid w:val="003CA1AF"/>
    <w:rsid w:val="0043299B"/>
    <w:rsid w:val="00454E5B"/>
    <w:rsid w:val="00484CDF"/>
    <w:rsid w:val="00485C54"/>
    <w:rsid w:val="004921B3"/>
    <w:rsid w:val="00492773"/>
    <w:rsid w:val="004D19C7"/>
    <w:rsid w:val="004E1A60"/>
    <w:rsid w:val="004E555C"/>
    <w:rsid w:val="004F3401"/>
    <w:rsid w:val="005000D4"/>
    <w:rsid w:val="00502FC8"/>
    <w:rsid w:val="00502FDF"/>
    <w:rsid w:val="005110AE"/>
    <w:rsid w:val="00511A24"/>
    <w:rsid w:val="00557476"/>
    <w:rsid w:val="005761BB"/>
    <w:rsid w:val="0058642C"/>
    <w:rsid w:val="005B388F"/>
    <w:rsid w:val="005C3997"/>
    <w:rsid w:val="005C46E3"/>
    <w:rsid w:val="005C65D2"/>
    <w:rsid w:val="005D1319"/>
    <w:rsid w:val="005D1634"/>
    <w:rsid w:val="005D6F15"/>
    <w:rsid w:val="005E0BF5"/>
    <w:rsid w:val="005E4886"/>
    <w:rsid w:val="00605C23"/>
    <w:rsid w:val="00627276"/>
    <w:rsid w:val="00627DFD"/>
    <w:rsid w:val="00667D06"/>
    <w:rsid w:val="00674C39"/>
    <w:rsid w:val="00675870"/>
    <w:rsid w:val="006A164B"/>
    <w:rsid w:val="006A685D"/>
    <w:rsid w:val="006A7993"/>
    <w:rsid w:val="006D7635"/>
    <w:rsid w:val="00704C5D"/>
    <w:rsid w:val="00712536"/>
    <w:rsid w:val="00720257"/>
    <w:rsid w:val="007401EC"/>
    <w:rsid w:val="007569C8"/>
    <w:rsid w:val="0076356B"/>
    <w:rsid w:val="00790D83"/>
    <w:rsid w:val="00794FCA"/>
    <w:rsid w:val="007A2488"/>
    <w:rsid w:val="007B2A7F"/>
    <w:rsid w:val="007C5503"/>
    <w:rsid w:val="007D78C8"/>
    <w:rsid w:val="007E116D"/>
    <w:rsid w:val="00845138"/>
    <w:rsid w:val="00857621"/>
    <w:rsid w:val="008719A9"/>
    <w:rsid w:val="008A358D"/>
    <w:rsid w:val="008B4403"/>
    <w:rsid w:val="008F4705"/>
    <w:rsid w:val="00917FEF"/>
    <w:rsid w:val="00952C6B"/>
    <w:rsid w:val="009578A6"/>
    <w:rsid w:val="00963AF2"/>
    <w:rsid w:val="009848CF"/>
    <w:rsid w:val="009866CB"/>
    <w:rsid w:val="009A40E7"/>
    <w:rsid w:val="009B08EF"/>
    <w:rsid w:val="009B0B85"/>
    <w:rsid w:val="009B0E40"/>
    <w:rsid w:val="009D26E6"/>
    <w:rsid w:val="009D288D"/>
    <w:rsid w:val="009E0F7A"/>
    <w:rsid w:val="00A04A86"/>
    <w:rsid w:val="00A06323"/>
    <w:rsid w:val="00A50319"/>
    <w:rsid w:val="00A528D6"/>
    <w:rsid w:val="00A633C4"/>
    <w:rsid w:val="00A64B96"/>
    <w:rsid w:val="00A7517D"/>
    <w:rsid w:val="00A929B1"/>
    <w:rsid w:val="00A94325"/>
    <w:rsid w:val="00A954DC"/>
    <w:rsid w:val="00AC7D8E"/>
    <w:rsid w:val="00AE36C6"/>
    <w:rsid w:val="00AF3E84"/>
    <w:rsid w:val="00B76749"/>
    <w:rsid w:val="00BB7EBB"/>
    <w:rsid w:val="00BC5EE2"/>
    <w:rsid w:val="00BE219D"/>
    <w:rsid w:val="00BE649F"/>
    <w:rsid w:val="00C04071"/>
    <w:rsid w:val="00C114BB"/>
    <w:rsid w:val="00C117AF"/>
    <w:rsid w:val="00C339BE"/>
    <w:rsid w:val="00C37F4E"/>
    <w:rsid w:val="00C552DB"/>
    <w:rsid w:val="00C63181"/>
    <w:rsid w:val="00C67804"/>
    <w:rsid w:val="00C93C75"/>
    <w:rsid w:val="00CD29DE"/>
    <w:rsid w:val="00D05924"/>
    <w:rsid w:val="00D10F01"/>
    <w:rsid w:val="00D16B4E"/>
    <w:rsid w:val="00D2417D"/>
    <w:rsid w:val="00D30246"/>
    <w:rsid w:val="00D30F6E"/>
    <w:rsid w:val="00D57FBC"/>
    <w:rsid w:val="00D60F8F"/>
    <w:rsid w:val="00D62417"/>
    <w:rsid w:val="00D64260"/>
    <w:rsid w:val="00DA2731"/>
    <w:rsid w:val="00DB7A51"/>
    <w:rsid w:val="00DC3BED"/>
    <w:rsid w:val="00DD0781"/>
    <w:rsid w:val="00E4197A"/>
    <w:rsid w:val="00E47908"/>
    <w:rsid w:val="00E91A55"/>
    <w:rsid w:val="00EA6D20"/>
    <w:rsid w:val="00EB574E"/>
    <w:rsid w:val="00F10B94"/>
    <w:rsid w:val="00F125B7"/>
    <w:rsid w:val="00F17197"/>
    <w:rsid w:val="00F24143"/>
    <w:rsid w:val="00F30A52"/>
    <w:rsid w:val="00F578F3"/>
    <w:rsid w:val="00F65836"/>
    <w:rsid w:val="00F82182"/>
    <w:rsid w:val="00F872E1"/>
    <w:rsid w:val="00FA02FA"/>
    <w:rsid w:val="00FA7180"/>
    <w:rsid w:val="00FD1574"/>
    <w:rsid w:val="00FE48CE"/>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401EC"/>
    <w:pPr>
      <w:spacing w:before="120" w:after="120" w:line="240" w:lineRule="auto"/>
      <w:jc w:val="both"/>
    </w:pPr>
    <w:rPr>
      <w:rFonts w:ascii="Arial" w:hAnsi="Arial"/>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Cs w:val="20"/>
    </w:rPr>
  </w:style>
  <w:style w:type="paragraph" w:styleId="Didascalia">
    <w:name w:val="caption"/>
    <w:basedOn w:val="Normale"/>
    <w:next w:val="Normale"/>
    <w:uiPriority w:val="35"/>
    <w:unhideWhenUsed/>
    <w:qFormat/>
    <w:rsid w:val="00627276"/>
    <w:pPr>
      <w:spacing w:after="200"/>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aliases w:val="DescrizioneImmagine"/>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semiHidden/>
    <w:unhideWhenUsed/>
    <w:rsid w:val="00627DFD"/>
    <w:rPr>
      <w:szCs w:val="20"/>
    </w:rPr>
  </w:style>
  <w:style w:type="character" w:customStyle="1" w:styleId="TestocommentoCarattere">
    <w:name w:val="Testo commento Carattere"/>
    <w:basedOn w:val="Carpredefinitoparagrafo"/>
    <w:link w:val="Testocommento"/>
    <w:uiPriority w:val="99"/>
    <w:semiHidden/>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unhideWhenUsed/>
    <w:rsid w:val="00194D55"/>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paragraph" w:customStyle="1" w:styleId="Errori">
    <w:name w:val="Errori"/>
    <w:basedOn w:val="Normale"/>
    <w:link w:val="ErroriCarattere"/>
    <w:qFormat/>
    <w:rsid w:val="00A50319"/>
    <w:pPr>
      <w:spacing w:before="240" w:after="200"/>
    </w:pPr>
    <w:rPr>
      <w:rFonts w:ascii="Lucida Sans Unicode" w:eastAsia="Calibri" w:hAnsi="Lucida Sans Unicode" w:cs="Times New Roman"/>
      <w:sz w:val="18"/>
      <w:szCs w:val="20"/>
      <w:lang w:eastAsia="it-IT"/>
    </w:rPr>
  </w:style>
  <w:style w:type="character" w:customStyle="1" w:styleId="ErroriCarattere">
    <w:name w:val="Errori Carattere"/>
    <w:link w:val="Errori"/>
    <w:locked/>
    <w:rsid w:val="00A50319"/>
    <w:rPr>
      <w:rFonts w:ascii="Lucida Sans Unicode" w:eastAsia="Calibri" w:hAnsi="Lucida Sans Unicode" w:cs="Times New Roman"/>
      <w:sz w:val="18"/>
      <w:szCs w:val="20"/>
      <w:lang w:eastAsia="it-IT"/>
    </w:rPr>
  </w:style>
  <w:style w:type="paragraph" w:styleId="Sommario2">
    <w:name w:val="toc 2"/>
    <w:basedOn w:val="Normale"/>
    <w:next w:val="Normale"/>
    <w:autoRedefine/>
    <w:uiPriority w:val="39"/>
    <w:unhideWhenUsed/>
    <w:rsid w:val="00454E5B"/>
    <w:pPr>
      <w:spacing w:after="100"/>
      <w:ind w:left="220"/>
    </w:pPr>
  </w:style>
  <w:style w:type="paragraph" w:styleId="Indicedellefigure">
    <w:name w:val="table of figures"/>
    <w:basedOn w:val="Normale"/>
    <w:next w:val="Normale"/>
    <w:uiPriority w:val="99"/>
    <w:unhideWhenUsed/>
    <w:rsid w:val="0028649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file:///C:\Users\Valentina\Desktop\Manuali%20SA\20240115_SA_Sedute,%20Verbali%20di%20Gara%20e%20Conversazione.docx"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file:///C:\Users\Valentina\Desktop\Manuali%20SA\20240115_SA_Sedute,%20Verbali%20di%20Gara%20e%20Conversazione.docx"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file:///C:\Users\Valentina\Desktop\Manuali%20SA\20240115_SA_Sedute,%20Verbali%20di%20Gara%20e%20Conversazione.docx"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file:///C:\Users\Valentina\Desktop\Manuali%20SA\20240115_SA_Sedute,%20Verbali%20di%20Gara%20e%20Conversazione.docx"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file:///C:\Users\Valentina\Desktop\Manuali%20SA\20240115_SA_Sedute,%20Verbali%20di%20Gara%20e%20Conversazione.docx" TargetMode="Externa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file:///C:\Users\Valentina\Desktop\Manuali%20SA\20240115_SA_Sedute,%20Verbali%20di%20Gara%20e%20Conversazione.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8" ma:contentTypeDescription="Creare un nuovo documento." ma:contentTypeScope="" ma:versionID="1901756272c9a0630ca63e10900706ca">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9c8be8b79dc6faad332ad03d4ff1ae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2.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3.xml><?xml version="1.0" encoding="utf-8"?>
<ds:datastoreItem xmlns:ds="http://schemas.openxmlformats.org/officeDocument/2006/customXml" ds:itemID="{866813F2-1D06-4475-A63C-E19326B20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4019</Words>
  <Characters>22909</Characters>
  <Application>Microsoft Office Word</Application>
  <DocSecurity>0</DocSecurity>
  <Lines>190</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Giuseppe Belli</dc:creator>
  <cp:keywords/>
  <dc:description/>
  <cp:lastModifiedBy>Giuseppe Belli</cp:lastModifiedBy>
  <cp:revision>3</cp:revision>
  <cp:lastPrinted>2023-01-13T10:33:00Z</cp:lastPrinted>
  <dcterms:created xsi:type="dcterms:W3CDTF">2025-10-21T13:10:00Z</dcterms:created>
  <dcterms:modified xsi:type="dcterms:W3CDTF">2025-10-24T08:51:00Z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